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E8" w:rsidRDefault="008868E8" w:rsidP="008868E8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8868E8" w:rsidRDefault="008868E8" w:rsidP="008868E8">
      <w:pPr>
        <w:tabs>
          <w:tab w:val="left" w:pos="3090"/>
        </w:tabs>
      </w:pPr>
    </w:p>
    <w:p w:rsidR="008868E8" w:rsidRDefault="008868E8" w:rsidP="008868E8">
      <w:pPr>
        <w:tabs>
          <w:tab w:val="left" w:pos="3090"/>
        </w:tabs>
      </w:pPr>
    </w:p>
    <w:p w:rsidR="008868E8" w:rsidRPr="00D970FB" w:rsidRDefault="008868E8" w:rsidP="008868E8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8868E8" w:rsidRDefault="008868E8" w:rsidP="008868E8">
      <w:pPr>
        <w:tabs>
          <w:tab w:val="left" w:pos="5760"/>
        </w:tabs>
      </w:pPr>
    </w:p>
    <w:p w:rsidR="008868E8" w:rsidRPr="00B962D7" w:rsidRDefault="008868E8" w:rsidP="008868E8">
      <w:pPr>
        <w:tabs>
          <w:tab w:val="left" w:pos="5760"/>
        </w:tabs>
        <w:rPr>
          <w:lang w:val="uk-UA"/>
        </w:rPr>
      </w:pPr>
      <w:r>
        <w:t>12   августа 201</w:t>
      </w:r>
      <w:r>
        <w:rPr>
          <w:lang w:val="uk-UA"/>
        </w:rPr>
        <w:t>6</w:t>
      </w:r>
      <w:r>
        <w:t xml:space="preserve"> года                                                                                                     №  </w:t>
      </w:r>
      <w:r>
        <w:rPr>
          <w:lang w:val="uk-UA"/>
        </w:rPr>
        <w:t>32</w:t>
      </w:r>
    </w:p>
    <w:p w:rsidR="008868E8" w:rsidRDefault="008868E8" w:rsidP="008868E8">
      <w:pPr>
        <w:tabs>
          <w:tab w:val="left" w:pos="5760"/>
        </w:tabs>
      </w:pPr>
    </w:p>
    <w:p w:rsidR="008868E8" w:rsidRPr="00B962D7" w:rsidRDefault="008868E8" w:rsidP="008868E8">
      <w:pPr>
        <w:tabs>
          <w:tab w:val="left" w:pos="5760"/>
        </w:tabs>
      </w:pPr>
    </w:p>
    <w:p w:rsidR="008868E8" w:rsidRDefault="008868E8" w:rsidP="008868E8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177016" w:rsidRDefault="00177016" w:rsidP="00177016">
      <w:pPr>
        <w:ind w:right="-851"/>
        <w:jc w:val="center"/>
        <w:rPr>
          <w:b/>
          <w:sz w:val="24"/>
          <w:szCs w:val="24"/>
        </w:rPr>
      </w:pPr>
    </w:p>
    <w:p w:rsidR="00177016" w:rsidRDefault="00177016" w:rsidP="00177016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Порядка проведения правового мониторинга</w:t>
      </w:r>
    </w:p>
    <w:p w:rsidR="00177016" w:rsidRDefault="00177016" w:rsidP="00177016">
      <w:pPr>
        <w:jc w:val="both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Администрации муниципального образования</w:t>
      </w:r>
    </w:p>
    <w:p w:rsidR="00177016" w:rsidRDefault="006E2E5A" w:rsidP="0017701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868E8">
        <w:rPr>
          <w:sz w:val="24"/>
          <w:szCs w:val="24"/>
        </w:rPr>
        <w:t>Светлянское</w:t>
      </w:r>
      <w:r w:rsidR="00177016">
        <w:rPr>
          <w:sz w:val="24"/>
          <w:szCs w:val="24"/>
        </w:rPr>
        <w:t xml:space="preserve">» и мониторинга их </w:t>
      </w:r>
      <w:proofErr w:type="spellStart"/>
      <w:r w:rsidR="00177016">
        <w:rPr>
          <w:sz w:val="24"/>
          <w:szCs w:val="24"/>
        </w:rPr>
        <w:t>правоприменения</w:t>
      </w:r>
      <w:proofErr w:type="spellEnd"/>
    </w:p>
    <w:p w:rsidR="00177016" w:rsidRDefault="00177016" w:rsidP="00177016">
      <w:pPr>
        <w:ind w:firstLine="708"/>
        <w:jc w:val="both"/>
        <w:rPr>
          <w:sz w:val="24"/>
          <w:szCs w:val="24"/>
        </w:rPr>
      </w:pPr>
    </w:p>
    <w:p w:rsidR="00177016" w:rsidRDefault="00177016" w:rsidP="001770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Главы Удмуртской Республики от 30.03.2016г. № 60 «Об организации правового мониторинга в Удмуртской Республике, постановлением</w:t>
      </w:r>
      <w:r w:rsidR="006E2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2E5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</w:t>
      </w:r>
      <w:r w:rsidR="006E2E5A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 w:rsidR="006E2E5A">
        <w:rPr>
          <w:sz w:val="24"/>
          <w:szCs w:val="24"/>
        </w:rPr>
        <w:t>» от 28 июля 2016г. № 39</w:t>
      </w:r>
      <w:r>
        <w:rPr>
          <w:sz w:val="24"/>
          <w:szCs w:val="24"/>
        </w:rPr>
        <w:t xml:space="preserve"> «Об организации правового мониторинга в муниципальн</w:t>
      </w:r>
      <w:r w:rsidR="00CF39D5">
        <w:rPr>
          <w:sz w:val="24"/>
          <w:szCs w:val="24"/>
        </w:rPr>
        <w:t>ом образовании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», Уставом муниципально</w:t>
      </w:r>
      <w:r w:rsidR="006E2E5A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», Администрация муниципально</w:t>
      </w:r>
      <w:r w:rsidR="006E2E5A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 xml:space="preserve">» ПОСТАНОВЛЯЕТ: </w:t>
      </w:r>
    </w:p>
    <w:p w:rsidR="00177016" w:rsidRDefault="00177016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016" w:rsidRDefault="00177016" w:rsidP="0017701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177016" w:rsidRDefault="00177016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Порядок проведения постоянного правового мониторинга нормативных правовых актов Администрации муниципально</w:t>
      </w:r>
      <w:r w:rsidR="006E2E5A">
        <w:rPr>
          <w:rFonts w:ascii="Times New Roman" w:hAnsi="Times New Roman" w:cs="Times New Roman"/>
          <w:sz w:val="24"/>
          <w:szCs w:val="24"/>
        </w:rPr>
        <w:t>го образования «</w:t>
      </w:r>
      <w:r w:rsidR="008868E8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 xml:space="preserve">» и мониторинг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0A2" w:rsidRDefault="008D20A2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016" w:rsidRDefault="00177016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2.Определить ответственных за: </w:t>
      </w:r>
    </w:p>
    <w:p w:rsidR="00177016" w:rsidRPr="00EF3CDF" w:rsidRDefault="008D20A2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016" w:rsidRPr="00EF3CDF">
        <w:rPr>
          <w:rFonts w:ascii="Times New Roman" w:hAnsi="Times New Roman" w:cs="Times New Roman"/>
          <w:sz w:val="24"/>
          <w:szCs w:val="24"/>
        </w:rPr>
        <w:t>проведение мониторинга нормативных правовых актов Администрации муниципально</w:t>
      </w:r>
      <w:r w:rsidR="006E2E5A" w:rsidRPr="00EF3CDF">
        <w:rPr>
          <w:rFonts w:ascii="Times New Roman" w:hAnsi="Times New Roman" w:cs="Times New Roman"/>
          <w:sz w:val="24"/>
          <w:szCs w:val="24"/>
        </w:rPr>
        <w:t>го образования «</w:t>
      </w:r>
      <w:r w:rsidR="008868E8">
        <w:rPr>
          <w:rFonts w:ascii="Times New Roman" w:hAnsi="Times New Roman" w:cs="Times New Roman"/>
          <w:sz w:val="24"/>
          <w:szCs w:val="24"/>
        </w:rPr>
        <w:t>Светлянское</w:t>
      </w:r>
      <w:r w:rsidR="00177016" w:rsidRPr="00EF3CD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8868E8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7016" w:rsidRPr="00EF3CDF">
        <w:rPr>
          <w:rFonts w:ascii="Times New Roman" w:hAnsi="Times New Roman" w:cs="Times New Roman"/>
          <w:sz w:val="24"/>
          <w:szCs w:val="24"/>
        </w:rPr>
        <w:t xml:space="preserve">  –</w:t>
      </w:r>
      <w:r w:rsidR="00A7562E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</w:t>
      </w:r>
      <w:r w:rsidR="00177016" w:rsidRPr="00EF3CDF">
        <w:rPr>
          <w:rFonts w:ascii="Times New Roman" w:hAnsi="Times New Roman" w:cs="Times New Roman"/>
          <w:sz w:val="24"/>
          <w:szCs w:val="24"/>
        </w:rPr>
        <w:t xml:space="preserve"> </w:t>
      </w:r>
      <w:r w:rsidR="006E2E5A" w:rsidRPr="00EF3CDF">
        <w:rPr>
          <w:rFonts w:ascii="Times New Roman" w:hAnsi="Times New Roman" w:cs="Times New Roman"/>
          <w:sz w:val="24"/>
          <w:szCs w:val="24"/>
        </w:rPr>
        <w:t xml:space="preserve"> </w:t>
      </w:r>
      <w:r w:rsidR="00177016" w:rsidRPr="00EF3CD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</w:t>
      </w:r>
      <w:r w:rsidR="00EF3CDF">
        <w:rPr>
          <w:rFonts w:ascii="Times New Roman" w:hAnsi="Times New Roman" w:cs="Times New Roman"/>
          <w:sz w:val="24"/>
          <w:szCs w:val="24"/>
        </w:rPr>
        <w:t>го образования «</w:t>
      </w:r>
      <w:r w:rsidR="008868E8">
        <w:rPr>
          <w:rFonts w:ascii="Times New Roman" w:hAnsi="Times New Roman" w:cs="Times New Roman"/>
          <w:sz w:val="24"/>
          <w:szCs w:val="24"/>
        </w:rPr>
        <w:t>Светлянское</w:t>
      </w:r>
      <w:r w:rsidR="00177016" w:rsidRPr="00EF3CDF">
        <w:rPr>
          <w:rFonts w:ascii="Times New Roman" w:hAnsi="Times New Roman" w:cs="Times New Roman"/>
          <w:sz w:val="24"/>
          <w:szCs w:val="24"/>
        </w:rPr>
        <w:t>»;</w:t>
      </w:r>
    </w:p>
    <w:p w:rsidR="00177016" w:rsidRPr="00CF39D5" w:rsidRDefault="00177016" w:rsidP="008D20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016" w:rsidRDefault="00177016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CDF">
        <w:rPr>
          <w:rFonts w:ascii="Times New Roman" w:hAnsi="Times New Roman" w:cs="Times New Roman"/>
          <w:sz w:val="24"/>
          <w:szCs w:val="24"/>
        </w:rPr>
        <w:t xml:space="preserve">.Главному специалисту-эксперту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</w:t>
      </w:r>
      <w:r w:rsidR="00EF3CDF">
        <w:rPr>
          <w:rFonts w:ascii="Times New Roman" w:hAnsi="Times New Roman" w:cs="Times New Roman"/>
          <w:sz w:val="24"/>
          <w:szCs w:val="24"/>
        </w:rPr>
        <w:t>го образования «</w:t>
      </w:r>
      <w:r w:rsidR="008868E8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 xml:space="preserve">» раз в полугодие проводить сбор и обобщение предложений о совершенствовании муниципальных нормативных правовых актов и практики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0A2" w:rsidRDefault="008D20A2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016" w:rsidRDefault="00177016" w:rsidP="00177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7016" w:rsidRDefault="00177016" w:rsidP="00177016">
      <w:pPr>
        <w:ind w:right="-365"/>
        <w:jc w:val="both"/>
        <w:rPr>
          <w:sz w:val="24"/>
          <w:szCs w:val="24"/>
        </w:rPr>
      </w:pPr>
    </w:p>
    <w:p w:rsidR="00EE418A" w:rsidRDefault="00EE418A" w:rsidP="00177016">
      <w:pPr>
        <w:ind w:right="-365"/>
        <w:jc w:val="both"/>
        <w:rPr>
          <w:sz w:val="24"/>
          <w:szCs w:val="24"/>
        </w:rPr>
      </w:pPr>
    </w:p>
    <w:p w:rsidR="00EE418A" w:rsidRDefault="00EE418A" w:rsidP="00177016">
      <w:pPr>
        <w:ind w:right="-365"/>
        <w:jc w:val="both"/>
        <w:rPr>
          <w:sz w:val="24"/>
          <w:szCs w:val="24"/>
        </w:rPr>
      </w:pPr>
    </w:p>
    <w:p w:rsidR="00EE418A" w:rsidRDefault="00EE418A" w:rsidP="00177016">
      <w:pPr>
        <w:ind w:right="-365"/>
        <w:jc w:val="both"/>
        <w:rPr>
          <w:sz w:val="24"/>
          <w:szCs w:val="24"/>
        </w:rPr>
      </w:pPr>
    </w:p>
    <w:p w:rsidR="00177016" w:rsidRDefault="00177016" w:rsidP="00177016">
      <w:pPr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177016" w:rsidRDefault="00EF3CDF" w:rsidP="00AC6752">
      <w:pPr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868E8">
        <w:rPr>
          <w:sz w:val="24"/>
          <w:szCs w:val="24"/>
        </w:rPr>
        <w:t>Светлянское</w:t>
      </w:r>
      <w:r w:rsidR="00177016">
        <w:rPr>
          <w:sz w:val="24"/>
          <w:szCs w:val="24"/>
        </w:rPr>
        <w:t xml:space="preserve">»                                                                </w:t>
      </w:r>
      <w:r w:rsidR="008868E8">
        <w:rPr>
          <w:sz w:val="24"/>
          <w:szCs w:val="24"/>
        </w:rPr>
        <w:t xml:space="preserve">                         З.А.Вострокнутова</w:t>
      </w:r>
    </w:p>
    <w:p w:rsidR="008D20A2" w:rsidRDefault="008D20A2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8D20A2" w:rsidRDefault="008D20A2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8868E8" w:rsidRDefault="008868E8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EE418A" w:rsidRDefault="00EE418A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EE418A" w:rsidRDefault="00EE418A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8868E8" w:rsidRDefault="008868E8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8868E8" w:rsidRDefault="008868E8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8868E8" w:rsidRDefault="008868E8" w:rsidP="00177016">
      <w:pPr>
        <w:widowControl w:val="0"/>
        <w:ind w:right="-1" w:firstLine="567"/>
        <w:jc w:val="right"/>
        <w:rPr>
          <w:sz w:val="24"/>
          <w:szCs w:val="24"/>
        </w:rPr>
      </w:pPr>
    </w:p>
    <w:p w:rsidR="00B8390E" w:rsidRDefault="00B8390E" w:rsidP="00177016">
      <w:pPr>
        <w:widowControl w:val="0"/>
        <w:ind w:right="-1" w:firstLine="567"/>
        <w:jc w:val="right"/>
        <w:rPr>
          <w:sz w:val="24"/>
          <w:szCs w:val="24"/>
        </w:rPr>
      </w:pPr>
      <w:bookmarkStart w:id="0" w:name="_GoBack"/>
      <w:bookmarkEnd w:id="0"/>
    </w:p>
    <w:p w:rsidR="00177016" w:rsidRDefault="00177016" w:rsidP="00177016">
      <w:pPr>
        <w:widowControl w:val="0"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77016" w:rsidRDefault="00177016" w:rsidP="00177016">
      <w:pPr>
        <w:widowControl w:val="0"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177016" w:rsidRDefault="00177016" w:rsidP="00177016">
      <w:pPr>
        <w:widowControl w:val="0"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77016" w:rsidRDefault="00AC6752" w:rsidP="00177016">
      <w:pPr>
        <w:widowControl w:val="0"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868E8">
        <w:rPr>
          <w:sz w:val="24"/>
          <w:szCs w:val="24"/>
        </w:rPr>
        <w:t>Светлянское</w:t>
      </w:r>
      <w:r w:rsidR="00177016">
        <w:rPr>
          <w:sz w:val="24"/>
          <w:szCs w:val="24"/>
        </w:rPr>
        <w:t>»</w:t>
      </w:r>
    </w:p>
    <w:p w:rsidR="00177016" w:rsidRDefault="008868E8" w:rsidP="00177016">
      <w:pPr>
        <w:widowControl w:val="0"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«12» августа 2016 № 32</w:t>
      </w:r>
    </w:p>
    <w:p w:rsidR="00177016" w:rsidRDefault="00177016" w:rsidP="00177016">
      <w:pPr>
        <w:widowControl w:val="0"/>
        <w:ind w:left="-425"/>
        <w:rPr>
          <w:sz w:val="27"/>
          <w:szCs w:val="27"/>
        </w:rPr>
      </w:pPr>
    </w:p>
    <w:p w:rsidR="00177016" w:rsidRDefault="00177016" w:rsidP="00177016">
      <w:pPr>
        <w:jc w:val="center"/>
        <w:rPr>
          <w:sz w:val="28"/>
          <w:szCs w:val="22"/>
        </w:rPr>
      </w:pPr>
    </w:p>
    <w:p w:rsidR="00177016" w:rsidRDefault="00177016" w:rsidP="0017701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177016" w:rsidRDefault="00177016" w:rsidP="00177016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порядке проведения постоянного правового мониторинга нормативных правовых актов Администрации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 xml:space="preserve">» и мониторинга их </w:t>
      </w:r>
      <w:proofErr w:type="spellStart"/>
      <w:r>
        <w:rPr>
          <w:sz w:val="24"/>
          <w:szCs w:val="24"/>
        </w:rPr>
        <w:t>правоприменения</w:t>
      </w:r>
      <w:proofErr w:type="spellEnd"/>
    </w:p>
    <w:p w:rsidR="00177016" w:rsidRDefault="00177016" w:rsidP="00177016">
      <w:pPr>
        <w:jc w:val="center"/>
        <w:rPr>
          <w:sz w:val="24"/>
          <w:szCs w:val="24"/>
        </w:rPr>
      </w:pP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1.Правовой мониторинг нормативных правовых актов Администрации муниципального об</w:t>
      </w:r>
      <w:r w:rsidR="00AC6752">
        <w:rPr>
          <w:sz w:val="24"/>
          <w:szCs w:val="24"/>
        </w:rPr>
        <w:t>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 xml:space="preserve">» и мониторинг их </w:t>
      </w:r>
      <w:proofErr w:type="spellStart"/>
      <w:r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 xml:space="preserve"> (далее - мониторинг) предусматривает комплексную и плановую деятельность, осуществляемую Администрацией 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 (далее по текст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Администрация)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».</w:t>
      </w:r>
    </w:p>
    <w:p w:rsidR="00177016" w:rsidRDefault="00177016" w:rsidP="001770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Мониторингу подлежат нормативные правовые акты Администрации, содержащие в себе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Мониторинг проводится </w:t>
      </w:r>
      <w:r w:rsidR="00AC6752">
        <w:rPr>
          <w:sz w:val="24"/>
          <w:szCs w:val="24"/>
        </w:rPr>
        <w:t>главным специалистом-экспертом</w:t>
      </w:r>
      <w:r>
        <w:rPr>
          <w:sz w:val="24"/>
          <w:szCs w:val="24"/>
        </w:rPr>
        <w:t xml:space="preserve"> Администрации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 xml:space="preserve">» </w:t>
      </w:r>
      <w:r w:rsidR="00AC6752">
        <w:rPr>
          <w:sz w:val="24"/>
          <w:szCs w:val="24"/>
        </w:rPr>
        <w:t xml:space="preserve"> 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Целями проведения мониторинга являются: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 потребностей в принятии, изменении или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нормативных правовых актов Администрации;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коллизий, противоречий, пробелов в нормативных правовых актах Администрации;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эффективности </w:t>
      </w:r>
      <w:proofErr w:type="spellStart"/>
      <w:r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>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Мониторинг включает в себя сбор, обобщение, анализ и оценку практики применения: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hyperlink r:id="rId6" w:history="1">
        <w:r>
          <w:rPr>
            <w:rStyle w:val="a3"/>
            <w:sz w:val="24"/>
            <w:szCs w:val="24"/>
          </w:rPr>
          <w:t>Конституции</w:t>
        </w:r>
      </w:hyperlink>
      <w:r>
        <w:rPr>
          <w:sz w:val="24"/>
          <w:szCs w:val="24"/>
        </w:rPr>
        <w:t xml:space="preserve"> Российской Федерации;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федеральных конституционных законов;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федеральных законов;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указов Президента Российской Федерации;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постановлений Правительства Российской Федерации;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з) законов и иных нормативных правовых актов Удмуртской Республики;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и) нормативных правовых актов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мониторинга </w:t>
      </w:r>
      <w:proofErr w:type="spellStart"/>
      <w:r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Основаниями проведения мониторинга являются: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внесение изменений в федеральное и региональное законодательство;</w:t>
      </w:r>
    </w:p>
    <w:p w:rsidR="00177016" w:rsidRDefault="00177016" w:rsidP="00AC67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анализ применения нормативных правовых актов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информации Воткинской межрайонной прокуратуры в порядке ст. 9 Федерального закона «О прокуратуре Российской Федерации»;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177016" w:rsidRDefault="00177016" w:rsidP="001770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правового мониторинга: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обеспечить проведение постоянного правового мониторинга в соответствии с постановлением Главы муниципально</w:t>
      </w:r>
      <w:r w:rsidR="00AC6752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 w:rsidR="00AC6752">
        <w:rPr>
          <w:sz w:val="24"/>
          <w:szCs w:val="24"/>
        </w:rPr>
        <w:t>» от 28.07.2016г. № 39</w:t>
      </w:r>
      <w:r>
        <w:rPr>
          <w:sz w:val="24"/>
          <w:szCs w:val="24"/>
        </w:rPr>
        <w:t xml:space="preserve"> «Об организации правового мониторинга в муниципальн</w:t>
      </w:r>
      <w:r w:rsidR="00AC6752">
        <w:rPr>
          <w:sz w:val="24"/>
          <w:szCs w:val="24"/>
        </w:rPr>
        <w:t>ом образовании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 и настоящим Положением.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 постоянной основе осуществлять оперативный учет изменений законодательства Российской Федерации и законодательства Удмуртской Республики, а также решений Конституционного Суда Российской Федерации, Верховного Суда Российской Федерации и иной судебной практики в установленной сфере деятельности;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обеспечивать своевременную разработку проектов и (или) принятие нормативных правовых актов Администрации муниципально</w:t>
      </w:r>
      <w:r w:rsidR="00F92E27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 xml:space="preserve">» во исполнение принятых нормативных правовых актов Российской Федерации и нормативных правовых актов </w:t>
      </w:r>
      <w:proofErr w:type="gramStart"/>
      <w:r>
        <w:rPr>
          <w:sz w:val="24"/>
          <w:szCs w:val="24"/>
        </w:rPr>
        <w:t>Удмуртской Республики большей юридической</w:t>
      </w:r>
      <w:proofErr w:type="gramEnd"/>
      <w:r>
        <w:rPr>
          <w:sz w:val="24"/>
          <w:szCs w:val="24"/>
        </w:rPr>
        <w:t xml:space="preserve"> силы;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обеспечивать по результатам правового мониторинга своевременную подготовку предложений о: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принятии (издании), изменении или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(отмене) нормативных правовых актов Администрации муниципально</w:t>
      </w:r>
      <w:r w:rsidR="00F92E27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 xml:space="preserve">»;  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совершенствовании</w:t>
      </w:r>
      <w:proofErr w:type="gramEnd"/>
      <w:r>
        <w:rPr>
          <w:sz w:val="24"/>
          <w:szCs w:val="24"/>
        </w:rPr>
        <w:t xml:space="preserve"> правотворческой и (или) правоприменительной деятельности субъектов правового мониторинга;</w:t>
      </w:r>
    </w:p>
    <w:p w:rsidR="00177016" w:rsidRDefault="00177016" w:rsidP="001770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своевременно принимать в пределах своей компетенции </w:t>
      </w:r>
      <w:proofErr w:type="gramStart"/>
      <w:r>
        <w:rPr>
          <w:sz w:val="24"/>
          <w:szCs w:val="24"/>
        </w:rPr>
        <w:t>меры</w:t>
      </w:r>
      <w:proofErr w:type="gramEnd"/>
      <w:r>
        <w:rPr>
          <w:sz w:val="24"/>
          <w:szCs w:val="24"/>
        </w:rPr>
        <w:t xml:space="preserve"> по устранению выявленных в ходе правового мониторинга недостатков в правотворческой и (или) правоприменительной деятельности.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результатам проведения мониторинга </w:t>
      </w:r>
      <w:r w:rsidR="00F92E27">
        <w:rPr>
          <w:sz w:val="24"/>
          <w:szCs w:val="24"/>
        </w:rPr>
        <w:t xml:space="preserve">специалисты   </w:t>
      </w:r>
      <w:r>
        <w:rPr>
          <w:sz w:val="24"/>
          <w:szCs w:val="24"/>
        </w:rPr>
        <w:t xml:space="preserve"> Администрации могут разрабатывать проекты муниципальных нормативных правовых актов, а также вносить предложения о совершенствовании нормативных правовых актов муниципально</w:t>
      </w:r>
      <w:r w:rsidR="00F92E27">
        <w:rPr>
          <w:sz w:val="24"/>
          <w:szCs w:val="24"/>
        </w:rPr>
        <w:t>го образования «</w:t>
      </w:r>
      <w:r w:rsidR="008868E8">
        <w:rPr>
          <w:sz w:val="24"/>
          <w:szCs w:val="24"/>
        </w:rPr>
        <w:t>Светлянское</w:t>
      </w:r>
      <w:r>
        <w:rPr>
          <w:sz w:val="24"/>
          <w:szCs w:val="24"/>
        </w:rPr>
        <w:t>».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177016" w:rsidRDefault="00177016" w:rsidP="00177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основаниями к проведению мониторинга являлись обращения граждан, юридических лиц и индивидуальных предпринимателей, органов государственной власти, депутатов представительных органов муниципальных образований, а также информации Воткинской межрайонной прокуратуры в порядке ст.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291EDF" w:rsidRPr="00AC6752" w:rsidRDefault="00177016" w:rsidP="00AC67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результатах проведения мониторинга в указанных случаях сообщается обратившемуся лицу.</w:t>
      </w:r>
    </w:p>
    <w:sectPr w:rsidR="00291EDF" w:rsidRPr="00AC6752" w:rsidSect="00BA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E39"/>
    <w:multiLevelType w:val="hybridMultilevel"/>
    <w:tmpl w:val="3328CD1A"/>
    <w:lvl w:ilvl="0" w:tplc="92068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91"/>
    <w:rsid w:val="00177016"/>
    <w:rsid w:val="001A12A7"/>
    <w:rsid w:val="00291EDF"/>
    <w:rsid w:val="0035430C"/>
    <w:rsid w:val="003C3BD4"/>
    <w:rsid w:val="00494D91"/>
    <w:rsid w:val="00697D72"/>
    <w:rsid w:val="006E2E5A"/>
    <w:rsid w:val="008423B5"/>
    <w:rsid w:val="008868E8"/>
    <w:rsid w:val="008D20A2"/>
    <w:rsid w:val="00A7562E"/>
    <w:rsid w:val="00AC6752"/>
    <w:rsid w:val="00B8390E"/>
    <w:rsid w:val="00BA1EAB"/>
    <w:rsid w:val="00CF39D5"/>
    <w:rsid w:val="00DF6F26"/>
    <w:rsid w:val="00E6387A"/>
    <w:rsid w:val="00EE418A"/>
    <w:rsid w:val="00EF3CDF"/>
    <w:rsid w:val="00F9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7016"/>
    <w:rPr>
      <w:color w:val="0000FF"/>
      <w:u w:val="single"/>
    </w:rPr>
  </w:style>
  <w:style w:type="paragraph" w:customStyle="1" w:styleId="ConsPlusNormal">
    <w:name w:val="ConsPlusNormal"/>
    <w:rsid w:val="001770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7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7016"/>
    <w:rPr>
      <w:color w:val="0000FF"/>
      <w:u w:val="single"/>
    </w:rPr>
  </w:style>
  <w:style w:type="paragraph" w:customStyle="1" w:styleId="ConsPlusNormal">
    <w:name w:val="ConsPlusNormal"/>
    <w:rsid w:val="001770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7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B0DD7404E8EAE55B39F0CDCB64F7C1D5025C01CDBC38B9AD906AX7CD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EC08-99B4-454E-BE70-75C5F6D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4</cp:revision>
  <cp:lastPrinted>2016-09-02T04:34:00Z</cp:lastPrinted>
  <dcterms:created xsi:type="dcterms:W3CDTF">2016-08-31T09:39:00Z</dcterms:created>
  <dcterms:modified xsi:type="dcterms:W3CDTF">2016-09-02T11:13:00Z</dcterms:modified>
</cp:coreProperties>
</file>