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76" w:rsidRPr="00346B76" w:rsidRDefault="0073643A" w:rsidP="00346B76">
      <w:pPr>
        <w:spacing w:line="240" w:lineRule="auto"/>
        <w:jc w:val="right"/>
        <w:rPr>
          <w:rFonts w:ascii="Times New Roman" w:hAnsi="Times New Roman" w:cs="Times New Roman"/>
          <w:color w:val="auto"/>
          <w:sz w:val="20"/>
          <w:szCs w:val="20"/>
        </w:rPr>
      </w:pPr>
      <w:r>
        <w:rPr>
          <w:rFonts w:ascii="Times New Roman" w:hAnsi="Times New Roman" w:cs="Times New Roman"/>
          <w:noProof/>
          <w:color w:val="auto"/>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07.65pt;margin-top:.6pt;width:47.1pt;height:45.7pt;z-index:251660288" o:allowincell="f">
            <v:imagedata r:id="rId8" o:title=""/>
          </v:shape>
          <o:OLEObject Type="Embed" ProgID="CorelDraw.Graphic.8" ShapeID="_x0000_s1029" DrawAspect="Content" ObjectID="_1576924867" r:id="rId9"/>
        </w:pict>
      </w:r>
    </w:p>
    <w:p w:rsidR="00346B76" w:rsidRPr="00346B76" w:rsidRDefault="00346B76" w:rsidP="00346B76">
      <w:pPr>
        <w:spacing w:line="240" w:lineRule="auto"/>
        <w:jc w:val="center"/>
        <w:rPr>
          <w:rFonts w:ascii="Times New Roman" w:hAnsi="Times New Roman" w:cs="Times New Roman"/>
          <w:color w:val="auto"/>
          <w:sz w:val="20"/>
          <w:szCs w:val="20"/>
        </w:rPr>
      </w:pPr>
    </w:p>
    <w:p w:rsidR="00346B76" w:rsidRPr="00346B76" w:rsidRDefault="00346B76" w:rsidP="00346B76">
      <w:pPr>
        <w:spacing w:before="240" w:after="60" w:line="240" w:lineRule="auto"/>
        <w:outlineLvl w:val="8"/>
        <w:rPr>
          <w:rFonts w:ascii="Cambria" w:hAnsi="Cambria" w:cs="Times New Roman"/>
          <w:b/>
          <w:color w:val="auto"/>
          <w:sz w:val="28"/>
          <w:szCs w:val="24"/>
        </w:rPr>
      </w:pPr>
    </w:p>
    <w:p w:rsidR="00346B76" w:rsidRPr="00346B76" w:rsidRDefault="00346B76" w:rsidP="00346B76">
      <w:pPr>
        <w:spacing w:before="240" w:after="60" w:line="240" w:lineRule="auto"/>
        <w:jc w:val="center"/>
        <w:outlineLvl w:val="8"/>
        <w:rPr>
          <w:rFonts w:ascii="Times New Roman" w:hAnsi="Times New Roman" w:cs="Times New Roman"/>
          <w:b/>
          <w:color w:val="auto"/>
          <w:sz w:val="28"/>
          <w:szCs w:val="24"/>
        </w:rPr>
      </w:pPr>
      <w:r w:rsidRPr="00346B76">
        <w:rPr>
          <w:rFonts w:ascii="Times New Roman" w:hAnsi="Times New Roman" w:cs="Times New Roman"/>
          <w:b/>
          <w:color w:val="auto"/>
          <w:sz w:val="28"/>
          <w:szCs w:val="24"/>
        </w:rPr>
        <w:t>Решение  Совета депутатов муниципального образования «Cветлянское»</w:t>
      </w:r>
    </w:p>
    <w:p w:rsidR="00346B76" w:rsidRPr="00346B76" w:rsidRDefault="00346B76" w:rsidP="00346B76">
      <w:pPr>
        <w:spacing w:line="240" w:lineRule="auto"/>
        <w:jc w:val="center"/>
        <w:rPr>
          <w:rFonts w:ascii="Times New Roman" w:hAnsi="Times New Roman" w:cs="Times New Roman"/>
          <w:b/>
          <w:color w:val="auto"/>
          <w:sz w:val="24"/>
          <w:szCs w:val="20"/>
        </w:rPr>
      </w:pPr>
    </w:p>
    <w:p w:rsidR="00D01314" w:rsidRPr="00894175" w:rsidRDefault="00D01314" w:rsidP="00346B76">
      <w:pPr>
        <w:shd w:val="clear" w:color="auto" w:fill="FFFFFF"/>
        <w:spacing w:line="240" w:lineRule="auto"/>
        <w:jc w:val="center"/>
        <w:rPr>
          <w:rFonts w:ascii="Times New Roman" w:hAnsi="Times New Roman" w:cs="Times New Roman"/>
          <w:b/>
          <w:color w:val="auto"/>
          <w:sz w:val="26"/>
          <w:szCs w:val="26"/>
        </w:rPr>
      </w:pPr>
      <w:r w:rsidRPr="00894175">
        <w:rPr>
          <w:rFonts w:ascii="Times New Roman" w:hAnsi="Times New Roman" w:cs="Times New Roman"/>
          <w:b/>
          <w:color w:val="auto"/>
          <w:sz w:val="26"/>
          <w:szCs w:val="26"/>
        </w:rPr>
        <w:t xml:space="preserve">О внесении изменений в </w:t>
      </w:r>
      <w:r w:rsidR="00C775AF" w:rsidRPr="00894175">
        <w:rPr>
          <w:rFonts w:ascii="Times New Roman" w:hAnsi="Times New Roman" w:cs="Times New Roman"/>
          <w:b/>
          <w:color w:val="auto"/>
          <w:sz w:val="26"/>
          <w:szCs w:val="26"/>
        </w:rPr>
        <w:t>Правил</w:t>
      </w:r>
      <w:r w:rsidRPr="00894175">
        <w:rPr>
          <w:rFonts w:ascii="Times New Roman" w:hAnsi="Times New Roman" w:cs="Times New Roman"/>
          <w:b/>
          <w:color w:val="auto"/>
          <w:sz w:val="26"/>
          <w:szCs w:val="26"/>
        </w:rPr>
        <w:t>а</w:t>
      </w:r>
      <w:r w:rsidR="00C775AF" w:rsidRPr="00894175">
        <w:rPr>
          <w:rFonts w:ascii="Times New Roman" w:hAnsi="Times New Roman" w:cs="Times New Roman"/>
          <w:b/>
          <w:color w:val="auto"/>
          <w:sz w:val="26"/>
          <w:szCs w:val="26"/>
        </w:rPr>
        <w:t xml:space="preserve"> благоустройства и содержания </w:t>
      </w:r>
    </w:p>
    <w:p w:rsidR="00D01314" w:rsidRPr="00894175" w:rsidRDefault="00C775AF" w:rsidP="00346B76">
      <w:pPr>
        <w:shd w:val="clear" w:color="auto" w:fill="FFFFFF"/>
        <w:spacing w:line="240" w:lineRule="auto"/>
        <w:jc w:val="center"/>
        <w:rPr>
          <w:rFonts w:ascii="Times New Roman" w:hAnsi="Times New Roman" w:cs="Times New Roman"/>
          <w:b/>
          <w:color w:val="auto"/>
          <w:sz w:val="26"/>
          <w:szCs w:val="26"/>
        </w:rPr>
      </w:pPr>
      <w:r w:rsidRPr="00894175">
        <w:rPr>
          <w:rFonts w:ascii="Times New Roman" w:hAnsi="Times New Roman" w:cs="Times New Roman"/>
          <w:b/>
          <w:color w:val="auto"/>
          <w:sz w:val="26"/>
          <w:szCs w:val="26"/>
        </w:rPr>
        <w:t>территории муниципального образования «Светлянское»</w:t>
      </w:r>
      <w:r w:rsidR="00D01314" w:rsidRPr="00894175">
        <w:rPr>
          <w:rFonts w:ascii="Times New Roman" w:hAnsi="Times New Roman" w:cs="Times New Roman"/>
          <w:b/>
          <w:color w:val="auto"/>
          <w:sz w:val="26"/>
          <w:szCs w:val="26"/>
        </w:rPr>
        <w:t xml:space="preserve">, </w:t>
      </w:r>
    </w:p>
    <w:p w:rsidR="00346B76" w:rsidRPr="00894175" w:rsidRDefault="00D01314" w:rsidP="00346B76">
      <w:pPr>
        <w:shd w:val="clear" w:color="auto" w:fill="FFFFFF"/>
        <w:spacing w:line="240" w:lineRule="auto"/>
        <w:jc w:val="center"/>
        <w:rPr>
          <w:rFonts w:ascii="Times New Roman" w:hAnsi="Times New Roman" w:cs="Times New Roman"/>
          <w:b/>
          <w:color w:val="auto"/>
          <w:sz w:val="26"/>
          <w:szCs w:val="26"/>
        </w:rPr>
      </w:pPr>
      <w:proofErr w:type="gramStart"/>
      <w:r w:rsidRPr="00894175">
        <w:rPr>
          <w:rFonts w:ascii="Times New Roman" w:hAnsi="Times New Roman" w:cs="Times New Roman"/>
          <w:b/>
          <w:color w:val="auto"/>
          <w:sz w:val="26"/>
          <w:szCs w:val="26"/>
        </w:rPr>
        <w:t>утвержденные</w:t>
      </w:r>
      <w:proofErr w:type="gramEnd"/>
      <w:r w:rsidRPr="00894175">
        <w:rPr>
          <w:rFonts w:ascii="Times New Roman" w:hAnsi="Times New Roman" w:cs="Times New Roman"/>
          <w:b/>
          <w:color w:val="auto"/>
          <w:sz w:val="26"/>
          <w:szCs w:val="26"/>
        </w:rPr>
        <w:t xml:space="preserve"> 27.10.2017 года № 48</w:t>
      </w:r>
    </w:p>
    <w:p w:rsidR="00346B76" w:rsidRPr="00346B76" w:rsidRDefault="00346B76" w:rsidP="00346B76">
      <w:pPr>
        <w:spacing w:line="240" w:lineRule="auto"/>
        <w:jc w:val="center"/>
        <w:rPr>
          <w:rFonts w:ascii="Times New Roman" w:hAnsi="Times New Roman" w:cs="Times New Roman"/>
          <w:b/>
          <w:color w:val="auto"/>
          <w:sz w:val="24"/>
          <w:szCs w:val="28"/>
        </w:rPr>
      </w:pPr>
    </w:p>
    <w:p w:rsidR="00346B76" w:rsidRPr="00346B76" w:rsidRDefault="00346B76" w:rsidP="00346B76">
      <w:pPr>
        <w:spacing w:line="240" w:lineRule="auto"/>
        <w:jc w:val="center"/>
        <w:rPr>
          <w:rFonts w:ascii="Times New Roman" w:hAnsi="Times New Roman" w:cs="Times New Roman"/>
          <w:b/>
          <w:color w:val="auto"/>
          <w:sz w:val="24"/>
          <w:szCs w:val="28"/>
        </w:rPr>
      </w:pPr>
    </w:p>
    <w:p w:rsidR="00346B76" w:rsidRPr="00346B76" w:rsidRDefault="00346B76" w:rsidP="00346B76">
      <w:pPr>
        <w:spacing w:line="240" w:lineRule="auto"/>
        <w:jc w:val="center"/>
        <w:rPr>
          <w:rFonts w:ascii="Times New Roman" w:hAnsi="Times New Roman" w:cs="Times New Roman"/>
          <w:b/>
          <w:color w:val="auto"/>
          <w:sz w:val="24"/>
          <w:szCs w:val="25"/>
        </w:rPr>
      </w:pPr>
    </w:p>
    <w:p w:rsidR="00346B76" w:rsidRPr="00894175" w:rsidRDefault="00346B76" w:rsidP="00346B76">
      <w:pPr>
        <w:spacing w:line="240" w:lineRule="auto"/>
        <w:jc w:val="right"/>
        <w:rPr>
          <w:rFonts w:ascii="Times New Roman" w:hAnsi="Times New Roman" w:cs="Times New Roman"/>
          <w:color w:val="auto"/>
          <w:sz w:val="24"/>
          <w:szCs w:val="24"/>
        </w:rPr>
      </w:pPr>
      <w:r w:rsidRPr="00894175">
        <w:rPr>
          <w:rFonts w:ascii="Times New Roman" w:hAnsi="Times New Roman" w:cs="Times New Roman"/>
          <w:color w:val="auto"/>
          <w:sz w:val="24"/>
          <w:szCs w:val="24"/>
        </w:rPr>
        <w:t>Принято</w:t>
      </w:r>
    </w:p>
    <w:p w:rsidR="00346B76" w:rsidRPr="00894175" w:rsidRDefault="00346B76" w:rsidP="00346B76">
      <w:pPr>
        <w:spacing w:line="240" w:lineRule="auto"/>
        <w:jc w:val="right"/>
        <w:rPr>
          <w:rFonts w:ascii="Times New Roman" w:hAnsi="Times New Roman" w:cs="Times New Roman"/>
          <w:color w:val="auto"/>
          <w:sz w:val="24"/>
          <w:szCs w:val="24"/>
        </w:rPr>
      </w:pPr>
      <w:r w:rsidRPr="00894175">
        <w:rPr>
          <w:rFonts w:ascii="Times New Roman" w:hAnsi="Times New Roman" w:cs="Times New Roman"/>
          <w:color w:val="auto"/>
          <w:sz w:val="24"/>
          <w:szCs w:val="24"/>
        </w:rPr>
        <w:t>Советом депутатов муниципального</w:t>
      </w:r>
    </w:p>
    <w:p w:rsidR="00346B76" w:rsidRPr="00894175" w:rsidRDefault="00346B76" w:rsidP="00346B76">
      <w:pPr>
        <w:spacing w:line="240" w:lineRule="auto"/>
        <w:jc w:val="right"/>
        <w:rPr>
          <w:rFonts w:ascii="Times New Roman" w:hAnsi="Times New Roman" w:cs="Times New Roman"/>
          <w:color w:val="auto"/>
          <w:sz w:val="24"/>
          <w:szCs w:val="24"/>
        </w:rPr>
      </w:pPr>
      <w:r w:rsidRPr="00894175">
        <w:rPr>
          <w:rFonts w:ascii="Times New Roman" w:hAnsi="Times New Roman" w:cs="Times New Roman"/>
          <w:color w:val="auto"/>
          <w:sz w:val="24"/>
          <w:szCs w:val="24"/>
        </w:rPr>
        <w:t>образования «Светлянское»</w:t>
      </w:r>
    </w:p>
    <w:p w:rsidR="00346B76" w:rsidRPr="00894175" w:rsidRDefault="00D01314" w:rsidP="00346B76">
      <w:pPr>
        <w:tabs>
          <w:tab w:val="center" w:pos="8005"/>
        </w:tabs>
        <w:spacing w:line="240" w:lineRule="auto"/>
        <w:jc w:val="right"/>
        <w:rPr>
          <w:rFonts w:ascii="Times New Roman" w:hAnsi="Times New Roman" w:cs="Times New Roman"/>
          <w:color w:val="auto"/>
          <w:sz w:val="24"/>
          <w:szCs w:val="24"/>
        </w:rPr>
      </w:pPr>
      <w:r w:rsidRPr="00894175">
        <w:rPr>
          <w:rFonts w:ascii="Times New Roman" w:hAnsi="Times New Roman" w:cs="Times New Roman"/>
          <w:color w:val="auto"/>
          <w:sz w:val="24"/>
          <w:szCs w:val="24"/>
        </w:rPr>
        <w:t>22</w:t>
      </w:r>
      <w:r w:rsidR="00346B76" w:rsidRPr="00894175">
        <w:rPr>
          <w:rFonts w:ascii="Times New Roman" w:hAnsi="Times New Roman" w:cs="Times New Roman"/>
          <w:color w:val="auto"/>
          <w:sz w:val="24"/>
          <w:szCs w:val="24"/>
        </w:rPr>
        <w:t xml:space="preserve"> </w:t>
      </w:r>
      <w:r w:rsidRPr="00894175">
        <w:rPr>
          <w:rFonts w:ascii="Times New Roman" w:hAnsi="Times New Roman" w:cs="Times New Roman"/>
          <w:color w:val="auto"/>
          <w:sz w:val="24"/>
          <w:szCs w:val="24"/>
        </w:rPr>
        <w:t>декабря</w:t>
      </w:r>
      <w:r w:rsidR="00346B76" w:rsidRPr="00894175">
        <w:rPr>
          <w:rFonts w:ascii="Times New Roman" w:hAnsi="Times New Roman" w:cs="Times New Roman"/>
          <w:color w:val="auto"/>
          <w:sz w:val="24"/>
          <w:szCs w:val="24"/>
        </w:rPr>
        <w:t xml:space="preserve"> 2017 года </w:t>
      </w:r>
    </w:p>
    <w:p w:rsidR="00346B76" w:rsidRPr="00346B76" w:rsidRDefault="00346B76" w:rsidP="00346B76">
      <w:pPr>
        <w:autoSpaceDE w:val="0"/>
        <w:autoSpaceDN w:val="0"/>
        <w:adjustRightInd w:val="0"/>
        <w:spacing w:line="240" w:lineRule="auto"/>
        <w:jc w:val="right"/>
        <w:outlineLvl w:val="0"/>
        <w:rPr>
          <w:rFonts w:ascii="Times New Roman" w:hAnsi="Times New Roman" w:cs="Times New Roman"/>
          <w:color w:val="auto"/>
          <w:sz w:val="28"/>
          <w:szCs w:val="28"/>
        </w:rPr>
      </w:pPr>
    </w:p>
    <w:p w:rsidR="00BA7FAB" w:rsidRPr="00EB2A62" w:rsidRDefault="00894175" w:rsidP="00882990">
      <w:pPr>
        <w:pStyle w:val="ac"/>
        <w:spacing w:before="0" w:beforeAutospacing="0" w:after="0" w:afterAutospacing="0"/>
        <w:jc w:val="both"/>
      </w:pPr>
      <w:r>
        <w:rPr>
          <w:bCs/>
        </w:rPr>
        <w:t xml:space="preserve">     </w:t>
      </w:r>
      <w:r w:rsidR="00BA7FAB" w:rsidRPr="00EB2A62">
        <w:rPr>
          <w:bCs/>
        </w:rPr>
        <w:t>В целях организации благоустройства и озеленения, очистки и уборки территории поселения в соответствии с</w:t>
      </w:r>
      <w:r w:rsidR="00EB2A62">
        <w:rPr>
          <w:bCs/>
        </w:rPr>
        <w:t xml:space="preserve"> </w:t>
      </w:r>
      <w:r w:rsidR="00BA7FAB" w:rsidRPr="00EB2A62">
        <w:rPr>
          <w:bCs/>
        </w:rPr>
        <w:t>Методическими рекомендациями</w:t>
      </w:r>
      <w:r w:rsidR="00EB2A62">
        <w:rPr>
          <w:bCs/>
        </w:rPr>
        <w:t>,</w:t>
      </w:r>
      <w:r w:rsidR="00BA7FAB" w:rsidRPr="00EB2A62">
        <w:rPr>
          <w:bCs/>
        </w:rPr>
        <w:t xml:space="preserve"> </w:t>
      </w:r>
      <w:r w:rsidR="00BA7FAB" w:rsidRPr="00EB2A62">
        <w:t>утвержденны</w:t>
      </w:r>
      <w:r w:rsidR="00EB2A62">
        <w:t>ми</w:t>
      </w:r>
      <w:r w:rsidR="00BA7FAB" w:rsidRPr="00EB2A62">
        <w:t xml:space="preserve"> приказом Министерства строительства и жилищно-коммунального хозяйства Российской Федерации от 13</w:t>
      </w:r>
      <w:r w:rsidR="00EB2A62">
        <w:t>.04.</w:t>
      </w:r>
      <w:r w:rsidR="00BA7FAB" w:rsidRPr="00EB2A62">
        <w:t xml:space="preserve">2017 г. </w:t>
      </w:r>
      <w:r w:rsidR="00EB2A62">
        <w:t>№</w:t>
      </w:r>
      <w:r w:rsidR="00BA7FAB" w:rsidRPr="00EB2A62">
        <w:t xml:space="preserve"> 711/</w:t>
      </w:r>
      <w:proofErr w:type="spellStart"/>
      <w:proofErr w:type="gramStart"/>
      <w:r w:rsidR="00BA7FAB" w:rsidRPr="00EB2A62">
        <w:t>пр</w:t>
      </w:r>
      <w:proofErr w:type="spellEnd"/>
      <w:proofErr w:type="gramEnd"/>
      <w:r w:rsidR="00BA7FAB" w:rsidRPr="00EB2A62">
        <w:t xml:space="preserve">, Федеральным законом № 131-ФЗ от 06.10.2003 г. «Об общих принципах организации местного самоуправления в Российской Федерации», руководствуясь </w:t>
      </w:r>
      <w:r w:rsidR="00882990" w:rsidRPr="00882990">
        <w:rPr>
          <w:rFonts w:eastAsia="Times New Roman"/>
          <w:color w:val="000000"/>
        </w:rPr>
        <w:t>постановление</w:t>
      </w:r>
      <w:r w:rsidR="00882990">
        <w:rPr>
          <w:rFonts w:eastAsia="Times New Roman"/>
          <w:color w:val="000000"/>
        </w:rPr>
        <w:t xml:space="preserve">м правительства УР </w:t>
      </w:r>
      <w:r w:rsidR="00882990" w:rsidRPr="00882990">
        <w:t xml:space="preserve">от </w:t>
      </w:r>
      <w:r w:rsidR="00882990">
        <w:t>0</w:t>
      </w:r>
      <w:r w:rsidR="00882990" w:rsidRPr="00882990">
        <w:t>8</w:t>
      </w:r>
      <w:r w:rsidR="00882990">
        <w:t>.11.</w:t>
      </w:r>
      <w:r w:rsidR="00882990" w:rsidRPr="00882990">
        <w:t xml:space="preserve">2017 г. </w:t>
      </w:r>
      <w:r w:rsidR="00882990">
        <w:t>№</w:t>
      </w:r>
      <w:r w:rsidR="00882990" w:rsidRPr="00882990">
        <w:t xml:space="preserve"> 435</w:t>
      </w:r>
      <w:r w:rsidR="00882990">
        <w:t xml:space="preserve"> «О</w:t>
      </w:r>
      <w:r w:rsidR="00882990" w:rsidRPr="00882990">
        <w:t>б утверждении порядка сбора твердых коммунальных отходов</w:t>
      </w:r>
      <w:r w:rsidR="00882990">
        <w:t xml:space="preserve"> </w:t>
      </w:r>
      <w:r w:rsidR="00882990" w:rsidRPr="00882990">
        <w:t>(в том числе их раздельного сбора) на территории</w:t>
      </w:r>
      <w:r w:rsidR="00882990">
        <w:t xml:space="preserve"> Уд</w:t>
      </w:r>
      <w:r w:rsidR="00882990" w:rsidRPr="00882990">
        <w:t xml:space="preserve">муртской </w:t>
      </w:r>
      <w:r w:rsidR="00882990">
        <w:t>Р</w:t>
      </w:r>
      <w:r w:rsidR="00882990" w:rsidRPr="00882990">
        <w:t>еспублики</w:t>
      </w:r>
      <w:r w:rsidR="00882990">
        <w:t xml:space="preserve">», </w:t>
      </w:r>
      <w:r w:rsidR="00BA7FAB" w:rsidRPr="00EB2A62">
        <w:t>Уставом муниципального образования «</w:t>
      </w:r>
      <w:r w:rsidR="00EB2A62">
        <w:t>Светлянское</w:t>
      </w:r>
      <w:r w:rsidR="00BA7FAB" w:rsidRPr="00EB2A62">
        <w:t xml:space="preserve">», </w:t>
      </w:r>
    </w:p>
    <w:p w:rsidR="00BA7FAB" w:rsidRPr="00EB2A62" w:rsidRDefault="00BA7FAB" w:rsidP="00EB2A62">
      <w:pPr>
        <w:autoSpaceDE w:val="0"/>
        <w:autoSpaceDN w:val="0"/>
        <w:adjustRightInd w:val="0"/>
        <w:spacing w:after="240" w:line="240" w:lineRule="auto"/>
        <w:ind w:firstLine="708"/>
        <w:jc w:val="both"/>
        <w:rPr>
          <w:rFonts w:ascii="Times New Roman" w:hAnsi="Times New Roman" w:cs="Times New Roman"/>
          <w:color w:val="auto"/>
          <w:sz w:val="24"/>
          <w:szCs w:val="24"/>
        </w:rPr>
      </w:pPr>
      <w:r w:rsidRPr="00EB2A62">
        <w:rPr>
          <w:rFonts w:ascii="Times New Roman" w:hAnsi="Times New Roman" w:cs="Times New Roman"/>
          <w:color w:val="auto"/>
          <w:sz w:val="24"/>
          <w:szCs w:val="24"/>
        </w:rPr>
        <w:t>Совет депутатов муниципального образования «</w:t>
      </w:r>
      <w:r w:rsidR="00EB2A62">
        <w:rPr>
          <w:rFonts w:ascii="Times New Roman" w:hAnsi="Times New Roman" w:cs="Times New Roman"/>
          <w:color w:val="auto"/>
          <w:sz w:val="24"/>
          <w:szCs w:val="24"/>
        </w:rPr>
        <w:t>Светлянское</w:t>
      </w:r>
      <w:r w:rsidRPr="00EB2A62">
        <w:rPr>
          <w:rFonts w:ascii="Times New Roman" w:hAnsi="Times New Roman" w:cs="Times New Roman"/>
          <w:color w:val="auto"/>
          <w:sz w:val="24"/>
          <w:szCs w:val="24"/>
        </w:rPr>
        <w:t>» РЕШАЕТ:</w:t>
      </w:r>
    </w:p>
    <w:p w:rsidR="00BA7FAB" w:rsidRDefault="00882990" w:rsidP="00EB2A62">
      <w:pPr>
        <w:pStyle w:val="af4"/>
        <w:numPr>
          <w:ilvl w:val="0"/>
          <w:numId w:val="44"/>
        </w:numPr>
        <w:autoSpaceDE w:val="0"/>
        <w:autoSpaceDN w:val="0"/>
        <w:adjustRightInd w:val="0"/>
        <w:spacing w:line="240" w:lineRule="auto"/>
        <w:jc w:val="both"/>
        <w:rPr>
          <w:rFonts w:ascii="Times New Roman" w:hAnsi="Times New Roman" w:cs="Times New Roman"/>
          <w:color w:val="auto"/>
          <w:sz w:val="24"/>
          <w:szCs w:val="24"/>
        </w:rPr>
      </w:pPr>
      <w:r w:rsidRPr="00882990">
        <w:rPr>
          <w:rFonts w:ascii="Times New Roman" w:hAnsi="Times New Roman" w:cs="Times New Roman"/>
          <w:color w:val="auto"/>
          <w:sz w:val="24"/>
          <w:szCs w:val="24"/>
        </w:rPr>
        <w:t xml:space="preserve">Внести в </w:t>
      </w:r>
      <w:r w:rsidR="00BA7FAB" w:rsidRPr="00882990">
        <w:rPr>
          <w:rFonts w:ascii="Times New Roman" w:hAnsi="Times New Roman" w:cs="Times New Roman"/>
          <w:color w:val="auto"/>
          <w:sz w:val="24"/>
          <w:szCs w:val="24"/>
        </w:rPr>
        <w:t>Правила благоустройства</w:t>
      </w:r>
      <w:r w:rsidR="00EB2A62" w:rsidRPr="00882990">
        <w:rPr>
          <w:rFonts w:ascii="Times New Roman" w:hAnsi="Times New Roman" w:cs="Times New Roman"/>
          <w:color w:val="auto"/>
          <w:sz w:val="24"/>
          <w:szCs w:val="24"/>
        </w:rPr>
        <w:t xml:space="preserve"> и </w:t>
      </w:r>
      <w:r w:rsidR="00BA7FAB" w:rsidRPr="00882990">
        <w:rPr>
          <w:rFonts w:ascii="Times New Roman" w:hAnsi="Times New Roman" w:cs="Times New Roman"/>
          <w:color w:val="auto"/>
          <w:sz w:val="24"/>
          <w:szCs w:val="24"/>
        </w:rPr>
        <w:t>содержания территории муниципального образования «</w:t>
      </w:r>
      <w:r w:rsidR="00EB2A62" w:rsidRPr="00882990">
        <w:rPr>
          <w:rFonts w:ascii="Times New Roman" w:hAnsi="Times New Roman" w:cs="Times New Roman"/>
          <w:color w:val="auto"/>
          <w:sz w:val="24"/>
          <w:szCs w:val="24"/>
        </w:rPr>
        <w:t>Светлянское</w:t>
      </w:r>
      <w:r w:rsidR="00BA7FAB" w:rsidRPr="00882990">
        <w:rPr>
          <w:rFonts w:ascii="Times New Roman" w:hAnsi="Times New Roman" w:cs="Times New Roman"/>
          <w:color w:val="auto"/>
          <w:sz w:val="24"/>
          <w:szCs w:val="24"/>
        </w:rPr>
        <w:t>»</w:t>
      </w:r>
      <w:r w:rsidRPr="00882990">
        <w:rPr>
          <w:rFonts w:ascii="Times New Roman" w:hAnsi="Times New Roman" w:cs="Times New Roman"/>
          <w:color w:val="auto"/>
          <w:sz w:val="24"/>
          <w:szCs w:val="24"/>
        </w:rPr>
        <w:t xml:space="preserve">, утвержденные 27.10.2017 года № 47 следующие изменения: </w:t>
      </w:r>
    </w:p>
    <w:p w:rsidR="0016202B" w:rsidRPr="0016202B" w:rsidRDefault="00F22E86" w:rsidP="0016202B">
      <w:pPr>
        <w:pStyle w:val="af4"/>
        <w:numPr>
          <w:ilvl w:val="0"/>
          <w:numId w:val="47"/>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пункт 3.2.4.1. изложить в следующей редакции:</w:t>
      </w:r>
    </w:p>
    <w:p w:rsidR="0016202B" w:rsidRPr="00F22E86" w:rsidRDefault="00F22E86" w:rsidP="00F22E86">
      <w:pPr>
        <w:spacing w:line="240" w:lineRule="auto"/>
        <w:ind w:left="1287"/>
        <w:jc w:val="both"/>
        <w:rPr>
          <w:rFonts w:ascii="Times New Roman" w:hAnsi="Times New Roman" w:cs="Times New Roman"/>
          <w:color w:val="auto"/>
          <w:sz w:val="24"/>
          <w:szCs w:val="24"/>
        </w:rPr>
      </w:pPr>
      <w:r w:rsidRPr="00F22E86">
        <w:rPr>
          <w:rFonts w:ascii="Times New Roman" w:hAnsi="Times New Roman" w:cs="Times New Roman"/>
          <w:color w:val="auto"/>
          <w:sz w:val="24"/>
          <w:szCs w:val="24"/>
        </w:rPr>
        <w:t>«</w:t>
      </w:r>
      <w:r w:rsidR="0016202B" w:rsidRPr="00F22E86">
        <w:rPr>
          <w:rFonts w:ascii="Times New Roman" w:hAnsi="Times New Roman" w:cs="Times New Roman"/>
          <w:color w:val="auto"/>
          <w:sz w:val="24"/>
          <w:szCs w:val="24"/>
        </w:rPr>
        <w:t xml:space="preserve">Контейнерные площадки для сбора твердых коммунальных отходов – место накопления ТБО, обустроенное в соответствии с требованиями законодательства в области охраны окружающей среды и законодательства в области обеспечения </w:t>
      </w:r>
      <w:proofErr w:type="spellStart"/>
      <w:r w:rsidR="0016202B" w:rsidRPr="00F22E86">
        <w:rPr>
          <w:rFonts w:ascii="Times New Roman" w:hAnsi="Times New Roman" w:cs="Times New Roman"/>
          <w:color w:val="auto"/>
          <w:sz w:val="24"/>
          <w:szCs w:val="24"/>
        </w:rPr>
        <w:t>санитарно-эпидемологического</w:t>
      </w:r>
      <w:proofErr w:type="spellEnd"/>
      <w:r w:rsidR="0016202B" w:rsidRPr="00F22E86">
        <w:rPr>
          <w:rFonts w:ascii="Times New Roman" w:hAnsi="Times New Roman" w:cs="Times New Roman"/>
          <w:color w:val="auto"/>
          <w:sz w:val="24"/>
          <w:szCs w:val="24"/>
        </w:rPr>
        <w:t xml:space="preserve"> благополучия населения и предназначенное для размещения контейнеров и бункеров</w:t>
      </w:r>
      <w:proofErr w:type="gramStart"/>
      <w:r w:rsidR="0016202B" w:rsidRPr="00F22E86">
        <w:rPr>
          <w:rFonts w:ascii="Times New Roman" w:hAnsi="Times New Roman" w:cs="Times New Roman"/>
          <w:color w:val="auto"/>
          <w:sz w:val="24"/>
          <w:szCs w:val="24"/>
        </w:rPr>
        <w:t>.</w:t>
      </w:r>
      <w:r w:rsidRPr="00F22E86">
        <w:rPr>
          <w:rFonts w:ascii="Times New Roman" w:hAnsi="Times New Roman" w:cs="Times New Roman"/>
          <w:color w:val="auto"/>
          <w:sz w:val="24"/>
          <w:szCs w:val="24"/>
        </w:rPr>
        <w:t>»</w:t>
      </w:r>
      <w:r>
        <w:rPr>
          <w:rFonts w:ascii="Times New Roman" w:hAnsi="Times New Roman" w:cs="Times New Roman"/>
          <w:color w:val="auto"/>
          <w:sz w:val="24"/>
          <w:szCs w:val="24"/>
        </w:rPr>
        <w:t>.</w:t>
      </w:r>
      <w:proofErr w:type="gramEnd"/>
    </w:p>
    <w:p w:rsidR="00F22E86" w:rsidRPr="00F22E86" w:rsidRDefault="00F22E86" w:rsidP="00F22E86">
      <w:pPr>
        <w:pStyle w:val="af4"/>
        <w:numPr>
          <w:ilvl w:val="0"/>
          <w:numId w:val="47"/>
        </w:numPr>
        <w:spacing w:line="240" w:lineRule="auto"/>
        <w:jc w:val="both"/>
        <w:rPr>
          <w:rFonts w:ascii="Times New Roman" w:hAnsi="Times New Roman" w:cs="Times New Roman"/>
          <w:color w:val="auto"/>
          <w:sz w:val="24"/>
          <w:szCs w:val="24"/>
        </w:rPr>
      </w:pPr>
      <w:r w:rsidRPr="00F22E86">
        <w:rPr>
          <w:rFonts w:ascii="Times New Roman" w:hAnsi="Times New Roman" w:cs="Times New Roman"/>
          <w:color w:val="auto"/>
          <w:sz w:val="24"/>
          <w:szCs w:val="24"/>
        </w:rPr>
        <w:t>пункт 3.2.4.2. изложить в следующей редакции:</w:t>
      </w:r>
    </w:p>
    <w:p w:rsidR="0016202B" w:rsidRDefault="00F22E86" w:rsidP="00F22E86">
      <w:pPr>
        <w:autoSpaceDE w:val="0"/>
        <w:autoSpaceDN w:val="0"/>
        <w:adjustRightInd w:val="0"/>
        <w:spacing w:line="240" w:lineRule="auto"/>
        <w:ind w:left="1287"/>
        <w:jc w:val="both"/>
        <w:rPr>
          <w:rFonts w:ascii="Times New Roman" w:hAnsi="Times New Roman" w:cs="Times New Roman"/>
          <w:color w:val="auto"/>
          <w:sz w:val="24"/>
          <w:szCs w:val="24"/>
        </w:rPr>
      </w:pPr>
      <w:r w:rsidRPr="00F22E86">
        <w:rPr>
          <w:rFonts w:ascii="Times New Roman" w:hAnsi="Times New Roman" w:cs="Times New Roman"/>
          <w:color w:val="auto"/>
          <w:sz w:val="24"/>
          <w:szCs w:val="24"/>
        </w:rPr>
        <w:t>«</w:t>
      </w:r>
      <w:r w:rsidR="0016202B" w:rsidRPr="00F22E86">
        <w:rPr>
          <w:rFonts w:ascii="Times New Roman" w:hAnsi="Times New Roman" w:cs="Times New Roman"/>
          <w:color w:val="auto"/>
          <w:sz w:val="24"/>
          <w:szCs w:val="24"/>
        </w:rPr>
        <w:t xml:space="preserve">Организация мест накопления  отходов осуществляется на основании </w:t>
      </w:r>
      <w:r w:rsidR="0016202B" w:rsidRPr="00F22E86">
        <w:rPr>
          <w:rFonts w:ascii="Times New Roman" w:eastAsiaTheme="minorHAnsi" w:hAnsi="Times New Roman" w:cs="Times New Roman"/>
          <w:color w:val="auto"/>
          <w:sz w:val="24"/>
          <w:szCs w:val="24"/>
          <w:lang w:eastAsia="en-US"/>
        </w:rPr>
        <w:t>территориальной схемы в области обращения с отходами, в том числе с твердыми коммунальными отходами</w:t>
      </w:r>
      <w:r w:rsidR="0016202B" w:rsidRPr="00F22E86">
        <w:rPr>
          <w:rFonts w:ascii="Times New Roman" w:hAnsi="Times New Roman" w:cs="Times New Roman"/>
          <w:color w:val="auto"/>
          <w:sz w:val="24"/>
          <w:szCs w:val="24"/>
        </w:rPr>
        <w:t>. Организация, санитарное содержание таких мест и прилегающих к ним территорий, осуществляется собственниками отходов</w:t>
      </w:r>
      <w:proofErr w:type="gramStart"/>
      <w:r w:rsidR="0016202B" w:rsidRPr="00F22E86">
        <w:rPr>
          <w:rFonts w:ascii="Times New Roman" w:hAnsi="Times New Roman" w:cs="Times New Roman"/>
          <w:color w:val="auto"/>
          <w:sz w:val="24"/>
          <w:szCs w:val="24"/>
        </w:rPr>
        <w:t>.</w:t>
      </w:r>
      <w:r w:rsidRPr="00F22E86">
        <w:rPr>
          <w:rFonts w:ascii="Times New Roman" w:hAnsi="Times New Roman" w:cs="Times New Roman"/>
          <w:color w:val="auto"/>
          <w:sz w:val="24"/>
          <w:szCs w:val="24"/>
        </w:rPr>
        <w:t>»</w:t>
      </w:r>
      <w:r>
        <w:rPr>
          <w:rFonts w:ascii="Times New Roman" w:hAnsi="Times New Roman" w:cs="Times New Roman"/>
          <w:color w:val="auto"/>
          <w:sz w:val="24"/>
          <w:szCs w:val="24"/>
        </w:rPr>
        <w:t>.</w:t>
      </w:r>
      <w:proofErr w:type="gramEnd"/>
    </w:p>
    <w:p w:rsidR="00F22E86" w:rsidRPr="00F22E86" w:rsidRDefault="00F22E86" w:rsidP="00F22E86">
      <w:pPr>
        <w:pStyle w:val="af4"/>
        <w:numPr>
          <w:ilvl w:val="0"/>
          <w:numId w:val="47"/>
        </w:numPr>
        <w:autoSpaceDE w:val="0"/>
        <w:autoSpaceDN w:val="0"/>
        <w:adjustRightInd w:val="0"/>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пункт 3.2.4.3 изложить в следующей редакции:</w:t>
      </w:r>
    </w:p>
    <w:p w:rsidR="0016202B" w:rsidRPr="00F22E86" w:rsidRDefault="00F22E86" w:rsidP="00F22E86">
      <w:pPr>
        <w:spacing w:line="240" w:lineRule="auto"/>
        <w:ind w:left="1287"/>
        <w:jc w:val="both"/>
        <w:rPr>
          <w:rFonts w:ascii="Times New Roman" w:hAnsi="Times New Roman" w:cs="Times New Roman"/>
          <w:color w:val="auto"/>
          <w:sz w:val="24"/>
          <w:szCs w:val="24"/>
        </w:rPr>
      </w:pPr>
      <w:proofErr w:type="gramStart"/>
      <w:r w:rsidRPr="00F22E86">
        <w:rPr>
          <w:rFonts w:ascii="Times New Roman" w:hAnsi="Times New Roman" w:cs="Times New Roman"/>
          <w:color w:val="auto"/>
          <w:sz w:val="24"/>
          <w:szCs w:val="24"/>
        </w:rPr>
        <w:t>«</w:t>
      </w:r>
      <w:r w:rsidR="0016202B" w:rsidRPr="00F22E86">
        <w:rPr>
          <w:rFonts w:ascii="Times New Roman" w:hAnsi="Times New Roman" w:cs="Times New Roman"/>
          <w:color w:val="auto"/>
          <w:sz w:val="24"/>
          <w:szCs w:val="24"/>
        </w:rPr>
        <w:t>Контейнерные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0016202B" w:rsidRPr="00F22E86">
        <w:rPr>
          <w:rFonts w:ascii="Times New Roman" w:hAnsi="Times New Roman" w:cs="Times New Roman"/>
          <w:color w:val="auto"/>
          <w:sz w:val="24"/>
          <w:szCs w:val="24"/>
        </w:rPr>
        <w:t xml:space="preserve"> При обособленном размещении контейнерной площадки (вдали от проездов) предусматривается возможность удобного подъезда транспорта для очистки контейнеров, бункеров и наличия разворотных площадок (12 м </w:t>
      </w:r>
      <w:proofErr w:type="spellStart"/>
      <w:r w:rsidR="0016202B" w:rsidRPr="00F22E86">
        <w:rPr>
          <w:rFonts w:ascii="Times New Roman" w:hAnsi="Times New Roman" w:cs="Times New Roman"/>
          <w:color w:val="auto"/>
          <w:sz w:val="24"/>
          <w:szCs w:val="24"/>
        </w:rPr>
        <w:t>x</w:t>
      </w:r>
      <w:proofErr w:type="spellEnd"/>
      <w:r w:rsidR="0016202B" w:rsidRPr="00F22E86">
        <w:rPr>
          <w:rFonts w:ascii="Times New Roman" w:hAnsi="Times New Roman" w:cs="Times New Roman"/>
          <w:color w:val="auto"/>
          <w:sz w:val="24"/>
          <w:szCs w:val="24"/>
        </w:rPr>
        <w:t xml:space="preserve"> 12 м). Рекомендуется размещать контейнерные площадки вне зоны видимости с транзитных транспортных и пешеходных коммуникаций, в стороне от уличных фасадов зданий, в зоне затенения (прилегающей застройкой, навесами или посадками зеленых насаждений)</w:t>
      </w:r>
      <w:proofErr w:type="gramStart"/>
      <w:r w:rsidR="0016202B" w:rsidRPr="00F22E86">
        <w:rPr>
          <w:rFonts w:ascii="Times New Roman" w:hAnsi="Times New Roman" w:cs="Times New Roman"/>
          <w:color w:val="auto"/>
          <w:sz w:val="24"/>
          <w:szCs w:val="24"/>
        </w:rPr>
        <w:t>.</w:t>
      </w:r>
      <w:r w:rsidRPr="00F22E86">
        <w:rPr>
          <w:rFonts w:ascii="Times New Roman" w:hAnsi="Times New Roman" w:cs="Times New Roman"/>
          <w:color w:val="auto"/>
          <w:sz w:val="24"/>
          <w:szCs w:val="24"/>
        </w:rPr>
        <w:t>»</w:t>
      </w:r>
      <w:proofErr w:type="gramEnd"/>
      <w:r w:rsidRPr="00F22E86">
        <w:rPr>
          <w:rFonts w:ascii="Times New Roman" w:hAnsi="Times New Roman" w:cs="Times New Roman"/>
          <w:color w:val="auto"/>
          <w:sz w:val="24"/>
          <w:szCs w:val="24"/>
        </w:rPr>
        <w:t>.</w:t>
      </w:r>
    </w:p>
    <w:p w:rsidR="0016202B" w:rsidRDefault="00F22E86" w:rsidP="00F22E86">
      <w:pPr>
        <w:pStyle w:val="af4"/>
        <w:numPr>
          <w:ilvl w:val="0"/>
          <w:numId w:val="47"/>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 пункте 3.2.4.4. после слов «Размер»</w:t>
      </w:r>
      <w:r w:rsidR="003524C9">
        <w:rPr>
          <w:rFonts w:ascii="Times New Roman" w:hAnsi="Times New Roman" w:cs="Times New Roman"/>
          <w:color w:val="auto"/>
          <w:sz w:val="24"/>
          <w:szCs w:val="24"/>
        </w:rPr>
        <w:t xml:space="preserve"> дополнить словом «контейнерной».</w:t>
      </w:r>
    </w:p>
    <w:p w:rsidR="003524C9" w:rsidRDefault="003524C9" w:rsidP="003524C9">
      <w:pPr>
        <w:pStyle w:val="af4"/>
        <w:numPr>
          <w:ilvl w:val="0"/>
          <w:numId w:val="47"/>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 пункте 3.2.4.5. после слов «Покрытие» дополнить словом «контейнерной».</w:t>
      </w:r>
    </w:p>
    <w:p w:rsidR="003524C9" w:rsidRDefault="003524C9" w:rsidP="003524C9">
      <w:pPr>
        <w:pStyle w:val="af4"/>
        <w:numPr>
          <w:ilvl w:val="0"/>
          <w:numId w:val="47"/>
        </w:num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 пункте 3.2.4.6. после слов «Сопряжение» дополнить словом «контейнерной».</w:t>
      </w:r>
    </w:p>
    <w:p w:rsidR="003524C9" w:rsidRPr="005F3D3F" w:rsidRDefault="003524C9" w:rsidP="003524C9">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lastRenderedPageBreak/>
        <w:t>в пункте 3.2.4.7. после слов «в ограждение» дополнить словом «контейнерной».</w:t>
      </w:r>
    </w:p>
    <w:p w:rsidR="00F44BC8" w:rsidRPr="005F3D3F" w:rsidRDefault="00F44BC8" w:rsidP="00F44BC8">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 xml:space="preserve">в пункте 3.8.1. после слов «относятся: мусоросборники –» </w:t>
      </w:r>
      <w:proofErr w:type="gramStart"/>
      <w:r w:rsidRPr="005F3D3F">
        <w:rPr>
          <w:rFonts w:ascii="Times New Roman" w:hAnsi="Times New Roman" w:cs="Times New Roman"/>
          <w:color w:val="auto"/>
          <w:sz w:val="24"/>
          <w:szCs w:val="24"/>
        </w:rPr>
        <w:t>до</w:t>
      </w:r>
      <w:proofErr w:type="gramEnd"/>
      <w:r w:rsidRPr="005F3D3F">
        <w:rPr>
          <w:rFonts w:ascii="Times New Roman" w:hAnsi="Times New Roman" w:cs="Times New Roman"/>
          <w:color w:val="auto"/>
          <w:sz w:val="24"/>
          <w:szCs w:val="24"/>
        </w:rPr>
        <w:t>полнить словами «контейнеры, бункеры».</w:t>
      </w:r>
    </w:p>
    <w:p w:rsidR="00F44BC8" w:rsidRPr="005F3D3F" w:rsidRDefault="00F44BC8" w:rsidP="00F44BC8">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3.8.2. слова «Для сбора мусора»  заменить словами «Для накопления твердых коммунальных отходов».</w:t>
      </w:r>
    </w:p>
    <w:p w:rsidR="00F44BC8" w:rsidRPr="005F3D3F" w:rsidRDefault="00F44BC8" w:rsidP="00F44BC8">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3.8.3. слова «Сбор мусора и»  заменить словом «Накопление».</w:t>
      </w:r>
    </w:p>
    <w:p w:rsidR="00F44BC8" w:rsidRPr="005F3D3F" w:rsidRDefault="00F44BC8" w:rsidP="00F44BC8">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5.5.1 слова «производить очистку»  заменить словами «обеспечить сбор твердых коммунальных отходов».</w:t>
      </w:r>
    </w:p>
    <w:p w:rsidR="003524C9" w:rsidRPr="005F3D3F" w:rsidRDefault="00F44BC8" w:rsidP="00F22E86">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 xml:space="preserve"> пункт 8.4.2. изложить в следующей редакции:</w:t>
      </w:r>
    </w:p>
    <w:p w:rsidR="00F44BC8" w:rsidRPr="005F3D3F" w:rsidRDefault="00F44BC8" w:rsidP="00F44BC8">
      <w:pPr>
        <w:pStyle w:val="af4"/>
        <w:numPr>
          <w:ilvl w:val="0"/>
          <w:numId w:val="47"/>
        </w:numPr>
        <w:tabs>
          <w:tab w:val="num" w:pos="1288"/>
        </w:tabs>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обеспечить сбор собранного мусора, листвы, скошенной травы (при достижении травой высоты более 15 см), веток  в течение 3 суток на объект размещения отходов;</w:t>
      </w:r>
    </w:p>
    <w:p w:rsidR="00F44BC8" w:rsidRPr="005F3D3F" w:rsidRDefault="00F44BC8" w:rsidP="00F44BC8">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8.4.4. слова «</w:t>
      </w:r>
      <w:r w:rsidR="009853EC" w:rsidRPr="005F3D3F">
        <w:rPr>
          <w:rFonts w:ascii="Times New Roman" w:hAnsi="Times New Roman" w:cs="Times New Roman"/>
          <w:color w:val="auto"/>
          <w:sz w:val="24"/>
          <w:szCs w:val="24"/>
        </w:rPr>
        <w:t>вывоз мусора</w:t>
      </w:r>
      <w:r w:rsidRPr="005F3D3F">
        <w:rPr>
          <w:rFonts w:ascii="Times New Roman" w:hAnsi="Times New Roman" w:cs="Times New Roman"/>
          <w:color w:val="auto"/>
          <w:sz w:val="24"/>
          <w:szCs w:val="24"/>
        </w:rPr>
        <w:t>»  заменить словами «</w:t>
      </w:r>
      <w:r w:rsidR="009853EC" w:rsidRPr="005F3D3F">
        <w:rPr>
          <w:rFonts w:ascii="Times New Roman" w:hAnsi="Times New Roman" w:cs="Times New Roman"/>
          <w:color w:val="auto"/>
          <w:sz w:val="24"/>
          <w:szCs w:val="24"/>
        </w:rPr>
        <w:t>сбор твердых коммунальных отходов</w:t>
      </w:r>
      <w:r w:rsidRPr="005F3D3F">
        <w:rPr>
          <w:rFonts w:ascii="Times New Roman" w:hAnsi="Times New Roman" w:cs="Times New Roman"/>
          <w:color w:val="auto"/>
          <w:sz w:val="24"/>
          <w:szCs w:val="24"/>
        </w:rPr>
        <w:t>».</w:t>
      </w:r>
    </w:p>
    <w:p w:rsidR="00D81599" w:rsidRPr="005F3D3F" w:rsidRDefault="00D81599" w:rsidP="00D81599">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8.5.3. слова «собранный мусор, отходы, порубочные остатки вывезти»  заменить словами «обеспечить сбор твердых коммунальных отходов, порубочных остатков».</w:t>
      </w:r>
    </w:p>
    <w:p w:rsidR="000C493E" w:rsidRPr="005F3D3F" w:rsidRDefault="000C493E" w:rsidP="000C493E">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8.6.8. слова «уборки и вывоза собранного мусора»  заменить словами «обеспечения  сбора  твердых коммунальных отходов».</w:t>
      </w:r>
    </w:p>
    <w:p w:rsidR="000C493E" w:rsidRPr="005F3D3F" w:rsidRDefault="000C493E" w:rsidP="000C493E">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10.2.17. слова «сбора»  заменить словами «накопления».</w:t>
      </w:r>
    </w:p>
    <w:p w:rsidR="000C493E" w:rsidRPr="005F3D3F" w:rsidRDefault="000C493E" w:rsidP="000C493E">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10.2.18. слова «по вывозу»  заменить словами «по сбору».</w:t>
      </w:r>
    </w:p>
    <w:p w:rsidR="000C493E" w:rsidRPr="005F3D3F" w:rsidRDefault="000C493E" w:rsidP="000C493E">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10.3.4. слова «с вывозом»  заменить словами «со сбором».</w:t>
      </w:r>
    </w:p>
    <w:p w:rsidR="000C493E" w:rsidRPr="005F3D3F" w:rsidRDefault="000C493E" w:rsidP="000C493E">
      <w:pPr>
        <w:pStyle w:val="af4"/>
        <w:numPr>
          <w:ilvl w:val="0"/>
          <w:numId w:val="47"/>
        </w:numPr>
        <w:spacing w:line="240" w:lineRule="auto"/>
        <w:jc w:val="both"/>
        <w:rPr>
          <w:rFonts w:ascii="Times New Roman" w:hAnsi="Times New Roman" w:cs="Times New Roman"/>
          <w:color w:val="auto"/>
          <w:sz w:val="24"/>
          <w:szCs w:val="24"/>
        </w:rPr>
      </w:pPr>
      <w:r w:rsidRPr="005F3D3F">
        <w:rPr>
          <w:rFonts w:ascii="Times New Roman" w:hAnsi="Times New Roman" w:cs="Times New Roman"/>
          <w:color w:val="auto"/>
          <w:sz w:val="24"/>
          <w:szCs w:val="24"/>
        </w:rPr>
        <w:t>в пункте 10.3.4. слова «сбора и вывоза строительных отходов, мусора, излишек грунта»  заменить словами «накопления  твердых коммунальных отходов, в том числе строительного мусора, земельного грунта».</w:t>
      </w:r>
    </w:p>
    <w:p w:rsidR="00882990" w:rsidRPr="00882990" w:rsidRDefault="00882990" w:rsidP="00882990">
      <w:pPr>
        <w:pStyle w:val="af4"/>
        <w:autoSpaceDE w:val="0"/>
        <w:autoSpaceDN w:val="0"/>
        <w:adjustRightInd w:val="0"/>
        <w:spacing w:after="240" w:line="240" w:lineRule="auto"/>
        <w:jc w:val="both"/>
        <w:rPr>
          <w:rFonts w:ascii="Times New Roman" w:hAnsi="Times New Roman" w:cs="Times New Roman"/>
          <w:color w:val="auto"/>
          <w:sz w:val="24"/>
          <w:szCs w:val="24"/>
        </w:rPr>
      </w:pPr>
    </w:p>
    <w:p w:rsidR="00EB2A62" w:rsidRDefault="00BA7FAB" w:rsidP="00EB2A62">
      <w:pPr>
        <w:pStyle w:val="af4"/>
        <w:numPr>
          <w:ilvl w:val="0"/>
          <w:numId w:val="44"/>
        </w:numPr>
        <w:spacing w:line="240" w:lineRule="auto"/>
        <w:rPr>
          <w:rFonts w:ascii="Times New Roman" w:hAnsi="Times New Roman" w:cs="Times New Roman"/>
          <w:color w:val="auto"/>
          <w:sz w:val="24"/>
          <w:szCs w:val="24"/>
        </w:rPr>
      </w:pPr>
      <w:r w:rsidRPr="00EB2A62">
        <w:rPr>
          <w:rFonts w:ascii="Times New Roman" w:hAnsi="Times New Roman" w:cs="Times New Roman"/>
          <w:color w:val="auto"/>
          <w:sz w:val="24"/>
          <w:szCs w:val="24"/>
        </w:rPr>
        <w:t xml:space="preserve">Настоящее решение вступает в силу со дня его принятия.    </w:t>
      </w:r>
    </w:p>
    <w:p w:rsidR="00EB2A62" w:rsidRPr="00EB2A62" w:rsidRDefault="00EB2A62" w:rsidP="00EB2A62">
      <w:pPr>
        <w:pStyle w:val="af4"/>
        <w:numPr>
          <w:ilvl w:val="0"/>
          <w:numId w:val="44"/>
        </w:numPr>
        <w:spacing w:line="240" w:lineRule="auto"/>
        <w:rPr>
          <w:rFonts w:ascii="Times New Roman" w:hAnsi="Times New Roman" w:cs="Times New Roman"/>
          <w:color w:val="auto"/>
          <w:sz w:val="24"/>
          <w:szCs w:val="24"/>
        </w:rPr>
      </w:pPr>
      <w:r w:rsidRPr="0008795A">
        <w:rPr>
          <w:rFonts w:ascii="Times New Roman" w:hAnsi="Times New Roman" w:cs="Times New Roman"/>
          <w:sz w:val="24"/>
          <w:szCs w:val="24"/>
        </w:rPr>
        <w:t>Опубликовать настоящее решение в информационном вестнике муниципал</w:t>
      </w:r>
      <w:r w:rsidR="005F3D3F">
        <w:rPr>
          <w:rFonts w:ascii="Times New Roman" w:hAnsi="Times New Roman" w:cs="Times New Roman"/>
          <w:sz w:val="24"/>
          <w:szCs w:val="24"/>
        </w:rPr>
        <w:t>ьного образования «Светлянское»</w:t>
      </w:r>
      <w:r w:rsidRPr="0008795A">
        <w:rPr>
          <w:rFonts w:ascii="Times New Roman" w:hAnsi="Times New Roman" w:cs="Times New Roman"/>
          <w:sz w:val="24"/>
          <w:szCs w:val="24"/>
        </w:rPr>
        <w:t>, а также на официальном сайте муниципального образования «Светлянское» в информационно-телекоммуникационной сети «Интернет».</w:t>
      </w:r>
      <w:r w:rsidR="00BA7FAB" w:rsidRPr="00EB2A62">
        <w:rPr>
          <w:rFonts w:ascii="Times New Roman" w:hAnsi="Times New Roman" w:cs="Times New Roman"/>
          <w:color w:val="auto"/>
          <w:sz w:val="24"/>
          <w:szCs w:val="24"/>
        </w:rPr>
        <w:t xml:space="preserve"> </w:t>
      </w:r>
    </w:p>
    <w:p w:rsidR="00346B76" w:rsidRPr="00BA7FAB" w:rsidRDefault="00BA7FAB" w:rsidP="00BA7FAB">
      <w:pPr>
        <w:spacing w:line="240" w:lineRule="auto"/>
        <w:rPr>
          <w:rFonts w:ascii="Times New Roman" w:hAnsi="Times New Roman" w:cs="Times New Roman"/>
          <w:color w:val="C00000"/>
          <w:sz w:val="25"/>
          <w:szCs w:val="25"/>
        </w:rPr>
      </w:pPr>
      <w:r w:rsidRPr="00BA7FAB">
        <w:rPr>
          <w:rFonts w:ascii="Times New Roman" w:hAnsi="Times New Roman" w:cs="Times New Roman"/>
          <w:color w:val="C00000"/>
          <w:sz w:val="24"/>
          <w:szCs w:val="24"/>
        </w:rPr>
        <w:t xml:space="preserve">  </w:t>
      </w:r>
    </w:p>
    <w:p w:rsidR="005F3D3F" w:rsidRDefault="00346B76" w:rsidP="00346B76">
      <w:pPr>
        <w:spacing w:line="240" w:lineRule="auto"/>
        <w:rPr>
          <w:rFonts w:ascii="Times New Roman" w:hAnsi="Times New Roman" w:cs="Times New Roman"/>
          <w:color w:val="auto"/>
          <w:sz w:val="25"/>
          <w:szCs w:val="25"/>
        </w:rPr>
      </w:pP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p>
    <w:p w:rsidR="00346B76" w:rsidRPr="00346B76" w:rsidRDefault="00346B76" w:rsidP="00346B76">
      <w:pPr>
        <w:spacing w:line="240" w:lineRule="auto"/>
        <w:rPr>
          <w:rFonts w:ascii="Times New Roman" w:hAnsi="Times New Roman" w:cs="Times New Roman"/>
          <w:color w:val="auto"/>
          <w:sz w:val="25"/>
          <w:szCs w:val="25"/>
        </w:rPr>
      </w:pP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r w:rsidRPr="00346B76">
        <w:rPr>
          <w:rFonts w:ascii="Times New Roman" w:hAnsi="Times New Roman" w:cs="Times New Roman"/>
          <w:color w:val="auto"/>
          <w:sz w:val="25"/>
          <w:szCs w:val="25"/>
        </w:rPr>
        <w:tab/>
      </w:r>
    </w:p>
    <w:p w:rsidR="00346B76" w:rsidRPr="00346B76" w:rsidRDefault="00346B76" w:rsidP="00346B76">
      <w:pPr>
        <w:spacing w:line="240" w:lineRule="auto"/>
        <w:rPr>
          <w:rFonts w:ascii="Times New Roman" w:hAnsi="Times New Roman" w:cs="Times New Roman"/>
          <w:color w:val="auto"/>
          <w:sz w:val="25"/>
          <w:szCs w:val="25"/>
        </w:rPr>
      </w:pPr>
      <w:r w:rsidRPr="00346B76">
        <w:rPr>
          <w:rFonts w:ascii="Times New Roman" w:hAnsi="Times New Roman" w:cs="Times New Roman"/>
          <w:color w:val="auto"/>
          <w:sz w:val="25"/>
          <w:szCs w:val="25"/>
        </w:rPr>
        <w:t>Глава муниципального образования</w:t>
      </w:r>
    </w:p>
    <w:p w:rsidR="00346B76" w:rsidRPr="00346B76" w:rsidRDefault="00346B76" w:rsidP="00346B76">
      <w:pPr>
        <w:spacing w:line="240" w:lineRule="auto"/>
        <w:rPr>
          <w:rFonts w:ascii="Times New Roman" w:hAnsi="Times New Roman" w:cs="Times New Roman"/>
          <w:color w:val="auto"/>
          <w:sz w:val="25"/>
          <w:szCs w:val="25"/>
        </w:rPr>
      </w:pPr>
      <w:r w:rsidRPr="00346B76">
        <w:rPr>
          <w:rFonts w:ascii="Times New Roman" w:hAnsi="Times New Roman" w:cs="Times New Roman"/>
          <w:color w:val="auto"/>
          <w:sz w:val="25"/>
          <w:szCs w:val="25"/>
        </w:rPr>
        <w:t>«Светлянское»                                                                                    З.А.Вострокнутова</w:t>
      </w:r>
    </w:p>
    <w:p w:rsidR="00346B76" w:rsidRPr="00346B76" w:rsidRDefault="00346B76" w:rsidP="00346B76">
      <w:pPr>
        <w:spacing w:line="240" w:lineRule="auto"/>
        <w:jc w:val="both"/>
        <w:rPr>
          <w:rFonts w:ascii="Times New Roman" w:hAnsi="Times New Roman" w:cs="Times New Roman"/>
          <w:color w:val="auto"/>
          <w:sz w:val="25"/>
          <w:szCs w:val="25"/>
        </w:rPr>
      </w:pPr>
    </w:p>
    <w:p w:rsidR="00346B76" w:rsidRPr="00346B76" w:rsidRDefault="00346B76" w:rsidP="00346B76">
      <w:pPr>
        <w:spacing w:line="240" w:lineRule="auto"/>
        <w:jc w:val="both"/>
        <w:rPr>
          <w:rFonts w:ascii="Times New Roman" w:hAnsi="Times New Roman" w:cs="Times New Roman"/>
          <w:color w:val="auto"/>
          <w:sz w:val="25"/>
          <w:szCs w:val="25"/>
        </w:rPr>
      </w:pPr>
      <w:proofErr w:type="gramStart"/>
      <w:r w:rsidRPr="00346B76">
        <w:rPr>
          <w:rFonts w:ascii="Times New Roman" w:hAnsi="Times New Roman" w:cs="Times New Roman"/>
          <w:color w:val="auto"/>
          <w:sz w:val="25"/>
          <w:szCs w:val="25"/>
        </w:rPr>
        <w:t>с</w:t>
      </w:r>
      <w:proofErr w:type="gramEnd"/>
      <w:r w:rsidRPr="00346B76">
        <w:rPr>
          <w:rFonts w:ascii="Times New Roman" w:hAnsi="Times New Roman" w:cs="Times New Roman"/>
          <w:color w:val="auto"/>
          <w:sz w:val="25"/>
          <w:szCs w:val="25"/>
        </w:rPr>
        <w:t>.</w:t>
      </w:r>
      <w:r w:rsidR="00464C75">
        <w:rPr>
          <w:rFonts w:ascii="Times New Roman" w:hAnsi="Times New Roman" w:cs="Times New Roman"/>
          <w:color w:val="auto"/>
          <w:sz w:val="25"/>
          <w:szCs w:val="25"/>
        </w:rPr>
        <w:t xml:space="preserve"> </w:t>
      </w:r>
      <w:r w:rsidRPr="00346B76">
        <w:rPr>
          <w:rFonts w:ascii="Times New Roman" w:hAnsi="Times New Roman" w:cs="Times New Roman"/>
          <w:color w:val="auto"/>
          <w:sz w:val="25"/>
          <w:szCs w:val="25"/>
        </w:rPr>
        <w:t>Светлое</w:t>
      </w:r>
    </w:p>
    <w:p w:rsidR="00346B76" w:rsidRPr="00346B76" w:rsidRDefault="00D01314" w:rsidP="00346B76">
      <w:pPr>
        <w:tabs>
          <w:tab w:val="center" w:pos="8005"/>
        </w:tabs>
        <w:spacing w:line="240" w:lineRule="auto"/>
        <w:rPr>
          <w:rFonts w:ascii="Times New Roman" w:hAnsi="Times New Roman" w:cs="Times New Roman"/>
          <w:color w:val="auto"/>
          <w:sz w:val="25"/>
          <w:szCs w:val="25"/>
        </w:rPr>
      </w:pPr>
      <w:r>
        <w:rPr>
          <w:rFonts w:ascii="Times New Roman" w:hAnsi="Times New Roman" w:cs="Times New Roman"/>
          <w:color w:val="auto"/>
          <w:sz w:val="25"/>
          <w:szCs w:val="25"/>
        </w:rPr>
        <w:t>22</w:t>
      </w:r>
      <w:r w:rsidR="00346B76" w:rsidRPr="00346B76">
        <w:rPr>
          <w:rFonts w:ascii="Times New Roman" w:hAnsi="Times New Roman" w:cs="Times New Roman"/>
          <w:color w:val="auto"/>
          <w:sz w:val="25"/>
          <w:szCs w:val="25"/>
        </w:rPr>
        <w:t xml:space="preserve"> </w:t>
      </w:r>
      <w:r>
        <w:rPr>
          <w:rFonts w:ascii="Times New Roman" w:hAnsi="Times New Roman" w:cs="Times New Roman"/>
          <w:color w:val="auto"/>
          <w:sz w:val="25"/>
          <w:szCs w:val="25"/>
        </w:rPr>
        <w:t>декабря</w:t>
      </w:r>
      <w:r w:rsidR="00346B76" w:rsidRPr="00346B76">
        <w:rPr>
          <w:rFonts w:ascii="Times New Roman" w:hAnsi="Times New Roman" w:cs="Times New Roman"/>
          <w:color w:val="auto"/>
          <w:sz w:val="25"/>
          <w:szCs w:val="25"/>
        </w:rPr>
        <w:t xml:space="preserve"> 2017 года</w:t>
      </w:r>
    </w:p>
    <w:p w:rsidR="00346B76" w:rsidRDefault="00346B76" w:rsidP="0019283C">
      <w:pPr>
        <w:spacing w:line="240" w:lineRule="auto"/>
        <w:rPr>
          <w:rFonts w:ascii="Times New Roman" w:hAnsi="Times New Roman" w:cs="Times New Roman"/>
          <w:color w:val="auto"/>
          <w:sz w:val="25"/>
          <w:szCs w:val="25"/>
        </w:rPr>
      </w:pPr>
      <w:r w:rsidRPr="00346B76">
        <w:rPr>
          <w:rFonts w:ascii="Times New Roman" w:hAnsi="Times New Roman" w:cs="Times New Roman"/>
          <w:color w:val="auto"/>
          <w:sz w:val="25"/>
          <w:szCs w:val="25"/>
        </w:rPr>
        <w:t xml:space="preserve">№ </w:t>
      </w:r>
      <w:r w:rsidR="00D01314">
        <w:rPr>
          <w:rFonts w:ascii="Times New Roman" w:hAnsi="Times New Roman" w:cs="Times New Roman"/>
          <w:color w:val="auto"/>
          <w:sz w:val="25"/>
          <w:szCs w:val="25"/>
        </w:rPr>
        <w:t>58</w:t>
      </w:r>
    </w:p>
    <w:p w:rsidR="0019283C" w:rsidRDefault="0019283C"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5F3D3F" w:rsidRDefault="005F3D3F" w:rsidP="0019283C">
      <w:pPr>
        <w:spacing w:line="240" w:lineRule="auto"/>
        <w:rPr>
          <w:rFonts w:ascii="Times New Roman" w:hAnsi="Times New Roman" w:cs="Times New Roman"/>
          <w:b/>
        </w:rPr>
      </w:pPr>
    </w:p>
    <w:p w:rsidR="00346B76" w:rsidRDefault="00346B76" w:rsidP="00ED1C87">
      <w:pPr>
        <w:pStyle w:val="ConsPlusTitle"/>
        <w:jc w:val="right"/>
        <w:rPr>
          <w:rFonts w:ascii="Times New Roman" w:hAnsi="Times New Roman" w:cs="Times New Roman"/>
          <w:b w:val="0"/>
        </w:rPr>
      </w:pPr>
    </w:p>
    <w:p w:rsidR="00192E07" w:rsidRDefault="00192E07" w:rsidP="00ED1C87">
      <w:pPr>
        <w:pStyle w:val="ConsPlusTitle"/>
        <w:jc w:val="right"/>
        <w:rPr>
          <w:rFonts w:ascii="Times New Roman" w:hAnsi="Times New Roman" w:cs="Times New Roman"/>
          <w:b w:val="0"/>
        </w:rPr>
      </w:pPr>
      <w:r>
        <w:rPr>
          <w:rFonts w:ascii="Times New Roman" w:hAnsi="Times New Roman" w:cs="Times New Roman"/>
          <w:b w:val="0"/>
        </w:rPr>
        <w:lastRenderedPageBreak/>
        <w:t>УТВЕРЖДЕНЫ</w:t>
      </w:r>
      <w:r w:rsidR="009427A1">
        <w:rPr>
          <w:rFonts w:ascii="Times New Roman" w:hAnsi="Times New Roman" w:cs="Times New Roman"/>
          <w:b w:val="0"/>
        </w:rPr>
        <w:t xml:space="preserve">  </w:t>
      </w:r>
    </w:p>
    <w:p w:rsidR="00192E07" w:rsidRDefault="00192E07" w:rsidP="00ED1C87">
      <w:pPr>
        <w:pStyle w:val="ConsPlusTitle"/>
        <w:jc w:val="right"/>
        <w:rPr>
          <w:rFonts w:ascii="Times New Roman" w:hAnsi="Times New Roman" w:cs="Times New Roman"/>
          <w:b w:val="0"/>
        </w:rPr>
      </w:pPr>
      <w:r>
        <w:rPr>
          <w:rFonts w:ascii="Times New Roman" w:hAnsi="Times New Roman" w:cs="Times New Roman"/>
          <w:b w:val="0"/>
        </w:rPr>
        <w:t>Р</w:t>
      </w:r>
      <w:r w:rsidR="00ED1C87" w:rsidRPr="00ED3C9F">
        <w:rPr>
          <w:rFonts w:ascii="Times New Roman" w:hAnsi="Times New Roman" w:cs="Times New Roman"/>
          <w:b w:val="0"/>
        </w:rPr>
        <w:t>ешени</w:t>
      </w:r>
      <w:r>
        <w:rPr>
          <w:rFonts w:ascii="Times New Roman" w:hAnsi="Times New Roman" w:cs="Times New Roman"/>
          <w:b w:val="0"/>
        </w:rPr>
        <w:t xml:space="preserve">ем </w:t>
      </w:r>
      <w:r w:rsidR="009427A1">
        <w:rPr>
          <w:rFonts w:ascii="Times New Roman" w:hAnsi="Times New Roman" w:cs="Times New Roman"/>
          <w:b w:val="0"/>
        </w:rPr>
        <w:t xml:space="preserve">Совета депутатов </w:t>
      </w:r>
    </w:p>
    <w:p w:rsidR="00ED1C87" w:rsidRDefault="00192E07" w:rsidP="00ED1C87">
      <w:pPr>
        <w:pStyle w:val="ConsPlusTitle"/>
        <w:jc w:val="right"/>
        <w:rPr>
          <w:rFonts w:ascii="Times New Roman" w:hAnsi="Times New Roman" w:cs="Times New Roman"/>
          <w:b w:val="0"/>
        </w:rPr>
      </w:pPr>
      <w:r>
        <w:rPr>
          <w:rFonts w:ascii="Times New Roman" w:hAnsi="Times New Roman" w:cs="Times New Roman"/>
          <w:b w:val="0"/>
        </w:rPr>
        <w:t>муниципального образования</w:t>
      </w:r>
      <w:r w:rsidR="009427A1">
        <w:rPr>
          <w:rFonts w:ascii="Times New Roman" w:hAnsi="Times New Roman" w:cs="Times New Roman"/>
          <w:b w:val="0"/>
        </w:rPr>
        <w:t xml:space="preserve"> «</w:t>
      </w:r>
      <w:r w:rsidR="00AD0991">
        <w:rPr>
          <w:rFonts w:ascii="Times New Roman" w:hAnsi="Times New Roman" w:cs="Times New Roman"/>
          <w:b w:val="0"/>
        </w:rPr>
        <w:t>Светлянское</w:t>
      </w:r>
      <w:r w:rsidR="009427A1">
        <w:rPr>
          <w:rFonts w:ascii="Times New Roman" w:hAnsi="Times New Roman" w:cs="Times New Roman"/>
          <w:b w:val="0"/>
        </w:rPr>
        <w:t>»</w:t>
      </w:r>
    </w:p>
    <w:p w:rsidR="00192E07" w:rsidRDefault="00192E07" w:rsidP="00ED1C87">
      <w:pPr>
        <w:pStyle w:val="ConsPlusTitle"/>
        <w:jc w:val="right"/>
        <w:rPr>
          <w:rFonts w:ascii="Times New Roman" w:hAnsi="Times New Roman" w:cs="Times New Roman"/>
          <w:b w:val="0"/>
        </w:rPr>
      </w:pPr>
      <w:r>
        <w:rPr>
          <w:rFonts w:ascii="Times New Roman" w:hAnsi="Times New Roman" w:cs="Times New Roman"/>
          <w:b w:val="0"/>
        </w:rPr>
        <w:t>от 27 октября 2017 года № 48</w:t>
      </w:r>
    </w:p>
    <w:p w:rsidR="005F3D3F" w:rsidRPr="00ED3C9F" w:rsidRDefault="005F3D3F" w:rsidP="00ED1C87">
      <w:pPr>
        <w:pStyle w:val="ConsPlusTitle"/>
        <w:jc w:val="right"/>
        <w:rPr>
          <w:rFonts w:ascii="Times New Roman" w:hAnsi="Times New Roman" w:cs="Times New Roman"/>
          <w:b w:val="0"/>
        </w:rPr>
      </w:pPr>
      <w:r>
        <w:rPr>
          <w:rFonts w:ascii="Times New Roman" w:hAnsi="Times New Roman" w:cs="Times New Roman"/>
          <w:b w:val="0"/>
        </w:rPr>
        <w:t>(в ред. решения Совета депутатов от 22.12.2017 г. № 58</w:t>
      </w:r>
      <w:r w:rsidR="00894175">
        <w:rPr>
          <w:rFonts w:ascii="Times New Roman" w:hAnsi="Times New Roman" w:cs="Times New Roman"/>
          <w:b w:val="0"/>
        </w:rPr>
        <w:t>)</w:t>
      </w:r>
    </w:p>
    <w:p w:rsidR="00ED1C87" w:rsidRDefault="00ED1C87" w:rsidP="00ED1C87">
      <w:pPr>
        <w:pStyle w:val="ConsPlusTitle"/>
        <w:jc w:val="center"/>
        <w:rPr>
          <w:rFonts w:ascii="Times New Roman" w:hAnsi="Times New Roman" w:cs="Times New Roman"/>
          <w:sz w:val="24"/>
          <w:szCs w:val="24"/>
        </w:rPr>
      </w:pPr>
    </w:p>
    <w:p w:rsidR="0019283C" w:rsidRDefault="0019283C" w:rsidP="00ED1C87">
      <w:pPr>
        <w:pStyle w:val="ConsPlusTitle"/>
        <w:jc w:val="center"/>
        <w:rPr>
          <w:rFonts w:ascii="Times New Roman" w:hAnsi="Times New Roman" w:cs="Times New Roman"/>
          <w:sz w:val="24"/>
          <w:szCs w:val="24"/>
        </w:rPr>
      </w:pPr>
    </w:p>
    <w:p w:rsidR="00AD0991" w:rsidRPr="00ED3C9F" w:rsidRDefault="00AD0991" w:rsidP="00AD0991">
      <w:pPr>
        <w:pStyle w:val="ConsPlusTitle"/>
        <w:jc w:val="center"/>
        <w:rPr>
          <w:rFonts w:ascii="Times New Roman" w:hAnsi="Times New Roman" w:cs="Times New Roman"/>
        </w:rPr>
      </w:pPr>
      <w:r w:rsidRPr="00ED3C9F">
        <w:rPr>
          <w:rFonts w:ascii="Times New Roman" w:hAnsi="Times New Roman" w:cs="Times New Roman"/>
          <w:sz w:val="24"/>
          <w:szCs w:val="24"/>
        </w:rPr>
        <w:t>ПРАВИЛА</w:t>
      </w:r>
      <w:r>
        <w:rPr>
          <w:rFonts w:ascii="Times New Roman" w:hAnsi="Times New Roman" w:cs="Times New Roman"/>
          <w:sz w:val="24"/>
          <w:szCs w:val="24"/>
        </w:rPr>
        <w:t xml:space="preserve">  </w:t>
      </w:r>
      <w:r w:rsidRPr="00ED3C9F">
        <w:rPr>
          <w:rFonts w:ascii="Times New Roman" w:hAnsi="Times New Roman" w:cs="Times New Roman"/>
          <w:sz w:val="24"/>
          <w:szCs w:val="24"/>
        </w:rPr>
        <w:t xml:space="preserve">БЛАГОУСТРОЙСТВА </w:t>
      </w:r>
      <w:r>
        <w:rPr>
          <w:rFonts w:ascii="Times New Roman" w:hAnsi="Times New Roman" w:cs="Times New Roman"/>
          <w:sz w:val="24"/>
          <w:szCs w:val="24"/>
        </w:rPr>
        <w:t xml:space="preserve">И СОДЕРЖАНИЯ ТЕРРИТОРИИ </w:t>
      </w:r>
      <w:r w:rsidRPr="00ED3C9F">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МУНИЦИПАЛЬНОГО ОБРАЗОВАНИЯ «СВЕТЛЯНСКОЕ»</w:t>
      </w:r>
    </w:p>
    <w:p w:rsidR="00ED1C87" w:rsidRPr="00ED3C9F" w:rsidRDefault="00ED1C87" w:rsidP="00ED1C87">
      <w:pPr>
        <w:pStyle w:val="ConsPlusNormal"/>
        <w:jc w:val="both"/>
        <w:rPr>
          <w:rFonts w:ascii="Times New Roman" w:hAnsi="Times New Roman" w:cs="Times New Roman"/>
        </w:rPr>
      </w:pPr>
    </w:p>
    <w:p w:rsidR="00ED1C87" w:rsidRPr="00ED3C9F" w:rsidRDefault="00ED1C87" w:rsidP="00ED1C87">
      <w:pPr>
        <w:pStyle w:val="ConsPlusTitle"/>
        <w:jc w:val="cente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2"/>
        <w:gridCol w:w="8137"/>
        <w:gridCol w:w="992"/>
      </w:tblGrid>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пункта</w:t>
            </w:r>
          </w:p>
        </w:tc>
        <w:tc>
          <w:tcPr>
            <w:tcW w:w="8137" w:type="dxa"/>
            <w:shd w:val="clear" w:color="auto" w:fill="auto"/>
          </w:tcPr>
          <w:p w:rsidR="00ED1C87" w:rsidRPr="00ED3C9F" w:rsidRDefault="00ED1C87" w:rsidP="00192E07">
            <w:pPr>
              <w:pStyle w:val="ConsPlusNormal"/>
              <w:spacing w:line="276" w:lineRule="auto"/>
              <w:jc w:val="center"/>
              <w:outlineLvl w:val="1"/>
              <w:rPr>
                <w:rFonts w:ascii="Times New Roman" w:hAnsi="Times New Roman" w:cs="Times New Roman"/>
                <w:b/>
              </w:rPr>
            </w:pPr>
            <w:r w:rsidRPr="00ED3C9F">
              <w:rPr>
                <w:rFonts w:ascii="Times New Roman" w:hAnsi="Times New Roman" w:cs="Times New Roman"/>
              </w:rPr>
              <w:t>СОДЕРЖАНИЕ</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 стр.</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Основные термины и определения, используемые в Правилах</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Элементы благоустройства территории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w:t>
            </w:r>
          </w:p>
        </w:tc>
        <w:tc>
          <w:tcPr>
            <w:tcW w:w="8137" w:type="dxa"/>
            <w:shd w:val="clear" w:color="auto" w:fill="auto"/>
          </w:tcPr>
          <w:p w:rsidR="00ED1C87" w:rsidRPr="00ED3C9F" w:rsidRDefault="00ED1C87" w:rsidP="003D0F13">
            <w:pPr>
              <w:pStyle w:val="a4"/>
              <w:ind w:left="360"/>
              <w:rPr>
                <w:sz w:val="20"/>
              </w:rPr>
            </w:pPr>
            <w:r w:rsidRPr="00ED3C9F">
              <w:rPr>
                <w:sz w:val="20"/>
              </w:rPr>
              <w:t>Пешеходные коммуникации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3.2.</w:t>
            </w:r>
          </w:p>
        </w:tc>
        <w:tc>
          <w:tcPr>
            <w:tcW w:w="8137" w:type="dxa"/>
            <w:shd w:val="clear" w:color="auto" w:fill="auto"/>
          </w:tcPr>
          <w:p w:rsidR="00ED1C87" w:rsidRPr="00ED3C9F" w:rsidRDefault="00ED1C87" w:rsidP="003D0F13">
            <w:pPr>
              <w:pStyle w:val="a4"/>
              <w:ind w:left="360"/>
              <w:rPr>
                <w:sz w:val="20"/>
              </w:rPr>
            </w:pPr>
            <w:r w:rsidRPr="00ED3C9F">
              <w:rPr>
                <w:sz w:val="20"/>
              </w:rPr>
              <w:t>Площадки  различного функционального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3.3.</w:t>
            </w:r>
          </w:p>
        </w:tc>
        <w:tc>
          <w:tcPr>
            <w:tcW w:w="8137" w:type="dxa"/>
            <w:shd w:val="clear" w:color="auto" w:fill="auto"/>
          </w:tcPr>
          <w:p w:rsidR="00ED1C87" w:rsidRPr="00ED3C9F" w:rsidRDefault="00ED1C87" w:rsidP="003D0F13">
            <w:pPr>
              <w:pStyle w:val="a4"/>
              <w:ind w:left="360"/>
              <w:rPr>
                <w:sz w:val="20"/>
              </w:rPr>
            </w:pPr>
            <w:r w:rsidRPr="00ED3C9F">
              <w:rPr>
                <w:sz w:val="20"/>
              </w:rPr>
              <w:t>Элементы освещения и осветительное оборудование</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3.4.</w:t>
            </w:r>
          </w:p>
        </w:tc>
        <w:tc>
          <w:tcPr>
            <w:tcW w:w="8137" w:type="dxa"/>
            <w:shd w:val="clear" w:color="auto" w:fill="auto"/>
          </w:tcPr>
          <w:p w:rsidR="00ED1C87" w:rsidRPr="00ED3C9F" w:rsidRDefault="00ED1C87" w:rsidP="003D0F13">
            <w:pPr>
              <w:pStyle w:val="a4"/>
              <w:ind w:left="360"/>
              <w:rPr>
                <w:sz w:val="20"/>
              </w:rPr>
            </w:pPr>
            <w:r w:rsidRPr="00ED3C9F">
              <w:rPr>
                <w:sz w:val="20"/>
              </w:rPr>
              <w:t>Ограждения (заборы)</w:t>
            </w:r>
          </w:p>
        </w:tc>
        <w:tc>
          <w:tcPr>
            <w:tcW w:w="992" w:type="dxa"/>
            <w:shd w:val="clear" w:color="auto" w:fill="auto"/>
          </w:tcPr>
          <w:p w:rsidR="00ED1C87" w:rsidRPr="00ED3C9F" w:rsidRDefault="00ED1C87" w:rsidP="00A347C2">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A347C2">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3.5.</w:t>
            </w:r>
          </w:p>
        </w:tc>
        <w:tc>
          <w:tcPr>
            <w:tcW w:w="8137" w:type="dxa"/>
            <w:shd w:val="clear" w:color="auto" w:fill="auto"/>
          </w:tcPr>
          <w:p w:rsidR="00ED1C87" w:rsidRPr="00ED3C9F" w:rsidRDefault="00ED1C87" w:rsidP="003D0F13">
            <w:pPr>
              <w:pStyle w:val="a4"/>
              <w:ind w:left="360"/>
              <w:rPr>
                <w:sz w:val="20"/>
              </w:rPr>
            </w:pPr>
            <w:r w:rsidRPr="00ED3C9F">
              <w:rPr>
                <w:sz w:val="20"/>
              </w:rPr>
              <w:t>Малые архитектурные формы</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3.6.</w:t>
            </w:r>
          </w:p>
        </w:tc>
        <w:tc>
          <w:tcPr>
            <w:tcW w:w="8137" w:type="dxa"/>
            <w:shd w:val="clear" w:color="auto" w:fill="auto"/>
          </w:tcPr>
          <w:p w:rsidR="00ED1C87" w:rsidRPr="00ED3C9F" w:rsidRDefault="00ED1C87" w:rsidP="003D0F13">
            <w:pPr>
              <w:pStyle w:val="a4"/>
              <w:ind w:left="360"/>
              <w:rPr>
                <w:sz w:val="20"/>
              </w:rPr>
            </w:pPr>
            <w:r w:rsidRPr="00ED3C9F">
              <w:rPr>
                <w:sz w:val="20"/>
              </w:rPr>
              <w:t>Мебель для территорий</w:t>
            </w:r>
          </w:p>
        </w:tc>
        <w:tc>
          <w:tcPr>
            <w:tcW w:w="992" w:type="dxa"/>
            <w:shd w:val="clear" w:color="auto" w:fill="auto"/>
          </w:tcPr>
          <w:p w:rsidR="00ED1C87" w:rsidRPr="00ED3C9F" w:rsidRDefault="00ED1C87" w:rsidP="00CB33BF">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3.7.</w:t>
            </w:r>
          </w:p>
        </w:tc>
        <w:tc>
          <w:tcPr>
            <w:tcW w:w="8137" w:type="dxa"/>
            <w:shd w:val="clear" w:color="auto" w:fill="auto"/>
          </w:tcPr>
          <w:p w:rsidR="00ED1C87" w:rsidRPr="00ED3C9F" w:rsidRDefault="00ED1C87" w:rsidP="003D0F13">
            <w:pPr>
              <w:pStyle w:val="a4"/>
              <w:ind w:left="360"/>
              <w:rPr>
                <w:sz w:val="20"/>
              </w:rPr>
            </w:pPr>
            <w:r w:rsidRPr="00ED3C9F">
              <w:rPr>
                <w:sz w:val="20"/>
              </w:rPr>
              <w:t>Элементы озеленения</w:t>
            </w:r>
          </w:p>
        </w:tc>
        <w:tc>
          <w:tcPr>
            <w:tcW w:w="992" w:type="dxa"/>
            <w:shd w:val="clear" w:color="auto" w:fill="auto"/>
          </w:tcPr>
          <w:p w:rsidR="00ED1C87" w:rsidRPr="00ED3C9F" w:rsidRDefault="00A153F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2</w:t>
            </w:r>
            <w:r w:rsidR="00CB33BF">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3.8.</w:t>
            </w:r>
          </w:p>
        </w:tc>
        <w:tc>
          <w:tcPr>
            <w:tcW w:w="8137" w:type="dxa"/>
            <w:shd w:val="clear" w:color="auto" w:fill="auto"/>
          </w:tcPr>
          <w:p w:rsidR="00ED1C87" w:rsidRPr="00ED3C9F" w:rsidRDefault="00ED1C87" w:rsidP="003D0F13">
            <w:pPr>
              <w:pStyle w:val="a4"/>
              <w:ind w:left="360"/>
              <w:rPr>
                <w:sz w:val="20"/>
              </w:rPr>
            </w:pPr>
            <w:r w:rsidRPr="00ED3C9F">
              <w:rPr>
                <w:sz w:val="20"/>
              </w:rPr>
              <w:t>Уличное коммунально-бытовое оборудование</w:t>
            </w:r>
          </w:p>
        </w:tc>
        <w:tc>
          <w:tcPr>
            <w:tcW w:w="992" w:type="dxa"/>
            <w:shd w:val="clear" w:color="auto" w:fill="auto"/>
          </w:tcPr>
          <w:p w:rsidR="00ED1C87" w:rsidRPr="00ED3C9F" w:rsidRDefault="00ED1C87" w:rsidP="000E7620">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3.9.</w:t>
            </w:r>
          </w:p>
        </w:tc>
        <w:tc>
          <w:tcPr>
            <w:tcW w:w="8137" w:type="dxa"/>
            <w:shd w:val="clear" w:color="auto" w:fill="auto"/>
          </w:tcPr>
          <w:p w:rsidR="00ED1C87" w:rsidRPr="00ED3C9F" w:rsidRDefault="00ED1C87" w:rsidP="003D0F13">
            <w:pPr>
              <w:pStyle w:val="a4"/>
              <w:ind w:left="360"/>
              <w:rPr>
                <w:sz w:val="20"/>
              </w:rPr>
            </w:pPr>
            <w:r w:rsidRPr="00ED3C9F">
              <w:rPr>
                <w:sz w:val="20"/>
              </w:rPr>
              <w:t>Уличное техническое оборудование</w:t>
            </w:r>
          </w:p>
        </w:tc>
        <w:tc>
          <w:tcPr>
            <w:tcW w:w="992" w:type="dxa"/>
            <w:shd w:val="clear" w:color="auto" w:fill="auto"/>
          </w:tcPr>
          <w:p w:rsidR="00ED1C87" w:rsidRPr="00ED3C9F" w:rsidRDefault="00ED1C87" w:rsidP="000E7620">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0E7620">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3.10.</w:t>
            </w:r>
          </w:p>
        </w:tc>
        <w:tc>
          <w:tcPr>
            <w:tcW w:w="8137" w:type="dxa"/>
            <w:shd w:val="clear" w:color="auto" w:fill="auto"/>
          </w:tcPr>
          <w:p w:rsidR="00ED1C87" w:rsidRPr="00ED3C9F" w:rsidRDefault="00ED1C87" w:rsidP="003D0F13">
            <w:pPr>
              <w:pStyle w:val="a4"/>
              <w:ind w:left="360"/>
              <w:rPr>
                <w:sz w:val="20"/>
              </w:rPr>
            </w:pPr>
            <w:r w:rsidRPr="00ED3C9F">
              <w:rPr>
                <w:sz w:val="20"/>
              </w:rPr>
              <w:t>Водные устройства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3.11.</w:t>
            </w:r>
          </w:p>
        </w:tc>
        <w:tc>
          <w:tcPr>
            <w:tcW w:w="8137" w:type="dxa"/>
            <w:shd w:val="clear" w:color="auto" w:fill="auto"/>
          </w:tcPr>
          <w:p w:rsidR="00ED1C87" w:rsidRPr="00ED3C9F" w:rsidRDefault="00ED1C87" w:rsidP="003D0F13">
            <w:pPr>
              <w:pStyle w:val="a4"/>
              <w:ind w:left="360"/>
              <w:rPr>
                <w:sz w:val="20"/>
              </w:rPr>
            </w:pPr>
            <w:r w:rsidRPr="00ED3C9F">
              <w:rPr>
                <w:sz w:val="20"/>
              </w:rPr>
              <w:t>Элементы инженерной подготовки и защиты территории</w:t>
            </w:r>
          </w:p>
        </w:tc>
        <w:tc>
          <w:tcPr>
            <w:tcW w:w="992" w:type="dxa"/>
            <w:shd w:val="clear" w:color="auto" w:fill="auto"/>
          </w:tcPr>
          <w:p w:rsidR="00ED1C87" w:rsidRPr="00ED3C9F" w:rsidRDefault="00ED1C87" w:rsidP="00A153F8">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3.12.</w:t>
            </w:r>
          </w:p>
        </w:tc>
        <w:tc>
          <w:tcPr>
            <w:tcW w:w="8137" w:type="dxa"/>
            <w:shd w:val="clear" w:color="auto" w:fill="auto"/>
          </w:tcPr>
          <w:p w:rsidR="00ED1C87" w:rsidRPr="00ED3C9F" w:rsidRDefault="00ED1C87" w:rsidP="003D0F13">
            <w:pPr>
              <w:pStyle w:val="a4"/>
              <w:ind w:left="360"/>
              <w:rPr>
                <w:sz w:val="20"/>
              </w:rPr>
            </w:pPr>
            <w:r w:rsidRPr="00ED3C9F">
              <w:rPr>
                <w:sz w:val="20"/>
              </w:rPr>
              <w:t>Виды покрытий</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3B45A0">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3.13.</w:t>
            </w:r>
          </w:p>
        </w:tc>
        <w:tc>
          <w:tcPr>
            <w:tcW w:w="8137" w:type="dxa"/>
            <w:shd w:val="clear" w:color="auto" w:fill="auto"/>
          </w:tcPr>
          <w:p w:rsidR="00ED1C87" w:rsidRPr="00ED3C9F" w:rsidRDefault="00ED1C87" w:rsidP="003D0F13">
            <w:pPr>
              <w:pStyle w:val="a4"/>
              <w:ind w:left="360"/>
              <w:rPr>
                <w:sz w:val="20"/>
              </w:rPr>
            </w:pPr>
            <w:r w:rsidRPr="00ED3C9F">
              <w:rPr>
                <w:sz w:val="20"/>
              </w:rPr>
              <w:t>Некапитальные нестационарные сооружения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4</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3.14.</w:t>
            </w:r>
          </w:p>
        </w:tc>
        <w:tc>
          <w:tcPr>
            <w:tcW w:w="8137" w:type="dxa"/>
            <w:shd w:val="clear" w:color="auto" w:fill="auto"/>
          </w:tcPr>
          <w:p w:rsidR="00ED1C87" w:rsidRPr="00ED3C9F" w:rsidRDefault="00ED1C87" w:rsidP="003D0F13">
            <w:pPr>
              <w:pStyle w:val="a4"/>
              <w:ind w:left="360"/>
              <w:rPr>
                <w:sz w:val="20"/>
              </w:rPr>
            </w:pPr>
            <w:r w:rsidRPr="00ED3C9F">
              <w:rPr>
                <w:sz w:val="20"/>
              </w:rPr>
              <w:t>Оформление и оборудование зданий и сооружений</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3</w:t>
            </w:r>
            <w:r w:rsidR="00BB7F68">
              <w:rPr>
                <w:rFonts w:ascii="Times New Roman" w:hAnsi="Times New Roman" w:cs="Times New Roman"/>
              </w:rPr>
              <w:t>5</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8137" w:type="dxa"/>
            <w:shd w:val="clear" w:color="auto" w:fill="auto"/>
          </w:tcPr>
          <w:p w:rsidR="00ED1C87" w:rsidRPr="00ED3C9F" w:rsidRDefault="00ED1C87" w:rsidP="003D0F13">
            <w:pPr>
              <w:pStyle w:val="ConsPlusNormal"/>
              <w:spacing w:line="276" w:lineRule="auto"/>
              <w:ind w:left="360"/>
              <w:outlineLvl w:val="1"/>
              <w:rPr>
                <w:rFonts w:ascii="Times New Roman" w:hAnsi="Times New Roman" w:cs="Times New Roman"/>
              </w:rPr>
            </w:pPr>
            <w:r w:rsidRPr="00ED3C9F">
              <w:rPr>
                <w:rFonts w:ascii="Times New Roman" w:hAnsi="Times New Roman" w:cs="Times New Roman"/>
              </w:rPr>
              <w:t xml:space="preserve">Благоустройство на территориях общественного назначения </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3</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4.1.</w:t>
            </w:r>
          </w:p>
        </w:tc>
        <w:tc>
          <w:tcPr>
            <w:tcW w:w="8137" w:type="dxa"/>
            <w:shd w:val="clear" w:color="auto" w:fill="auto"/>
          </w:tcPr>
          <w:p w:rsidR="00ED1C87" w:rsidRPr="00B42D84" w:rsidRDefault="00ED1C87" w:rsidP="003D0F13">
            <w:pPr>
              <w:widowControl w:val="0"/>
              <w:autoSpaceDE w:val="0"/>
              <w:autoSpaceDN w:val="0"/>
              <w:adjustRightInd w:val="0"/>
              <w:ind w:left="360"/>
              <w:outlineLvl w:val="1"/>
              <w:rPr>
                <w:rFonts w:ascii="Times New Roman" w:eastAsia="Arial" w:hAnsi="Times New Roman" w:cs="Times New Roman"/>
                <w:sz w:val="20"/>
                <w:szCs w:val="20"/>
              </w:rPr>
            </w:pPr>
            <w:r>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3</w:t>
            </w:r>
          </w:p>
        </w:tc>
      </w:tr>
      <w:tr w:rsidR="00ED1C87" w:rsidRPr="00ED3C9F" w:rsidTr="00FE4964">
        <w:tc>
          <w:tcPr>
            <w:tcW w:w="902" w:type="dxa"/>
            <w:shd w:val="clear" w:color="auto" w:fill="auto"/>
          </w:tcPr>
          <w:p w:rsidR="00ED1C87" w:rsidRPr="00D870E1" w:rsidRDefault="00ED1C87" w:rsidP="003D0F13">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4.2.</w:t>
            </w:r>
          </w:p>
        </w:tc>
        <w:tc>
          <w:tcPr>
            <w:tcW w:w="8137" w:type="dxa"/>
            <w:shd w:val="clear" w:color="auto" w:fill="auto"/>
          </w:tcPr>
          <w:p w:rsidR="00ED1C87" w:rsidRPr="00D870E1" w:rsidRDefault="00ED1C87" w:rsidP="003D0F13">
            <w:pPr>
              <w:widowControl w:val="0"/>
              <w:autoSpaceDE w:val="0"/>
              <w:autoSpaceDN w:val="0"/>
              <w:adjustRightInd w:val="0"/>
              <w:ind w:left="360"/>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Общественные пространства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3</w:t>
            </w:r>
          </w:p>
        </w:tc>
      </w:tr>
      <w:tr w:rsidR="00ED1C87" w:rsidRPr="00ED3C9F" w:rsidTr="00FE4964">
        <w:tc>
          <w:tcPr>
            <w:tcW w:w="902" w:type="dxa"/>
            <w:shd w:val="clear" w:color="auto" w:fill="auto"/>
          </w:tcPr>
          <w:p w:rsidR="00ED1C87" w:rsidRPr="00D870E1" w:rsidRDefault="00ED1C87" w:rsidP="003D0F13">
            <w:pPr>
              <w:pStyle w:val="ConsPlusNormal"/>
              <w:spacing w:line="276" w:lineRule="auto"/>
              <w:jc w:val="center"/>
              <w:outlineLvl w:val="1"/>
              <w:rPr>
                <w:rFonts w:ascii="Times New Roman" w:hAnsi="Times New Roman" w:cs="Times New Roman"/>
              </w:rPr>
            </w:pPr>
            <w:r w:rsidRPr="00D870E1">
              <w:rPr>
                <w:rFonts w:ascii="Times New Roman" w:hAnsi="Times New Roman" w:cs="Times New Roman"/>
              </w:rPr>
              <w:t>4.3</w:t>
            </w:r>
          </w:p>
        </w:tc>
        <w:tc>
          <w:tcPr>
            <w:tcW w:w="8137" w:type="dxa"/>
            <w:shd w:val="clear" w:color="auto" w:fill="auto"/>
          </w:tcPr>
          <w:p w:rsidR="00ED1C87" w:rsidRPr="00D870E1" w:rsidRDefault="00ED1C87" w:rsidP="003D0F13">
            <w:pPr>
              <w:spacing w:line="240" w:lineRule="auto"/>
              <w:ind w:left="360"/>
              <w:jc w:val="both"/>
              <w:rPr>
                <w:rFonts w:ascii="Times New Roman" w:eastAsia="Arial" w:hAnsi="Times New Roman" w:cs="Times New Roman"/>
                <w:sz w:val="20"/>
                <w:szCs w:val="20"/>
              </w:rPr>
            </w:pPr>
            <w:r w:rsidRPr="00D870E1">
              <w:rPr>
                <w:rFonts w:ascii="Times New Roman" w:hAnsi="Times New Roman" w:cs="Times New Roman"/>
                <w:sz w:val="20"/>
                <w:szCs w:val="20"/>
              </w:rPr>
              <w:t>Участки и специализированные зоны общественной застройки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Благоустройство на территориях жилого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5.1.</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5.2.</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Общественные пространства</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4</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5.3.</w:t>
            </w:r>
          </w:p>
        </w:tc>
        <w:tc>
          <w:tcPr>
            <w:tcW w:w="8137" w:type="dxa"/>
            <w:shd w:val="clear" w:color="auto" w:fill="auto"/>
          </w:tcPr>
          <w:p w:rsidR="00ED1C87" w:rsidRPr="00D870E1" w:rsidRDefault="00ED1C87" w:rsidP="003D0F13">
            <w:pPr>
              <w:spacing w:line="240" w:lineRule="auto"/>
              <w:ind w:left="360" w:right="42"/>
              <w:jc w:val="both"/>
              <w:rPr>
                <w:rFonts w:ascii="Times New Roman" w:eastAsia="Arial" w:hAnsi="Times New Roman" w:cs="Times New Roman"/>
                <w:sz w:val="20"/>
                <w:szCs w:val="20"/>
              </w:rPr>
            </w:pPr>
            <w:r w:rsidRPr="00D870E1">
              <w:rPr>
                <w:rFonts w:ascii="Times New Roman" w:eastAsia="Arial" w:hAnsi="Times New Roman" w:cs="Times New Roman"/>
                <w:sz w:val="20"/>
                <w:szCs w:val="20"/>
              </w:rPr>
              <w:t>Земельные участки и территории многоквартирных домов</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FC2F6F">
              <w:rPr>
                <w:rFonts w:ascii="Times New Roman" w:hAnsi="Times New Roman" w:cs="Times New Roman"/>
              </w:rPr>
              <w:t>5</w:t>
            </w:r>
          </w:p>
        </w:tc>
      </w:tr>
      <w:tr w:rsidR="00ED1C87" w:rsidRPr="00ED3C9F" w:rsidTr="00FE4964">
        <w:trPr>
          <w:trHeight w:val="239"/>
        </w:trPr>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5.4.</w:t>
            </w:r>
          </w:p>
        </w:tc>
        <w:tc>
          <w:tcPr>
            <w:tcW w:w="8137" w:type="dxa"/>
            <w:shd w:val="clear" w:color="auto" w:fill="auto"/>
          </w:tcPr>
          <w:p w:rsidR="00ED1C87" w:rsidRPr="00D870E1" w:rsidRDefault="00ED1C87" w:rsidP="00AD004B">
            <w:pPr>
              <w:spacing w:line="240" w:lineRule="auto"/>
              <w:ind w:left="360"/>
              <w:jc w:val="both"/>
              <w:rPr>
                <w:rFonts w:ascii="Times New Roman" w:eastAsia="Arial" w:hAnsi="Times New Roman" w:cs="Times New Roman"/>
                <w:sz w:val="20"/>
                <w:szCs w:val="20"/>
              </w:rPr>
            </w:pPr>
            <w:r w:rsidRPr="00D870E1">
              <w:rPr>
                <w:rFonts w:ascii="Times New Roman" w:hAnsi="Times New Roman" w:cs="Times New Roman"/>
                <w:sz w:val="20"/>
                <w:szCs w:val="20"/>
              </w:rPr>
              <w:t>Земельные участки и территории индивидуальных домовладений</w:t>
            </w:r>
          </w:p>
        </w:tc>
        <w:tc>
          <w:tcPr>
            <w:tcW w:w="992" w:type="dxa"/>
            <w:shd w:val="clear" w:color="auto" w:fill="auto"/>
          </w:tcPr>
          <w:p w:rsidR="00ED1C87" w:rsidRPr="00ED3C9F" w:rsidRDefault="00A153F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5</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sidRPr="00D870E1">
              <w:rPr>
                <w:rFonts w:ascii="Times New Roman" w:eastAsia="Arial" w:hAnsi="Times New Roman" w:cs="Times New Roman"/>
                <w:sz w:val="20"/>
                <w:szCs w:val="20"/>
              </w:rPr>
              <w:t>5.5.</w:t>
            </w:r>
          </w:p>
        </w:tc>
        <w:tc>
          <w:tcPr>
            <w:tcW w:w="8137" w:type="dxa"/>
            <w:shd w:val="clear" w:color="auto" w:fill="auto"/>
          </w:tcPr>
          <w:p w:rsidR="00ED1C87" w:rsidRPr="00D870E1" w:rsidRDefault="00ED1C87" w:rsidP="003D0F13">
            <w:pPr>
              <w:spacing w:line="240" w:lineRule="auto"/>
              <w:ind w:left="360"/>
              <w:jc w:val="both"/>
              <w:rPr>
                <w:rFonts w:ascii="Times New Roman" w:hAnsi="Times New Roman" w:cs="Times New Roman"/>
                <w:sz w:val="20"/>
                <w:szCs w:val="20"/>
              </w:rPr>
            </w:pPr>
            <w:r w:rsidRPr="00D870E1">
              <w:rPr>
                <w:rFonts w:ascii="Times New Roman" w:hAnsi="Times New Roman" w:cs="Times New Roman"/>
                <w:sz w:val="20"/>
                <w:szCs w:val="20"/>
              </w:rPr>
              <w:t>Земельные участки и территории объектов социального, культурно-бытового назначения, торговли и обслуживания населения.</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46</w:t>
            </w:r>
          </w:p>
        </w:tc>
      </w:tr>
      <w:tr w:rsidR="00ED1C87" w:rsidRPr="00ED3C9F" w:rsidTr="00FE4964">
        <w:tc>
          <w:tcPr>
            <w:tcW w:w="902" w:type="dxa"/>
            <w:shd w:val="clear" w:color="auto" w:fill="auto"/>
          </w:tcPr>
          <w:p w:rsidR="00ED1C87" w:rsidRPr="00D870E1" w:rsidRDefault="00ED1C87" w:rsidP="003D0F13">
            <w:pPr>
              <w:widowControl w:val="0"/>
              <w:autoSpaceDE w:val="0"/>
              <w:autoSpaceDN w:val="0"/>
              <w:adjustRightInd w:val="0"/>
              <w:jc w:val="center"/>
              <w:outlineLvl w:val="1"/>
              <w:rPr>
                <w:rFonts w:ascii="Times New Roman" w:eastAsia="Arial" w:hAnsi="Times New Roman" w:cs="Times New Roman"/>
                <w:sz w:val="20"/>
                <w:szCs w:val="20"/>
              </w:rPr>
            </w:pPr>
            <w:r>
              <w:rPr>
                <w:rFonts w:ascii="Times New Roman" w:eastAsia="Arial" w:hAnsi="Times New Roman" w:cs="Times New Roman"/>
                <w:sz w:val="20"/>
                <w:szCs w:val="20"/>
              </w:rPr>
              <w:t>5.6.</w:t>
            </w:r>
          </w:p>
        </w:tc>
        <w:tc>
          <w:tcPr>
            <w:tcW w:w="8137" w:type="dxa"/>
            <w:shd w:val="clear" w:color="auto" w:fill="auto"/>
          </w:tcPr>
          <w:p w:rsidR="00ED1C87" w:rsidRPr="00D870E1" w:rsidRDefault="00ED1C87" w:rsidP="003D0F13">
            <w:pPr>
              <w:spacing w:line="240" w:lineRule="auto"/>
              <w:ind w:left="360"/>
              <w:jc w:val="both"/>
              <w:rPr>
                <w:rFonts w:ascii="Times New Roman" w:hAnsi="Times New Roman" w:cs="Times New Roman"/>
                <w:sz w:val="20"/>
                <w:szCs w:val="20"/>
              </w:rPr>
            </w:pPr>
            <w:r w:rsidRPr="00D870E1">
              <w:rPr>
                <w:rFonts w:ascii="Times New Roman" w:hAnsi="Times New Roman" w:cs="Times New Roman"/>
                <w:sz w:val="20"/>
                <w:szCs w:val="20"/>
              </w:rPr>
              <w:t>Участки длительного и кратковременного хранения автотранспортных средств</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p>
        </w:tc>
        <w:tc>
          <w:tcPr>
            <w:tcW w:w="8137" w:type="dxa"/>
            <w:shd w:val="clear" w:color="auto" w:fill="auto"/>
          </w:tcPr>
          <w:p w:rsidR="00ED1C87" w:rsidRPr="00ED3C9F" w:rsidRDefault="00ED1C87" w:rsidP="003D0F13">
            <w:pPr>
              <w:pStyle w:val="a4"/>
              <w:ind w:left="360"/>
              <w:rPr>
                <w:sz w:val="20"/>
              </w:rPr>
            </w:pPr>
            <w:r w:rsidRPr="00ED3C9F">
              <w:rPr>
                <w:sz w:val="20"/>
              </w:rPr>
              <w:t>Благоустройство на территориях рекреационного назначения</w:t>
            </w:r>
          </w:p>
        </w:tc>
        <w:tc>
          <w:tcPr>
            <w:tcW w:w="992" w:type="dxa"/>
            <w:shd w:val="clear" w:color="auto" w:fill="auto"/>
          </w:tcPr>
          <w:p w:rsidR="00ED1C87" w:rsidRPr="00ED3C9F" w:rsidRDefault="00D6748A" w:rsidP="00A153F8">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6.1</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6</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6.2.</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Зоны отдыха</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7</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Парки</w:t>
            </w:r>
          </w:p>
        </w:tc>
        <w:tc>
          <w:tcPr>
            <w:tcW w:w="992" w:type="dxa"/>
            <w:shd w:val="clear" w:color="auto" w:fill="auto"/>
          </w:tcPr>
          <w:p w:rsidR="00ED1C87" w:rsidRPr="00ED3C9F" w:rsidRDefault="00D6748A"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7</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Сады</w:t>
            </w:r>
          </w:p>
        </w:tc>
        <w:tc>
          <w:tcPr>
            <w:tcW w:w="992" w:type="dxa"/>
            <w:shd w:val="clear" w:color="auto" w:fill="auto"/>
          </w:tcPr>
          <w:p w:rsidR="00ED1C87"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w:t>
            </w:r>
            <w:r w:rsidR="00BB7F68">
              <w:rPr>
                <w:rFonts w:ascii="Times New Roman" w:hAnsi="Times New Roman" w:cs="Times New Roman"/>
              </w:rPr>
              <w:t>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6.5.</w:t>
            </w:r>
          </w:p>
        </w:tc>
        <w:tc>
          <w:tcPr>
            <w:tcW w:w="8137" w:type="dxa"/>
            <w:shd w:val="clear" w:color="auto" w:fill="auto"/>
          </w:tcPr>
          <w:p w:rsidR="00ED1C87" w:rsidRPr="00B42D84" w:rsidRDefault="00ED1C87" w:rsidP="003D0F13">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Бульвары, скверы</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c>
          <w:tcPr>
            <w:tcW w:w="8137" w:type="dxa"/>
            <w:shd w:val="clear" w:color="auto" w:fill="auto"/>
          </w:tcPr>
          <w:p w:rsidR="00ED1C87" w:rsidRPr="00B42D84" w:rsidRDefault="00ED1C87" w:rsidP="009427A1">
            <w:pPr>
              <w:spacing w:line="240" w:lineRule="auto"/>
              <w:ind w:left="360" w:right="42"/>
              <w:jc w:val="both"/>
              <w:rPr>
                <w:rFonts w:ascii="Times New Roman" w:eastAsia="Arial" w:hAnsi="Times New Roman" w:cs="Times New Roman"/>
                <w:sz w:val="20"/>
                <w:szCs w:val="20"/>
              </w:rPr>
            </w:pPr>
            <w:r w:rsidRPr="00B42D84">
              <w:rPr>
                <w:rFonts w:ascii="Times New Roman" w:eastAsia="Arial" w:hAnsi="Times New Roman" w:cs="Times New Roman"/>
                <w:sz w:val="20"/>
                <w:szCs w:val="20"/>
              </w:rPr>
              <w:t xml:space="preserve">Земельные участки, предоставленные гражданам на территориях муниципальных общественных кладбищ </w:t>
            </w:r>
            <w:r w:rsidR="009427A1">
              <w:rPr>
                <w:rFonts w:ascii="Times New Roman" w:eastAsia="Arial" w:hAnsi="Times New Roman" w:cs="Times New Roman"/>
                <w:sz w:val="20"/>
                <w:szCs w:val="20"/>
              </w:rPr>
              <w:t>МО «</w:t>
            </w:r>
            <w:r w:rsidR="00AD0991">
              <w:rPr>
                <w:rFonts w:ascii="Times New Roman" w:eastAsia="Arial" w:hAnsi="Times New Roman" w:cs="Times New Roman"/>
                <w:sz w:val="20"/>
                <w:szCs w:val="20"/>
              </w:rPr>
              <w:t>Светлянское</w:t>
            </w:r>
            <w:r w:rsidR="009427A1">
              <w:rPr>
                <w:rFonts w:ascii="Times New Roman" w:eastAsia="Arial" w:hAnsi="Times New Roman" w:cs="Times New Roman"/>
                <w:sz w:val="20"/>
                <w:szCs w:val="20"/>
              </w:rPr>
              <w:t>»</w:t>
            </w:r>
            <w:r w:rsidRPr="00B42D84">
              <w:rPr>
                <w:rFonts w:ascii="Times New Roman" w:eastAsia="Arial" w:hAnsi="Times New Roman" w:cs="Times New Roman"/>
                <w:sz w:val="20"/>
                <w:szCs w:val="20"/>
              </w:rPr>
              <w:t>.</w:t>
            </w:r>
          </w:p>
        </w:tc>
        <w:tc>
          <w:tcPr>
            <w:tcW w:w="992" w:type="dxa"/>
            <w:shd w:val="clear" w:color="auto" w:fill="auto"/>
          </w:tcPr>
          <w:p w:rsidR="00ED1C87" w:rsidRPr="00ED3C9F" w:rsidRDefault="00BB7F68"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49</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p>
        </w:tc>
        <w:tc>
          <w:tcPr>
            <w:tcW w:w="8137" w:type="dxa"/>
            <w:shd w:val="clear" w:color="auto" w:fill="auto"/>
          </w:tcPr>
          <w:p w:rsidR="00ED1C87" w:rsidRPr="00ED3C9F" w:rsidRDefault="00ED1C87" w:rsidP="003D0F13">
            <w:pPr>
              <w:ind w:left="360"/>
              <w:rPr>
                <w:rFonts w:ascii="Times New Roman" w:eastAsia="Arial" w:hAnsi="Times New Roman" w:cs="Times New Roman"/>
                <w:b/>
                <w:color w:val="auto"/>
                <w:sz w:val="20"/>
                <w:szCs w:val="20"/>
              </w:rPr>
            </w:pPr>
            <w:r w:rsidRPr="00ED3C9F">
              <w:rPr>
                <w:rFonts w:ascii="Times New Roman" w:eastAsia="Arial" w:hAnsi="Times New Roman" w:cs="Times New Roman"/>
                <w:color w:val="auto"/>
                <w:sz w:val="20"/>
                <w:szCs w:val="20"/>
              </w:rPr>
              <w:t>Благоустройство на территориях производственного назначения</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0</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8.</w:t>
            </w:r>
          </w:p>
        </w:tc>
        <w:tc>
          <w:tcPr>
            <w:tcW w:w="8137" w:type="dxa"/>
            <w:shd w:val="clear" w:color="auto" w:fill="auto"/>
          </w:tcPr>
          <w:p w:rsidR="00ED1C87" w:rsidRPr="00ED3C9F" w:rsidRDefault="00ED1C87"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Объекты благоустройства на территориях транспортной и инженерной инфраструктуры</w:t>
            </w:r>
          </w:p>
        </w:tc>
        <w:tc>
          <w:tcPr>
            <w:tcW w:w="992" w:type="dxa"/>
            <w:shd w:val="clear" w:color="auto" w:fill="auto"/>
          </w:tcPr>
          <w:p w:rsidR="00ED1C87" w:rsidRPr="00ED3C9F" w:rsidRDefault="00ED1C87" w:rsidP="009E2C2B">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8.1.</w:t>
            </w:r>
          </w:p>
        </w:tc>
        <w:tc>
          <w:tcPr>
            <w:tcW w:w="8137" w:type="dxa"/>
            <w:shd w:val="clear" w:color="auto" w:fill="auto"/>
          </w:tcPr>
          <w:p w:rsidR="00ED1C87" w:rsidRPr="00B42D84" w:rsidRDefault="00ED1C87"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Общие положения</w:t>
            </w:r>
          </w:p>
        </w:tc>
        <w:tc>
          <w:tcPr>
            <w:tcW w:w="992" w:type="dxa"/>
            <w:shd w:val="clear" w:color="auto" w:fill="auto"/>
          </w:tcPr>
          <w:p w:rsidR="00ED1C87" w:rsidRPr="00ED3C9F" w:rsidRDefault="009E2C2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ED1C87" w:rsidRPr="00ED3C9F" w:rsidTr="00FE4964">
        <w:tc>
          <w:tcPr>
            <w:tcW w:w="90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8.2.</w:t>
            </w:r>
          </w:p>
        </w:tc>
        <w:tc>
          <w:tcPr>
            <w:tcW w:w="8137" w:type="dxa"/>
            <w:shd w:val="clear" w:color="auto" w:fill="auto"/>
          </w:tcPr>
          <w:p w:rsidR="00ED1C87" w:rsidRPr="00B42D84" w:rsidRDefault="00ED1C87"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Улицы и дороги</w:t>
            </w:r>
          </w:p>
        </w:tc>
        <w:tc>
          <w:tcPr>
            <w:tcW w:w="992" w:type="dxa"/>
            <w:shd w:val="clear" w:color="auto" w:fill="auto"/>
          </w:tcPr>
          <w:p w:rsidR="00ED1C87" w:rsidRPr="00ED3C9F" w:rsidRDefault="00ED1C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8.3</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Пешеходные переходы</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1</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8.4.</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 xml:space="preserve">Содержание территории общего пользования, включая автомобильные дороги общего </w:t>
            </w:r>
            <w:r w:rsidRPr="00B42D84">
              <w:rPr>
                <w:rFonts w:ascii="Times New Roman" w:eastAsia="Arial" w:hAnsi="Times New Roman" w:cs="Times New Roman"/>
                <w:sz w:val="20"/>
                <w:szCs w:val="20"/>
              </w:rPr>
              <w:lastRenderedPageBreak/>
              <w:t>пользования местного значения</w:t>
            </w:r>
            <w:r w:rsidR="00B366B8">
              <w:rPr>
                <w:rFonts w:ascii="Times New Roman" w:eastAsia="Arial" w:hAnsi="Times New Roman" w:cs="Times New Roman"/>
                <w:sz w:val="20"/>
                <w:szCs w:val="20"/>
              </w:rPr>
              <w:t xml:space="preserve"> и прилегающих  территорий.</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5</w:t>
            </w:r>
            <w:r w:rsidR="00BB7F68">
              <w:rPr>
                <w:rFonts w:ascii="Times New Roman" w:hAnsi="Times New Roman" w:cs="Times New Roman"/>
              </w:rPr>
              <w:t>2</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lastRenderedPageBreak/>
              <w:t>8.5.</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Содержание территории (земельных участков) железнодорожного транспорта.</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3</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8.6.</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3</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9.</w:t>
            </w:r>
          </w:p>
        </w:tc>
        <w:tc>
          <w:tcPr>
            <w:tcW w:w="8137" w:type="dxa"/>
            <w:shd w:val="clear" w:color="auto" w:fill="auto"/>
          </w:tcPr>
          <w:p w:rsidR="001E5742" w:rsidRPr="00ED3C9F" w:rsidRDefault="001E5742" w:rsidP="003D0F13">
            <w:pPr>
              <w:ind w:left="360"/>
              <w:rPr>
                <w:rFonts w:ascii="Times New Roman" w:eastAsia="Arial" w:hAnsi="Times New Roman" w:cs="Times New Roman"/>
                <w:color w:val="auto"/>
                <w:sz w:val="20"/>
                <w:szCs w:val="20"/>
              </w:rPr>
            </w:pPr>
            <w:r>
              <w:rPr>
                <w:rFonts w:ascii="Times New Roman" w:eastAsia="Arial" w:hAnsi="Times New Roman" w:cs="Times New Roman"/>
                <w:color w:val="auto"/>
                <w:sz w:val="20"/>
                <w:szCs w:val="20"/>
              </w:rPr>
              <w:t>Оформление населенных пунктов и информация</w:t>
            </w:r>
          </w:p>
        </w:tc>
        <w:tc>
          <w:tcPr>
            <w:tcW w:w="99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4</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9.1.</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Вывески, реклама и витрины.</w:t>
            </w:r>
          </w:p>
        </w:tc>
        <w:tc>
          <w:tcPr>
            <w:tcW w:w="992" w:type="dxa"/>
            <w:shd w:val="clear" w:color="auto" w:fill="auto"/>
          </w:tcPr>
          <w:p w:rsidR="001E5742"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BB7F68">
              <w:rPr>
                <w:rFonts w:ascii="Times New Roman" w:hAnsi="Times New Roman" w:cs="Times New Roman"/>
              </w:rPr>
              <w:t>4</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9.2.</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sidRPr="00B42D84">
              <w:rPr>
                <w:rFonts w:ascii="Times New Roman" w:eastAsia="Arial" w:hAnsi="Times New Roman" w:cs="Times New Roman"/>
                <w:sz w:val="20"/>
                <w:szCs w:val="20"/>
              </w:rPr>
              <w:t>Праздничное оформление территории</w:t>
            </w:r>
          </w:p>
        </w:tc>
        <w:tc>
          <w:tcPr>
            <w:tcW w:w="992" w:type="dxa"/>
            <w:shd w:val="clear" w:color="auto" w:fill="auto"/>
          </w:tcPr>
          <w:p w:rsidR="001E5742" w:rsidRPr="00ED3C9F" w:rsidRDefault="005D5887" w:rsidP="007D2BED">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7D2BED">
              <w:rPr>
                <w:rFonts w:ascii="Times New Roman" w:hAnsi="Times New Roman" w:cs="Times New Roman"/>
              </w:rPr>
              <w:t>5</w:t>
            </w:r>
          </w:p>
        </w:tc>
      </w:tr>
      <w:tr w:rsidR="001E5742" w:rsidRPr="00ED3C9F" w:rsidTr="00FE4964">
        <w:tc>
          <w:tcPr>
            <w:tcW w:w="902" w:type="dxa"/>
            <w:shd w:val="clear" w:color="auto" w:fill="auto"/>
          </w:tcPr>
          <w:p w:rsidR="001E5742" w:rsidRPr="00ED3C9F" w:rsidRDefault="001E5742"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9.3.</w:t>
            </w:r>
          </w:p>
        </w:tc>
        <w:tc>
          <w:tcPr>
            <w:tcW w:w="8137" w:type="dxa"/>
            <w:shd w:val="clear" w:color="auto" w:fill="auto"/>
          </w:tcPr>
          <w:p w:rsidR="001E5742" w:rsidRPr="00B42D84" w:rsidRDefault="001E5742" w:rsidP="003D0F13">
            <w:pPr>
              <w:ind w:left="360"/>
              <w:rPr>
                <w:rFonts w:ascii="Times New Roman" w:eastAsia="Arial" w:hAnsi="Times New Roman" w:cs="Times New Roman"/>
                <w:sz w:val="20"/>
                <w:szCs w:val="20"/>
              </w:rPr>
            </w:pPr>
            <w:r>
              <w:rPr>
                <w:rFonts w:ascii="Times New Roman" w:eastAsia="Arial" w:hAnsi="Times New Roman" w:cs="Times New Roman"/>
                <w:sz w:val="20"/>
                <w:szCs w:val="20"/>
              </w:rPr>
              <w:t>Навигация населенных пунктов</w:t>
            </w:r>
          </w:p>
        </w:tc>
        <w:tc>
          <w:tcPr>
            <w:tcW w:w="992" w:type="dxa"/>
            <w:shd w:val="clear" w:color="auto" w:fill="auto"/>
          </w:tcPr>
          <w:p w:rsidR="001E5742" w:rsidRPr="00ED3C9F" w:rsidRDefault="005D5887" w:rsidP="007D2BED">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7D2BED">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10.</w:t>
            </w:r>
          </w:p>
        </w:tc>
        <w:tc>
          <w:tcPr>
            <w:tcW w:w="8137" w:type="dxa"/>
            <w:shd w:val="clear" w:color="auto" w:fill="auto"/>
          </w:tcPr>
          <w:p w:rsidR="008175CE" w:rsidRPr="00ED3C9F" w:rsidRDefault="008175CE"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Эксплуатация, уборка и содержание объектов благоустройства</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10.1.</w:t>
            </w:r>
          </w:p>
        </w:tc>
        <w:tc>
          <w:tcPr>
            <w:tcW w:w="8137" w:type="dxa"/>
            <w:shd w:val="clear" w:color="auto" w:fill="auto"/>
          </w:tcPr>
          <w:p w:rsidR="008175CE" w:rsidRPr="00B42D84" w:rsidRDefault="008175CE" w:rsidP="003D0F13">
            <w:pPr>
              <w:ind w:left="360"/>
              <w:rPr>
                <w:rFonts w:ascii="Times New Roman" w:eastAsia="Arial" w:hAnsi="Times New Roman" w:cs="Times New Roman"/>
                <w:sz w:val="20"/>
                <w:szCs w:val="20"/>
              </w:rPr>
            </w:pPr>
            <w:r w:rsidRPr="00505CAF">
              <w:rPr>
                <w:rFonts w:ascii="Times New Roman" w:eastAsia="Arial" w:hAnsi="Times New Roman" w:cs="Times New Roman"/>
                <w:sz w:val="20"/>
                <w:szCs w:val="20"/>
              </w:rPr>
              <w:t>Общие положения</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5</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10.2.</w:t>
            </w:r>
          </w:p>
        </w:tc>
        <w:tc>
          <w:tcPr>
            <w:tcW w:w="8137" w:type="dxa"/>
            <w:shd w:val="clear" w:color="auto" w:fill="auto"/>
          </w:tcPr>
          <w:p w:rsidR="008175CE" w:rsidRPr="00505CAF" w:rsidRDefault="008175CE" w:rsidP="003D0F13">
            <w:pPr>
              <w:ind w:left="360"/>
              <w:rPr>
                <w:rFonts w:ascii="Times New Roman" w:eastAsia="Arial" w:hAnsi="Times New Roman" w:cs="Times New Roman"/>
                <w:sz w:val="20"/>
                <w:szCs w:val="20"/>
              </w:rPr>
            </w:pPr>
            <w:r>
              <w:rPr>
                <w:rFonts w:ascii="Times New Roman" w:eastAsia="Arial" w:hAnsi="Times New Roman" w:cs="Times New Roman"/>
                <w:sz w:val="20"/>
                <w:szCs w:val="20"/>
              </w:rPr>
              <w:t>Обязательства физических и юридических лиц</w:t>
            </w:r>
          </w:p>
        </w:tc>
        <w:tc>
          <w:tcPr>
            <w:tcW w:w="992" w:type="dxa"/>
            <w:shd w:val="clear" w:color="auto" w:fill="auto"/>
          </w:tcPr>
          <w:p w:rsidR="008175CE" w:rsidRPr="00ED3C9F" w:rsidRDefault="005D5887" w:rsidP="001361F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1361F3">
              <w:rPr>
                <w:rFonts w:ascii="Times New Roman" w:hAnsi="Times New Roman" w:cs="Times New Roman"/>
              </w:rPr>
              <w:t>6</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10.3</w:t>
            </w:r>
          </w:p>
        </w:tc>
        <w:tc>
          <w:tcPr>
            <w:tcW w:w="8137" w:type="dxa"/>
            <w:shd w:val="clear" w:color="auto" w:fill="auto"/>
          </w:tcPr>
          <w:p w:rsidR="008175CE" w:rsidRPr="00505CAF" w:rsidRDefault="008175CE"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Содержание территории, отведенные под проектирование и застройку, где не ведутся работы.</w:t>
            </w:r>
          </w:p>
        </w:tc>
        <w:tc>
          <w:tcPr>
            <w:tcW w:w="992" w:type="dxa"/>
            <w:shd w:val="clear" w:color="auto" w:fill="auto"/>
          </w:tcPr>
          <w:p w:rsidR="008F29CC" w:rsidRPr="00ED3C9F" w:rsidRDefault="005D5887"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10.4.</w:t>
            </w:r>
          </w:p>
        </w:tc>
        <w:tc>
          <w:tcPr>
            <w:tcW w:w="8137" w:type="dxa"/>
            <w:shd w:val="clear" w:color="auto" w:fill="auto"/>
          </w:tcPr>
          <w:p w:rsidR="008175CE" w:rsidRPr="006F3F3F" w:rsidRDefault="008175CE"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Содержание территории, где ведется строительство</w:t>
            </w:r>
          </w:p>
        </w:tc>
        <w:tc>
          <w:tcPr>
            <w:tcW w:w="992" w:type="dxa"/>
            <w:shd w:val="clear" w:color="auto" w:fill="auto"/>
          </w:tcPr>
          <w:p w:rsidR="008175CE" w:rsidRPr="00ED3C9F" w:rsidRDefault="005D5887" w:rsidP="009C0822">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11.</w:t>
            </w:r>
          </w:p>
        </w:tc>
        <w:tc>
          <w:tcPr>
            <w:tcW w:w="8137" w:type="dxa"/>
            <w:shd w:val="clear" w:color="auto" w:fill="auto"/>
          </w:tcPr>
          <w:p w:rsidR="008175CE" w:rsidRPr="00ED3C9F" w:rsidRDefault="008175CE"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Требования по благоустройству при проведении земляных работ</w:t>
            </w:r>
          </w:p>
        </w:tc>
        <w:tc>
          <w:tcPr>
            <w:tcW w:w="992" w:type="dxa"/>
            <w:shd w:val="clear" w:color="auto" w:fill="auto"/>
          </w:tcPr>
          <w:p w:rsidR="008175CE" w:rsidRPr="00ED3C9F" w:rsidRDefault="005D5887"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5</w:t>
            </w:r>
            <w:r w:rsidR="008F29CC">
              <w:rPr>
                <w:rFonts w:ascii="Times New Roman" w:hAnsi="Times New Roman" w:cs="Times New Roman"/>
              </w:rPr>
              <w:t>8</w:t>
            </w:r>
          </w:p>
        </w:tc>
      </w:tr>
      <w:tr w:rsidR="008175CE" w:rsidRPr="00ED3C9F" w:rsidTr="00FE4964">
        <w:tc>
          <w:tcPr>
            <w:tcW w:w="902" w:type="dxa"/>
            <w:shd w:val="clear" w:color="auto" w:fill="auto"/>
          </w:tcPr>
          <w:p w:rsidR="008175CE" w:rsidRPr="00ED3C9F" w:rsidRDefault="008175CE"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12.</w:t>
            </w:r>
          </w:p>
        </w:tc>
        <w:tc>
          <w:tcPr>
            <w:tcW w:w="8137" w:type="dxa"/>
            <w:shd w:val="clear" w:color="auto" w:fill="auto"/>
          </w:tcPr>
          <w:p w:rsidR="008175CE" w:rsidRPr="00ED3C9F" w:rsidRDefault="00076945"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Порядок содержания собак и кошек</w:t>
            </w:r>
          </w:p>
        </w:tc>
        <w:tc>
          <w:tcPr>
            <w:tcW w:w="992" w:type="dxa"/>
            <w:shd w:val="clear" w:color="auto" w:fill="auto"/>
          </w:tcPr>
          <w:p w:rsidR="008175CE" w:rsidRPr="00ED3C9F" w:rsidRDefault="008175CE" w:rsidP="009C0822">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r w:rsidR="008F29CC">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12.1.</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Общие положения.</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6</w:t>
            </w:r>
            <w:r w:rsidR="00FE4964">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12.2.</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Обязанности владельцев собак и кошек.</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1</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12.3.</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Порядок выгула собак</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13.</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ED3C9F">
              <w:rPr>
                <w:rFonts w:ascii="Times New Roman" w:eastAsia="Arial" w:hAnsi="Times New Roman" w:cs="Times New Roman"/>
                <w:color w:val="auto"/>
                <w:sz w:val="20"/>
                <w:szCs w:val="20"/>
              </w:rPr>
              <w:t>Формы и механизмы общественного участия в принятии решений и реализации проектов комплексного благоустройства и развития городской среды</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13.1.</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Общие положения. Задачи, польза и формы общественного участия</w:t>
            </w:r>
          </w:p>
        </w:tc>
        <w:tc>
          <w:tcPr>
            <w:tcW w:w="99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2</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13.2.</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Основные решения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3</w:t>
            </w:r>
          </w:p>
        </w:tc>
      </w:tr>
      <w:tr w:rsidR="00076945" w:rsidRPr="00ED3C9F" w:rsidTr="00FE4964">
        <w:tc>
          <w:tcPr>
            <w:tcW w:w="902" w:type="dxa"/>
            <w:shd w:val="clear" w:color="auto" w:fill="auto"/>
          </w:tcPr>
          <w:p w:rsidR="00076945" w:rsidRPr="00ED3C9F" w:rsidRDefault="00076945"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13.3</w:t>
            </w:r>
          </w:p>
        </w:tc>
        <w:tc>
          <w:tcPr>
            <w:tcW w:w="8137" w:type="dxa"/>
            <w:shd w:val="clear" w:color="auto" w:fill="auto"/>
          </w:tcPr>
          <w:p w:rsidR="00076945" w:rsidRPr="00ED3C9F" w:rsidRDefault="00076945" w:rsidP="003D0F13">
            <w:pPr>
              <w:ind w:left="360"/>
              <w:rPr>
                <w:rFonts w:ascii="Times New Roman" w:eastAsia="Arial" w:hAnsi="Times New Roman" w:cs="Times New Roman"/>
                <w:color w:val="auto"/>
                <w:sz w:val="20"/>
                <w:szCs w:val="20"/>
              </w:rPr>
            </w:pPr>
            <w:r w:rsidRPr="006F3F3F">
              <w:rPr>
                <w:rFonts w:ascii="Times New Roman" w:eastAsia="Arial" w:hAnsi="Times New Roman" w:cs="Times New Roman"/>
                <w:sz w:val="20"/>
                <w:szCs w:val="20"/>
              </w:rPr>
              <w:t>Принципы организации общественного соучастия</w:t>
            </w:r>
          </w:p>
        </w:tc>
        <w:tc>
          <w:tcPr>
            <w:tcW w:w="992" w:type="dxa"/>
            <w:shd w:val="clear" w:color="auto" w:fill="auto"/>
          </w:tcPr>
          <w:p w:rsidR="00076945" w:rsidRPr="00ED3C9F" w:rsidRDefault="008F29CC"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63</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13.4.</w:t>
            </w:r>
          </w:p>
        </w:tc>
        <w:tc>
          <w:tcPr>
            <w:tcW w:w="8137" w:type="dxa"/>
            <w:shd w:val="clear" w:color="auto" w:fill="auto"/>
          </w:tcPr>
          <w:p w:rsidR="00076945" w:rsidRPr="00B42D84"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Формы общественного соучастия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64</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13.5</w:t>
            </w:r>
            <w:r w:rsidR="00076945">
              <w:rPr>
                <w:rFonts w:ascii="Times New Roman" w:hAnsi="Times New Roman" w:cs="Times New Roman"/>
              </w:rPr>
              <w:t>.</w:t>
            </w:r>
          </w:p>
        </w:tc>
        <w:tc>
          <w:tcPr>
            <w:tcW w:w="8137" w:type="dxa"/>
            <w:shd w:val="clear" w:color="auto" w:fill="auto"/>
          </w:tcPr>
          <w:p w:rsidR="00076945" w:rsidRPr="006F3F3F" w:rsidRDefault="00076945" w:rsidP="003D0F13">
            <w:pPr>
              <w:ind w:left="360"/>
              <w:rPr>
                <w:rFonts w:ascii="Times New Roman" w:eastAsia="Arial" w:hAnsi="Times New Roman" w:cs="Times New Roman"/>
                <w:sz w:val="20"/>
                <w:szCs w:val="20"/>
              </w:rPr>
            </w:pPr>
            <w:r w:rsidRPr="006F3F3F">
              <w:rPr>
                <w:rFonts w:ascii="Times New Roman" w:eastAsia="Arial" w:hAnsi="Times New Roman" w:cs="Times New Roman"/>
                <w:sz w:val="20"/>
                <w:szCs w:val="20"/>
              </w:rPr>
              <w:t>Механизмы общественного участия.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r w:rsidR="008F29CC">
              <w:rPr>
                <w:rFonts w:ascii="Times New Roman" w:hAnsi="Times New Roman" w:cs="Times New Roman"/>
              </w:rPr>
              <w:t>6</w:t>
            </w:r>
          </w:p>
        </w:tc>
      </w:tr>
      <w:tr w:rsidR="00076945" w:rsidRPr="00ED3C9F" w:rsidTr="00FE4964">
        <w:tc>
          <w:tcPr>
            <w:tcW w:w="902" w:type="dxa"/>
            <w:shd w:val="clear" w:color="auto" w:fill="auto"/>
          </w:tcPr>
          <w:p w:rsidR="00076945" w:rsidRDefault="00076945" w:rsidP="00F5565D">
            <w:pPr>
              <w:pStyle w:val="ConsPlusNormal"/>
              <w:spacing w:line="276" w:lineRule="auto"/>
              <w:jc w:val="center"/>
              <w:outlineLvl w:val="1"/>
              <w:rPr>
                <w:rFonts w:ascii="Times New Roman" w:hAnsi="Times New Roman" w:cs="Times New Roman"/>
              </w:rPr>
            </w:pPr>
            <w:r>
              <w:rPr>
                <w:rFonts w:ascii="Times New Roman" w:hAnsi="Times New Roman" w:cs="Times New Roman"/>
              </w:rPr>
              <w:t>14.</w:t>
            </w:r>
          </w:p>
        </w:tc>
        <w:tc>
          <w:tcPr>
            <w:tcW w:w="8137" w:type="dxa"/>
            <w:shd w:val="clear" w:color="auto" w:fill="auto"/>
          </w:tcPr>
          <w:p w:rsidR="00076945" w:rsidRPr="006F3F3F" w:rsidRDefault="00FE4964" w:rsidP="003D0F13">
            <w:pPr>
              <w:ind w:left="360"/>
              <w:rPr>
                <w:rFonts w:ascii="Times New Roman" w:eastAsia="Arial" w:hAnsi="Times New Roman" w:cs="Times New Roman"/>
                <w:sz w:val="20"/>
                <w:szCs w:val="20"/>
              </w:rPr>
            </w:pPr>
            <w:r w:rsidRPr="00ED3C9F">
              <w:rPr>
                <w:rFonts w:ascii="Times New Roman" w:eastAsia="Arial" w:hAnsi="Times New Roman" w:cs="Times New Roman"/>
                <w:color w:val="auto"/>
                <w:sz w:val="20"/>
                <w:szCs w:val="20"/>
              </w:rPr>
              <w:t xml:space="preserve">В целях обеспечения </w:t>
            </w:r>
            <w:r>
              <w:rPr>
                <w:rFonts w:ascii="Times New Roman" w:eastAsia="Arial" w:hAnsi="Times New Roman" w:cs="Times New Roman"/>
                <w:color w:val="auto"/>
                <w:sz w:val="20"/>
                <w:szCs w:val="20"/>
              </w:rPr>
              <w:t>чистоты и порядка на территории МО «</w:t>
            </w:r>
            <w:r w:rsidR="00AD0991">
              <w:rPr>
                <w:rFonts w:ascii="Times New Roman" w:eastAsia="Arial" w:hAnsi="Times New Roman" w:cs="Times New Roman"/>
                <w:color w:val="auto"/>
                <w:sz w:val="20"/>
                <w:szCs w:val="20"/>
              </w:rPr>
              <w:t>Светлянское</w:t>
            </w:r>
            <w:r>
              <w:rPr>
                <w:rFonts w:ascii="Times New Roman" w:eastAsia="Arial" w:hAnsi="Times New Roman" w:cs="Times New Roman"/>
                <w:color w:val="auto"/>
                <w:sz w:val="20"/>
                <w:szCs w:val="20"/>
              </w:rPr>
              <w:t>»</w:t>
            </w:r>
            <w:r w:rsidRPr="00ED3C9F">
              <w:rPr>
                <w:rFonts w:ascii="Times New Roman" w:eastAsia="Arial" w:hAnsi="Times New Roman" w:cs="Times New Roman"/>
                <w:color w:val="auto"/>
                <w:sz w:val="20"/>
                <w:szCs w:val="20"/>
              </w:rPr>
              <w:t xml:space="preserve"> запрещается</w:t>
            </w:r>
          </w:p>
        </w:tc>
        <w:tc>
          <w:tcPr>
            <w:tcW w:w="99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66</w:t>
            </w:r>
          </w:p>
        </w:tc>
      </w:tr>
      <w:tr w:rsidR="00076945" w:rsidRPr="00ED3C9F" w:rsidTr="00FE4964">
        <w:tc>
          <w:tcPr>
            <w:tcW w:w="902" w:type="dxa"/>
            <w:shd w:val="clear" w:color="auto" w:fill="auto"/>
          </w:tcPr>
          <w:p w:rsidR="00076945" w:rsidRPr="00ED3C9F" w:rsidRDefault="00F5565D"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15.</w:t>
            </w:r>
          </w:p>
        </w:tc>
        <w:tc>
          <w:tcPr>
            <w:tcW w:w="8137" w:type="dxa"/>
            <w:shd w:val="clear" w:color="auto" w:fill="auto"/>
          </w:tcPr>
          <w:p w:rsidR="00076945" w:rsidRPr="00ED3C9F" w:rsidRDefault="00FE4964" w:rsidP="003D0F13">
            <w:pPr>
              <w:spacing w:line="240" w:lineRule="auto"/>
              <w:ind w:left="357"/>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 xml:space="preserve">Ответственность за нарушение Правил. </w:t>
            </w:r>
            <w:proofErr w:type="gramStart"/>
            <w:r w:rsidRPr="00ED3C9F">
              <w:rPr>
                <w:rFonts w:ascii="Times New Roman" w:eastAsia="Arial" w:hAnsi="Times New Roman" w:cs="Times New Roman"/>
                <w:color w:val="auto"/>
                <w:sz w:val="20"/>
                <w:szCs w:val="20"/>
              </w:rPr>
              <w:t>Контроль за</w:t>
            </w:r>
            <w:proofErr w:type="gramEnd"/>
            <w:r w:rsidRPr="00ED3C9F">
              <w:rPr>
                <w:rFonts w:ascii="Times New Roman" w:eastAsia="Arial" w:hAnsi="Times New Roman" w:cs="Times New Roman"/>
                <w:color w:val="auto"/>
                <w:sz w:val="20"/>
                <w:szCs w:val="20"/>
              </w:rPr>
              <w:t xml:space="preserve"> исполнением Правил</w:t>
            </w:r>
          </w:p>
        </w:tc>
        <w:tc>
          <w:tcPr>
            <w:tcW w:w="992" w:type="dxa"/>
            <w:shd w:val="clear" w:color="auto" w:fill="auto"/>
          </w:tcPr>
          <w:p w:rsidR="00076945" w:rsidRPr="00ED3C9F" w:rsidRDefault="008F29CC"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69</w:t>
            </w:r>
          </w:p>
        </w:tc>
      </w:tr>
      <w:tr w:rsidR="004C1F8B" w:rsidRPr="00ED3C9F" w:rsidTr="00AD0991">
        <w:tc>
          <w:tcPr>
            <w:tcW w:w="902" w:type="dxa"/>
            <w:shd w:val="clear" w:color="auto" w:fill="auto"/>
          </w:tcPr>
          <w:p w:rsidR="004C1F8B" w:rsidRPr="00ED3C9F" w:rsidRDefault="004C1F8B" w:rsidP="003D0F13">
            <w:pPr>
              <w:ind w:left="360"/>
              <w:rPr>
                <w:rFonts w:ascii="Times New Roman" w:eastAsia="Arial" w:hAnsi="Times New Roman" w:cs="Times New Roman"/>
                <w:color w:val="auto"/>
                <w:sz w:val="20"/>
                <w:szCs w:val="20"/>
              </w:rPr>
            </w:pPr>
          </w:p>
        </w:tc>
        <w:tc>
          <w:tcPr>
            <w:tcW w:w="8137" w:type="dxa"/>
            <w:shd w:val="clear" w:color="auto" w:fill="auto"/>
            <w:vAlign w:val="center"/>
          </w:tcPr>
          <w:p w:rsidR="004C1F8B" w:rsidRPr="00ED3C9F" w:rsidRDefault="004C1F8B" w:rsidP="00AD0991">
            <w:pPr>
              <w:pStyle w:val="ConsPlusNormal"/>
              <w:spacing w:line="276" w:lineRule="auto"/>
              <w:outlineLvl w:val="1"/>
              <w:rPr>
                <w:rFonts w:ascii="Times New Roman" w:hAnsi="Times New Roman" w:cs="Times New Roman"/>
              </w:rPr>
            </w:pPr>
            <w:r w:rsidRPr="00ED3C9F">
              <w:rPr>
                <w:rFonts w:ascii="Times New Roman" w:hAnsi="Times New Roman" w:cs="Times New Roman"/>
              </w:rPr>
              <w:t>Приложения к Правилам:</w:t>
            </w:r>
          </w:p>
          <w:p w:rsidR="004C1F8B" w:rsidRPr="006F3F3F" w:rsidRDefault="004C1F8B" w:rsidP="00AD0991">
            <w:pPr>
              <w:ind w:left="360"/>
              <w:rPr>
                <w:rFonts w:ascii="Times New Roman" w:eastAsia="Arial" w:hAnsi="Times New Roman" w:cs="Times New Roman"/>
                <w:sz w:val="20"/>
                <w:szCs w:val="20"/>
              </w:rPr>
            </w:pP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1.</w:t>
            </w:r>
          </w:p>
        </w:tc>
        <w:tc>
          <w:tcPr>
            <w:tcW w:w="8137" w:type="dxa"/>
            <w:shd w:val="clear" w:color="auto" w:fill="auto"/>
          </w:tcPr>
          <w:p w:rsidR="004C1F8B" w:rsidRPr="00ED3C9F" w:rsidRDefault="004C1F8B" w:rsidP="009427A1">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1 «Схемы видов прилегающих территорий»</w:t>
            </w: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70</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2.</w:t>
            </w:r>
          </w:p>
        </w:tc>
        <w:tc>
          <w:tcPr>
            <w:tcW w:w="8137" w:type="dxa"/>
            <w:shd w:val="clear" w:color="auto" w:fill="auto"/>
          </w:tcPr>
          <w:p w:rsidR="004C1F8B" w:rsidRPr="00ED3C9F" w:rsidRDefault="004C1F8B"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2 «Схемы видов прилегающих территорий»</w:t>
            </w:r>
          </w:p>
        </w:tc>
        <w:tc>
          <w:tcPr>
            <w:tcW w:w="992" w:type="dxa"/>
            <w:shd w:val="clear" w:color="auto" w:fill="auto"/>
          </w:tcPr>
          <w:p w:rsidR="004C1F8B" w:rsidRPr="00ED3C9F" w:rsidRDefault="004C1F8B" w:rsidP="008F29CC">
            <w:pPr>
              <w:pStyle w:val="ConsPlusNormal"/>
              <w:spacing w:line="276" w:lineRule="auto"/>
              <w:jc w:val="center"/>
              <w:outlineLvl w:val="1"/>
              <w:rPr>
                <w:rFonts w:ascii="Times New Roman" w:hAnsi="Times New Roman" w:cs="Times New Roman"/>
              </w:rPr>
            </w:pPr>
            <w:r>
              <w:rPr>
                <w:rFonts w:ascii="Times New Roman" w:hAnsi="Times New Roman" w:cs="Times New Roman"/>
              </w:rPr>
              <w:t>71</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3.</w:t>
            </w:r>
          </w:p>
        </w:tc>
        <w:tc>
          <w:tcPr>
            <w:tcW w:w="8137" w:type="dxa"/>
          </w:tcPr>
          <w:p w:rsidR="004C1F8B" w:rsidRPr="00ED3C9F" w:rsidRDefault="004C1F8B" w:rsidP="003D0F13">
            <w:pPr>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3 «Схемы видов прилегающих территорий»</w:t>
            </w:r>
          </w:p>
        </w:tc>
        <w:tc>
          <w:tcPr>
            <w:tcW w:w="99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7</w:t>
            </w:r>
            <w:r>
              <w:rPr>
                <w:rFonts w:ascii="Times New Roman" w:hAnsi="Times New Roman" w:cs="Times New Roman"/>
              </w:rPr>
              <w:t>2</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4.</w:t>
            </w:r>
          </w:p>
        </w:tc>
        <w:tc>
          <w:tcPr>
            <w:tcW w:w="8137" w:type="dxa"/>
            <w:shd w:val="clear" w:color="auto" w:fill="auto"/>
          </w:tcPr>
          <w:p w:rsidR="004C1F8B" w:rsidRPr="00ED3C9F" w:rsidRDefault="004C1F8B" w:rsidP="003D0F13">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rPr>
              <w:t>Приложение 4 «Параметры адресного аншлага»</w:t>
            </w:r>
          </w:p>
        </w:tc>
        <w:tc>
          <w:tcPr>
            <w:tcW w:w="99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73</w:t>
            </w:r>
          </w:p>
        </w:tc>
      </w:tr>
      <w:tr w:rsidR="004C1F8B" w:rsidRPr="00ED3C9F" w:rsidTr="00192E07">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sidRPr="00ED3C9F">
              <w:rPr>
                <w:rFonts w:ascii="Times New Roman" w:hAnsi="Times New Roman" w:cs="Times New Roman"/>
              </w:rPr>
              <w:t>5.</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color w:val="auto"/>
                <w:sz w:val="20"/>
                <w:szCs w:val="20"/>
              </w:rPr>
            </w:pPr>
            <w:r>
              <w:rPr>
                <w:rStyle w:val="af1"/>
                <w:rFonts w:ascii="Times New Roman" w:eastAsia="Arial" w:hAnsi="Times New Roman" w:cs="Times New Roman"/>
                <w:color w:val="auto"/>
                <w:sz w:val="20"/>
                <w:szCs w:val="20"/>
              </w:rPr>
              <w:t>Приложение 5</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color w:val="auto"/>
                <w:sz w:val="20"/>
                <w:szCs w:val="20"/>
                <w:lang w:eastAsia="zh-CN"/>
              </w:rPr>
              <w:t>Пример акта очередного осмотра оборудования детской</w:t>
            </w:r>
            <w:r w:rsidRPr="00ED3C9F">
              <w:rPr>
                <w:rFonts w:ascii="Times New Roman" w:eastAsia="Arial" w:hAnsi="Times New Roman" w:cs="Times New Roman"/>
                <w:color w:val="auto"/>
                <w:sz w:val="20"/>
                <w:szCs w:val="20"/>
              </w:rPr>
              <w:t xml:space="preserve">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color w:val="auto"/>
                <w:sz w:val="20"/>
                <w:szCs w:val="20"/>
                <w:lang w:eastAsia="zh-CN"/>
              </w:rPr>
              <w:t>игровой и спортивной площадки</w:t>
            </w:r>
            <w:r w:rsidRPr="00ED3C9F">
              <w:rPr>
                <w:rStyle w:val="af1"/>
                <w:rFonts w:ascii="Times New Roman" w:eastAsia="Arial" w:hAnsi="Times New Roman" w:cs="Times New Roman"/>
                <w:color w:val="auto"/>
                <w:sz w:val="20"/>
                <w:szCs w:val="20"/>
              </w:rPr>
              <w:t>»</w:t>
            </w:r>
          </w:p>
        </w:tc>
        <w:tc>
          <w:tcPr>
            <w:tcW w:w="992" w:type="dxa"/>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74</w:t>
            </w:r>
          </w:p>
        </w:tc>
      </w:tr>
      <w:tr w:rsidR="004C1F8B" w:rsidRPr="00ED3C9F" w:rsidTr="00192E07">
        <w:tc>
          <w:tcPr>
            <w:tcW w:w="902" w:type="dxa"/>
            <w:shd w:val="clear" w:color="auto" w:fill="auto"/>
          </w:tcPr>
          <w:p w:rsidR="004C1F8B"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6.</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6</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Пример акта ежегодного основного осмотра оборудования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bCs/>
                <w:color w:val="auto"/>
                <w:sz w:val="20"/>
                <w:szCs w:val="20"/>
                <w:lang w:eastAsia="zh-CN"/>
              </w:rPr>
              <w:t>детской игровой и спортивной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4C1F8B">
            <w:pPr>
              <w:pStyle w:val="ConsPlusNormal"/>
              <w:jc w:val="center"/>
              <w:outlineLvl w:val="1"/>
              <w:rPr>
                <w:rFonts w:ascii="Times New Roman" w:hAnsi="Times New Roman" w:cs="Times New Roman"/>
              </w:rPr>
            </w:pPr>
            <w:r>
              <w:rPr>
                <w:rFonts w:ascii="Times New Roman" w:hAnsi="Times New Roman" w:cs="Times New Roman"/>
              </w:rPr>
              <w:t>75</w:t>
            </w:r>
          </w:p>
        </w:tc>
      </w:tr>
      <w:tr w:rsidR="004C1F8B" w:rsidRPr="00ED3C9F" w:rsidTr="00FE4964">
        <w:tc>
          <w:tcPr>
            <w:tcW w:w="902" w:type="dxa"/>
            <w:shd w:val="clear" w:color="auto" w:fill="auto"/>
          </w:tcPr>
          <w:p w:rsidR="004C1F8B"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7.</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7</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Образец оформления журнала периодического </w:t>
            </w:r>
          </w:p>
          <w:p w:rsidR="004C1F8B" w:rsidRPr="00ED3C9F" w:rsidRDefault="004C1F8B" w:rsidP="00FE4964">
            <w:pPr>
              <w:spacing w:line="240" w:lineRule="auto"/>
              <w:ind w:left="360"/>
              <w:rPr>
                <w:rFonts w:ascii="Times New Roman" w:eastAsia="Arial" w:hAnsi="Times New Roman" w:cs="Times New Roman"/>
                <w:color w:val="auto"/>
                <w:sz w:val="20"/>
                <w:szCs w:val="20"/>
              </w:rPr>
            </w:pPr>
            <w:r w:rsidRPr="00ED3C9F">
              <w:rPr>
                <w:rFonts w:ascii="Times New Roman" w:eastAsia="Arial" w:hAnsi="Times New Roman" w:cs="Times New Roman"/>
                <w:bCs/>
                <w:color w:val="auto"/>
                <w:sz w:val="20"/>
                <w:szCs w:val="20"/>
                <w:lang w:eastAsia="zh-CN"/>
              </w:rPr>
              <w:t>визуального осмотра детских игровых и спортивных площадок</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8670A9">
            <w:pPr>
              <w:pStyle w:val="ConsPlusNormal"/>
              <w:jc w:val="center"/>
              <w:outlineLvl w:val="1"/>
              <w:rPr>
                <w:rFonts w:ascii="Times New Roman" w:hAnsi="Times New Roman" w:cs="Times New Roman"/>
              </w:rPr>
            </w:pPr>
            <w:r>
              <w:rPr>
                <w:rFonts w:ascii="Times New Roman" w:hAnsi="Times New Roman" w:cs="Times New Roman"/>
              </w:rPr>
              <w:t>76</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8</w:t>
            </w:r>
            <w:r w:rsidRPr="00ED3C9F">
              <w:rPr>
                <w:rFonts w:ascii="Times New Roman" w:hAnsi="Times New Roman" w:cs="Times New Roman"/>
              </w:rPr>
              <w:t>.</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bCs/>
                <w:color w:val="auto"/>
                <w:sz w:val="20"/>
                <w:szCs w:val="20"/>
                <w:lang w:eastAsia="zh-CN"/>
              </w:rPr>
            </w:pPr>
            <w:r>
              <w:rPr>
                <w:rStyle w:val="af1"/>
                <w:rFonts w:ascii="Times New Roman" w:eastAsia="Arial" w:hAnsi="Times New Roman" w:cs="Times New Roman"/>
                <w:color w:val="auto"/>
                <w:sz w:val="20"/>
                <w:szCs w:val="20"/>
              </w:rPr>
              <w:t>Приложение 8</w:t>
            </w:r>
            <w:r w:rsidRPr="00ED3C9F">
              <w:rPr>
                <w:rStyle w:val="af1"/>
                <w:rFonts w:ascii="Times New Roman" w:eastAsia="Arial" w:hAnsi="Times New Roman" w:cs="Times New Roman"/>
                <w:color w:val="auto"/>
                <w:sz w:val="20"/>
                <w:szCs w:val="20"/>
              </w:rPr>
              <w:t xml:space="preserve"> «</w:t>
            </w:r>
            <w:r w:rsidRPr="00ED3C9F">
              <w:rPr>
                <w:rFonts w:ascii="Times New Roman" w:eastAsia="Arial" w:hAnsi="Times New Roman" w:cs="Times New Roman"/>
                <w:bCs/>
                <w:color w:val="auto"/>
                <w:sz w:val="20"/>
                <w:szCs w:val="20"/>
                <w:lang w:eastAsia="zh-CN"/>
              </w:rPr>
              <w:t xml:space="preserve">Пример оформления информационной доски </w:t>
            </w:r>
          </w:p>
          <w:p w:rsidR="004C1F8B" w:rsidRPr="008670A9" w:rsidRDefault="004C1F8B" w:rsidP="00FE4964">
            <w:pPr>
              <w:widowControl w:val="0"/>
              <w:spacing w:line="240" w:lineRule="auto"/>
              <w:rPr>
                <w:rStyle w:val="af1"/>
                <w:rFonts w:ascii="Times New Roman" w:eastAsiaTheme="minorHAnsi" w:hAnsi="Times New Roman" w:cs="Times New Roman"/>
                <w:color w:val="auto"/>
                <w:sz w:val="20"/>
                <w:szCs w:val="20"/>
                <w:lang w:eastAsia="en-US"/>
              </w:rPr>
            </w:pPr>
            <w:r w:rsidRPr="00ED3C9F">
              <w:rPr>
                <w:rFonts w:ascii="Times New Roman" w:eastAsia="Arial" w:hAnsi="Times New Roman" w:cs="Times New Roman"/>
                <w:bCs/>
                <w:color w:val="auto"/>
                <w:sz w:val="20"/>
                <w:szCs w:val="20"/>
                <w:lang w:eastAsia="zh-CN"/>
              </w:rPr>
              <w:t>для детской игровой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8670A9">
            <w:pPr>
              <w:pStyle w:val="ConsPlusNormal"/>
              <w:jc w:val="center"/>
              <w:outlineLvl w:val="1"/>
              <w:rPr>
                <w:rFonts w:ascii="Times New Roman" w:hAnsi="Times New Roman" w:cs="Times New Roman"/>
              </w:rPr>
            </w:pPr>
            <w:r>
              <w:rPr>
                <w:rFonts w:ascii="Times New Roman" w:hAnsi="Times New Roman" w:cs="Times New Roman"/>
              </w:rPr>
              <w:t>77</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9</w:t>
            </w:r>
            <w:r w:rsidRPr="00ED3C9F">
              <w:rPr>
                <w:rFonts w:ascii="Times New Roman" w:hAnsi="Times New Roman" w:cs="Times New Roman"/>
              </w:rPr>
              <w:t>.</w:t>
            </w:r>
          </w:p>
        </w:tc>
        <w:tc>
          <w:tcPr>
            <w:tcW w:w="8137" w:type="dxa"/>
            <w:shd w:val="clear" w:color="auto" w:fill="auto"/>
          </w:tcPr>
          <w:p w:rsidR="004C1F8B" w:rsidRPr="00ED3C9F" w:rsidRDefault="004C1F8B" w:rsidP="00FE4964">
            <w:pPr>
              <w:spacing w:line="240" w:lineRule="auto"/>
              <w:ind w:left="360"/>
              <w:rPr>
                <w:rFonts w:ascii="Times New Roman" w:eastAsia="Arial" w:hAnsi="Times New Roman" w:cs="Times New Roman"/>
                <w:color w:val="auto"/>
                <w:sz w:val="20"/>
                <w:szCs w:val="20"/>
                <w:lang w:eastAsia="zh-CN"/>
              </w:rPr>
            </w:pPr>
            <w:r>
              <w:rPr>
                <w:rFonts w:ascii="Times New Roman" w:eastAsiaTheme="minorHAnsi" w:hAnsi="Times New Roman" w:cs="Times New Roman"/>
                <w:sz w:val="20"/>
                <w:szCs w:val="20"/>
                <w:shd w:val="clear" w:color="auto" w:fill="FFFFFF"/>
                <w:lang w:eastAsia="en-US"/>
              </w:rPr>
              <w:t xml:space="preserve"> </w:t>
            </w:r>
            <w:r w:rsidRPr="00ED3C9F">
              <w:rPr>
                <w:rStyle w:val="af1"/>
                <w:rFonts w:ascii="Times New Roman" w:eastAsia="Arial" w:hAnsi="Times New Roman" w:cs="Times New Roman"/>
                <w:color w:val="auto"/>
                <w:sz w:val="20"/>
                <w:szCs w:val="20"/>
              </w:rPr>
              <w:t xml:space="preserve">Приложение </w:t>
            </w:r>
            <w:r>
              <w:rPr>
                <w:rStyle w:val="af1"/>
                <w:rFonts w:ascii="Times New Roman" w:eastAsia="Arial" w:hAnsi="Times New Roman" w:cs="Times New Roman"/>
                <w:color w:val="auto"/>
                <w:sz w:val="20"/>
                <w:szCs w:val="20"/>
              </w:rPr>
              <w:t>9</w:t>
            </w:r>
            <w:r w:rsidRPr="00ED3C9F">
              <w:rPr>
                <w:rStyle w:val="af1"/>
                <w:rFonts w:ascii="Times New Roman" w:eastAsia="Arial" w:hAnsi="Times New Roman" w:cs="Times New Roman"/>
                <w:color w:val="auto"/>
                <w:sz w:val="20"/>
                <w:szCs w:val="20"/>
              </w:rPr>
              <w:t>«</w:t>
            </w:r>
            <w:r w:rsidRPr="00ED3C9F">
              <w:rPr>
                <w:rFonts w:ascii="Times New Roman" w:eastAsia="Arial" w:hAnsi="Times New Roman" w:cs="Times New Roman"/>
                <w:color w:val="auto"/>
                <w:sz w:val="20"/>
                <w:szCs w:val="20"/>
                <w:lang w:eastAsia="zh-CN"/>
              </w:rPr>
              <w:t xml:space="preserve">Примеры неисправностей при </w:t>
            </w:r>
            <w:proofErr w:type="gramStart"/>
            <w:r w:rsidRPr="00ED3C9F">
              <w:rPr>
                <w:rFonts w:ascii="Times New Roman" w:eastAsia="Arial" w:hAnsi="Times New Roman" w:cs="Times New Roman"/>
                <w:color w:val="auto"/>
                <w:sz w:val="20"/>
                <w:szCs w:val="20"/>
                <w:lang w:eastAsia="zh-CN"/>
              </w:rPr>
              <w:t>визуальном</w:t>
            </w:r>
            <w:proofErr w:type="gramEnd"/>
            <w:r w:rsidRPr="00ED3C9F">
              <w:rPr>
                <w:rFonts w:ascii="Times New Roman" w:eastAsia="Arial" w:hAnsi="Times New Roman" w:cs="Times New Roman"/>
                <w:color w:val="auto"/>
                <w:sz w:val="20"/>
                <w:szCs w:val="20"/>
                <w:lang w:eastAsia="zh-CN"/>
              </w:rPr>
              <w:t xml:space="preserve"> </w:t>
            </w:r>
          </w:p>
          <w:p w:rsidR="004C1F8B" w:rsidRDefault="004C1F8B" w:rsidP="00FE4964">
            <w:pPr>
              <w:widowControl w:val="0"/>
              <w:spacing w:line="240" w:lineRule="auto"/>
              <w:rPr>
                <w:rFonts w:ascii="Times New Roman" w:eastAsiaTheme="minorHAnsi" w:hAnsi="Times New Roman" w:cs="Times New Roman"/>
                <w:sz w:val="20"/>
                <w:szCs w:val="20"/>
                <w:shd w:val="clear" w:color="auto" w:fill="FFFFFF"/>
                <w:lang w:eastAsia="en-US"/>
              </w:rPr>
            </w:pPr>
            <w:r w:rsidRPr="00ED3C9F">
              <w:rPr>
                <w:rFonts w:ascii="Times New Roman" w:eastAsia="Arial" w:hAnsi="Times New Roman" w:cs="Times New Roman"/>
                <w:color w:val="auto"/>
                <w:sz w:val="20"/>
                <w:szCs w:val="20"/>
                <w:lang w:eastAsia="zh-CN"/>
              </w:rPr>
              <w:t xml:space="preserve">и функциональном </w:t>
            </w:r>
            <w:proofErr w:type="gramStart"/>
            <w:r w:rsidRPr="00ED3C9F">
              <w:rPr>
                <w:rFonts w:ascii="Times New Roman" w:eastAsia="Arial" w:hAnsi="Times New Roman" w:cs="Times New Roman"/>
                <w:color w:val="auto"/>
                <w:sz w:val="20"/>
                <w:szCs w:val="20"/>
                <w:lang w:eastAsia="zh-CN"/>
              </w:rPr>
              <w:t>осмотре</w:t>
            </w:r>
            <w:proofErr w:type="gramEnd"/>
            <w:r w:rsidRPr="00ED3C9F">
              <w:rPr>
                <w:rFonts w:ascii="Times New Roman" w:eastAsia="Arial" w:hAnsi="Times New Roman" w:cs="Times New Roman"/>
                <w:color w:val="auto"/>
                <w:sz w:val="20"/>
                <w:szCs w:val="20"/>
                <w:lang w:eastAsia="zh-CN"/>
              </w:rPr>
              <w:t xml:space="preserve"> детской игровой площадки</w:t>
            </w:r>
            <w:r w:rsidRPr="00ED3C9F">
              <w:rPr>
                <w:rStyle w:val="af1"/>
                <w:rFonts w:ascii="Times New Roman" w:eastAsia="Arial" w:hAnsi="Times New Roman" w:cs="Times New Roman"/>
                <w:color w:val="auto"/>
                <w:sz w:val="20"/>
                <w:szCs w:val="20"/>
              </w:rPr>
              <w:t>»</w:t>
            </w:r>
          </w:p>
        </w:tc>
        <w:tc>
          <w:tcPr>
            <w:tcW w:w="992" w:type="dxa"/>
            <w:shd w:val="clear" w:color="auto" w:fill="auto"/>
          </w:tcPr>
          <w:p w:rsidR="004C1F8B" w:rsidRPr="00ED3C9F" w:rsidRDefault="004C1F8B" w:rsidP="003D0F13">
            <w:pPr>
              <w:pStyle w:val="ConsPlusNormal"/>
              <w:jc w:val="center"/>
              <w:outlineLvl w:val="1"/>
              <w:rPr>
                <w:rFonts w:ascii="Times New Roman" w:hAnsi="Times New Roman" w:cs="Times New Roman"/>
              </w:rPr>
            </w:pPr>
            <w:r>
              <w:rPr>
                <w:rFonts w:ascii="Times New Roman" w:hAnsi="Times New Roman" w:cs="Times New Roman"/>
              </w:rPr>
              <w:t>78</w:t>
            </w:r>
          </w:p>
        </w:tc>
      </w:tr>
      <w:tr w:rsidR="004C1F8B" w:rsidRPr="00ED3C9F" w:rsidTr="00FE4964">
        <w:tc>
          <w:tcPr>
            <w:tcW w:w="902" w:type="dxa"/>
            <w:shd w:val="clear" w:color="auto" w:fill="auto"/>
          </w:tcPr>
          <w:p w:rsidR="004C1F8B" w:rsidRPr="00ED3C9F" w:rsidRDefault="004C1F8B" w:rsidP="003D0F13">
            <w:pPr>
              <w:pStyle w:val="ConsPlusNormal"/>
              <w:spacing w:line="276" w:lineRule="auto"/>
              <w:jc w:val="center"/>
              <w:outlineLvl w:val="1"/>
              <w:rPr>
                <w:rFonts w:ascii="Times New Roman" w:hAnsi="Times New Roman" w:cs="Times New Roman"/>
              </w:rPr>
            </w:pPr>
            <w:r>
              <w:rPr>
                <w:rFonts w:ascii="Times New Roman" w:hAnsi="Times New Roman" w:cs="Times New Roman"/>
              </w:rPr>
              <w:t>10.</w:t>
            </w:r>
          </w:p>
        </w:tc>
        <w:tc>
          <w:tcPr>
            <w:tcW w:w="8137" w:type="dxa"/>
            <w:shd w:val="clear" w:color="auto" w:fill="auto"/>
          </w:tcPr>
          <w:p w:rsidR="004C1F8B" w:rsidRDefault="004C1F8B" w:rsidP="00FE4964">
            <w:pPr>
              <w:widowControl w:val="0"/>
              <w:spacing w:line="240" w:lineRule="auto"/>
              <w:rPr>
                <w:rFonts w:ascii="Times New Roman" w:eastAsiaTheme="minorHAnsi" w:hAnsi="Times New Roman" w:cs="Times New Roman"/>
                <w:sz w:val="20"/>
                <w:szCs w:val="20"/>
                <w:shd w:val="clear" w:color="auto" w:fill="FFFFFF"/>
                <w:lang w:eastAsia="en-US"/>
              </w:rPr>
            </w:pPr>
            <w:r>
              <w:rPr>
                <w:rFonts w:ascii="Times New Roman" w:eastAsiaTheme="minorHAnsi" w:hAnsi="Times New Roman" w:cs="Times New Roman"/>
                <w:sz w:val="20"/>
                <w:szCs w:val="20"/>
                <w:shd w:val="clear" w:color="auto" w:fill="FFFFFF"/>
                <w:lang w:eastAsia="en-US"/>
              </w:rPr>
              <w:t xml:space="preserve">        Приложение 10 «Образец гарантийного письма на восстановления благоустройства территории после проведения земляных работ »</w:t>
            </w:r>
          </w:p>
        </w:tc>
        <w:tc>
          <w:tcPr>
            <w:tcW w:w="992" w:type="dxa"/>
            <w:shd w:val="clear" w:color="auto" w:fill="auto"/>
          </w:tcPr>
          <w:p w:rsidR="004C1F8B" w:rsidRPr="00ED3C9F" w:rsidRDefault="004C1F8B" w:rsidP="003D0F13">
            <w:pPr>
              <w:pStyle w:val="ConsPlusNormal"/>
              <w:jc w:val="center"/>
              <w:outlineLvl w:val="1"/>
              <w:rPr>
                <w:rFonts w:ascii="Times New Roman" w:hAnsi="Times New Roman" w:cs="Times New Roman"/>
              </w:rPr>
            </w:pPr>
            <w:r>
              <w:rPr>
                <w:rFonts w:ascii="Times New Roman" w:hAnsi="Times New Roman" w:cs="Times New Roman"/>
              </w:rPr>
              <w:t>79</w:t>
            </w:r>
          </w:p>
        </w:tc>
      </w:tr>
    </w:tbl>
    <w:p w:rsidR="00ED1C87" w:rsidRDefault="00ED1C87" w:rsidP="00ED1C87">
      <w:pPr>
        <w:rPr>
          <w:caps/>
          <w:color w:val="auto"/>
          <w:sz w:val="24"/>
          <w:szCs w:val="24"/>
        </w:rPr>
      </w:pPr>
    </w:p>
    <w:p w:rsidR="00ED1C87" w:rsidRPr="0019283C" w:rsidRDefault="00ED1C87" w:rsidP="00ED1C87">
      <w:pPr>
        <w:pStyle w:val="a4"/>
        <w:ind w:left="0" w:right="0" w:firstLine="555"/>
        <w:rPr>
          <w:b/>
          <w:szCs w:val="24"/>
        </w:rPr>
      </w:pPr>
      <w:r w:rsidRPr="009D1A75">
        <w:rPr>
          <w:szCs w:val="24"/>
        </w:rPr>
        <w:t>Правила благоустройства муниципального образования «</w:t>
      </w:r>
      <w:r w:rsidR="00AD0991">
        <w:rPr>
          <w:szCs w:val="24"/>
        </w:rPr>
        <w:t>Светлянское</w:t>
      </w:r>
      <w:r w:rsidRPr="009D1A75">
        <w:rPr>
          <w:szCs w:val="24"/>
        </w:rPr>
        <w:t>» (далее по тексту - Правила) разработаны на основании законодательств, нормативно-правовых актов Российской Федерации, Удмуртской Республики, муниципального образования «</w:t>
      </w:r>
      <w:r w:rsidR="00AD0991">
        <w:rPr>
          <w:szCs w:val="24"/>
        </w:rPr>
        <w:t>Светлянское</w:t>
      </w:r>
      <w:r w:rsidRPr="009D1A75">
        <w:rPr>
          <w:szCs w:val="24"/>
        </w:rPr>
        <w:t xml:space="preserve">»:  Федерального закона № 131-ФЗ от 06.10.2003 г. «Об общих принципах организации местного самоуправления в Российской Федерации»; </w:t>
      </w:r>
      <w:r w:rsidRPr="009D1A75">
        <w:rPr>
          <w:bCs/>
          <w:szCs w:val="24"/>
          <w:shd w:val="clear" w:color="auto" w:fill="FFFFFF"/>
        </w:rPr>
        <w:t>Федерального закона N 257-ФЗ от 8 ноября 2007 г. "Об автомобильных дорогах и о дорожной деятельности в Российской Федерации", Федерального Закона № 89-ФЗ от 24 июня 1998 г. «Об отходах производства и потребления»;</w:t>
      </w:r>
      <w:r w:rsidRPr="009D1A75">
        <w:rPr>
          <w:szCs w:val="24"/>
        </w:rPr>
        <w:t xml:space="preserve"> Постановления Правительства Российской Федерации от 12 ноября 2016 года № 1156 «Об </w:t>
      </w:r>
      <w:r w:rsidRPr="009D1A75">
        <w:rPr>
          <w:szCs w:val="24"/>
        </w:rPr>
        <w:lastRenderedPageBreak/>
        <w:t xml:space="preserve">обращении с твердыми коммунальными отходами и внесении изменения в постановление Правительства РФ от 25.08.2008 г. № 641»; </w:t>
      </w:r>
      <w:proofErr w:type="spellStart"/>
      <w:r w:rsidRPr="009D1A75">
        <w:rPr>
          <w:szCs w:val="24"/>
        </w:rPr>
        <w:t>СНиП</w:t>
      </w:r>
      <w:proofErr w:type="spellEnd"/>
      <w:r w:rsidRPr="009D1A75">
        <w:rPr>
          <w:szCs w:val="24"/>
        </w:rPr>
        <w:t xml:space="preserve"> </w:t>
      </w:r>
      <w:r w:rsidRPr="009D1A75">
        <w:rPr>
          <w:szCs w:val="24"/>
          <w:lang w:val="en-US"/>
        </w:rPr>
        <w:t>III</w:t>
      </w:r>
      <w:r w:rsidRPr="009D1A75">
        <w:rPr>
          <w:szCs w:val="24"/>
        </w:rPr>
        <w:t xml:space="preserve">-10-75 «Благоустройство территорий»; </w:t>
      </w:r>
      <w:proofErr w:type="spellStart"/>
      <w:r w:rsidRPr="009D1A75">
        <w:rPr>
          <w:szCs w:val="24"/>
        </w:rPr>
        <w:t>СНиП</w:t>
      </w:r>
      <w:proofErr w:type="spellEnd"/>
      <w:r w:rsidRPr="009D1A75">
        <w:rPr>
          <w:szCs w:val="24"/>
        </w:rPr>
        <w:t xml:space="preserve"> 2.05.02-85 «Автомобильные дороги», </w:t>
      </w:r>
      <w:proofErr w:type="spellStart"/>
      <w:r w:rsidRPr="009D1A75">
        <w:rPr>
          <w:szCs w:val="24"/>
        </w:rPr>
        <w:t>СНиП</w:t>
      </w:r>
      <w:proofErr w:type="spellEnd"/>
      <w:r w:rsidRPr="009D1A75">
        <w:rPr>
          <w:szCs w:val="24"/>
        </w:rPr>
        <w:t xml:space="preserve"> 2.07.01-89* «Градостроительство. Планировка и застройка городских и сельских поселений», </w:t>
      </w:r>
      <w:proofErr w:type="spellStart"/>
      <w:r w:rsidRPr="009D1A75">
        <w:rPr>
          <w:szCs w:val="24"/>
        </w:rPr>
        <w:t>СанПиН</w:t>
      </w:r>
      <w:proofErr w:type="spellEnd"/>
      <w:r w:rsidRPr="009D1A75">
        <w:rPr>
          <w:szCs w:val="24"/>
        </w:rPr>
        <w:t xml:space="preserve"> 42-128-4690-88 «Санитарные правила содержания территорий населённых мест», ВСН 20-88 «Технические правила ремонта и содержания, автомобильных дорог», ВСН 20-87 «Инструкция по борьбе с зимней скользкостью на автомобильных дорогах», </w:t>
      </w:r>
      <w:proofErr w:type="spellStart"/>
      <w:r w:rsidRPr="009D1A75">
        <w:rPr>
          <w:szCs w:val="24"/>
        </w:rPr>
        <w:t>СНиП</w:t>
      </w:r>
      <w:proofErr w:type="spellEnd"/>
      <w:r w:rsidRPr="009D1A75">
        <w:rPr>
          <w:szCs w:val="24"/>
        </w:rPr>
        <w:t xml:space="preserve"> 3.01.01-85 «Организация строительного производства», ГОСТ 28329-89 «Озеленение городов. Термины и определения», </w:t>
      </w:r>
      <w:proofErr w:type="spellStart"/>
      <w:r w:rsidRPr="009D1A75">
        <w:rPr>
          <w:szCs w:val="24"/>
        </w:rPr>
        <w:t>СНиП</w:t>
      </w:r>
      <w:proofErr w:type="spellEnd"/>
      <w:r w:rsidRPr="009D1A75">
        <w:rPr>
          <w:szCs w:val="24"/>
        </w:rPr>
        <w:t xml:space="preserve"> 23-05-95 «Естественное и искусственное освещение», ГОСТ </w:t>
      </w:r>
      <w:proofErr w:type="gramStart"/>
      <w:r w:rsidRPr="009D1A75">
        <w:rPr>
          <w:szCs w:val="24"/>
        </w:rPr>
        <w:t>Р</w:t>
      </w:r>
      <w:proofErr w:type="gramEnd"/>
      <w:r w:rsidRPr="009D1A75">
        <w:rPr>
          <w:szCs w:val="24"/>
        </w:rPr>
        <w:t xml:space="preserve"> 50597-93 «Безопасность дорожного движения», Федерального закона Российской Федерации от 13 марта 2006 года № 38-ФЗ «О рекламе», ГОСТ Р 52044-2003 «Наружная реклама на автомобильных дорогах и территориях городских и сельских поселений»,  ГОСТ Р 52301-2004 </w:t>
      </w:r>
      <w:r w:rsidRPr="009D1A75">
        <w:rPr>
          <w:szCs w:val="24"/>
          <w:shd w:val="clear" w:color="auto" w:fill="FFFFFF"/>
        </w:rPr>
        <w:t>«Оборудование детских игровых площадок. Безопасность при эксплуатации»</w:t>
      </w:r>
      <w:r w:rsidRPr="009D1A75">
        <w:rPr>
          <w:szCs w:val="24"/>
        </w:rPr>
        <w:t xml:space="preserve">, Правил предоставления услуг по вывозу твердых и жидких бытовых отходов утвержденных Постановлением Правительства Российской Федерации от 10 февраля 1997 г. N 155 </w:t>
      </w:r>
      <w:bookmarkStart w:id="0" w:name="P32"/>
      <w:bookmarkEnd w:id="0"/>
      <w:r w:rsidRPr="009D1A75">
        <w:rPr>
          <w:szCs w:val="24"/>
        </w:rPr>
        <w:t xml:space="preserve">(в ред. Постановлений Правительства РФ от 13.10.1997 </w:t>
      </w:r>
      <w:hyperlink r:id="rId10" w:history="1">
        <w:r w:rsidRPr="0019283C">
          <w:rPr>
            <w:rStyle w:val="a3"/>
            <w:color w:val="auto"/>
            <w:szCs w:val="24"/>
            <w:u w:val="none"/>
          </w:rPr>
          <w:t>N 1303,</w:t>
        </w:r>
      </w:hyperlink>
      <w:r w:rsidRPr="0019283C">
        <w:rPr>
          <w:szCs w:val="24"/>
        </w:rPr>
        <w:t xml:space="preserve"> от 15.09.2000 </w:t>
      </w:r>
      <w:hyperlink r:id="rId11" w:history="1">
        <w:r w:rsidRPr="0019283C">
          <w:rPr>
            <w:rStyle w:val="a3"/>
            <w:color w:val="auto"/>
            <w:szCs w:val="24"/>
            <w:u w:val="none"/>
          </w:rPr>
          <w:t>N 694,</w:t>
        </w:r>
      </w:hyperlink>
      <w:r w:rsidRPr="0019283C">
        <w:rPr>
          <w:szCs w:val="24"/>
        </w:rPr>
        <w:t xml:space="preserve"> от 01.02.2005 </w:t>
      </w:r>
      <w:hyperlink r:id="rId12" w:history="1">
        <w:r w:rsidRPr="0019283C">
          <w:rPr>
            <w:rStyle w:val="a3"/>
            <w:color w:val="auto"/>
            <w:szCs w:val="24"/>
            <w:u w:val="none"/>
          </w:rPr>
          <w:t>N 49)</w:t>
        </w:r>
      </w:hyperlink>
      <w:r w:rsidRPr="0019283C">
        <w:rPr>
          <w:szCs w:val="24"/>
        </w:rPr>
        <w:t>.</w:t>
      </w:r>
    </w:p>
    <w:p w:rsidR="00ED1C87" w:rsidRPr="00E14342" w:rsidRDefault="00ED1C87" w:rsidP="00ED1C87">
      <w:pPr>
        <w:pStyle w:val="ConsPlusNormal"/>
        <w:jc w:val="center"/>
        <w:outlineLvl w:val="1"/>
      </w:pPr>
    </w:p>
    <w:p w:rsidR="00ED1C87" w:rsidRPr="009D1A75" w:rsidRDefault="00ED1C87" w:rsidP="00ED1C87">
      <w:pPr>
        <w:pStyle w:val="ConsPlusNormal"/>
        <w:jc w:val="center"/>
        <w:outlineLvl w:val="1"/>
        <w:rPr>
          <w:rFonts w:ascii="Times New Roman" w:hAnsi="Times New Roman" w:cs="Times New Roman"/>
          <w:b/>
          <w:sz w:val="24"/>
          <w:szCs w:val="24"/>
        </w:rPr>
      </w:pPr>
      <w:r w:rsidRPr="009D1A75">
        <w:rPr>
          <w:rFonts w:ascii="Times New Roman" w:hAnsi="Times New Roman" w:cs="Times New Roman"/>
          <w:b/>
          <w:sz w:val="24"/>
          <w:szCs w:val="24"/>
        </w:rPr>
        <w:t>1. ОБЩИЕ ПОЛОЖЕНИЯ</w:t>
      </w:r>
    </w:p>
    <w:p w:rsidR="00ED1C87" w:rsidRPr="00E14342" w:rsidRDefault="00ED1C87" w:rsidP="00ED1C87">
      <w:pPr>
        <w:pStyle w:val="ConsPlusNormal"/>
        <w:jc w:val="center"/>
        <w:outlineLvl w:val="1"/>
        <w:rPr>
          <w:b/>
        </w:rPr>
      </w:pP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w:t>
      </w:r>
      <w:r w:rsidR="00AD004B">
        <w:rPr>
          <w:rFonts w:ascii="Times New Roman" w:hAnsi="Times New Roman" w:cs="Times New Roman"/>
          <w:sz w:val="24"/>
          <w:szCs w:val="24"/>
        </w:rPr>
        <w:t>сельских территорий</w:t>
      </w:r>
      <w:r w:rsidRPr="009D1A75">
        <w:rPr>
          <w:rFonts w:ascii="Times New Roman" w:hAnsi="Times New Roman" w:cs="Times New Roman"/>
          <w:sz w:val="24"/>
          <w:szCs w:val="24"/>
        </w:rPr>
        <w:t xml:space="preserve"> общественных пространств, включая комплексное благоустройство дворовых территорий многоквартирных домов, с привлечением субъектов </w:t>
      </w:r>
      <w:r w:rsidR="00AD004B">
        <w:rPr>
          <w:rFonts w:ascii="Times New Roman" w:hAnsi="Times New Roman" w:cs="Times New Roman"/>
          <w:sz w:val="24"/>
          <w:szCs w:val="24"/>
        </w:rPr>
        <w:t>сельской</w:t>
      </w:r>
      <w:r w:rsidRPr="009D1A75">
        <w:rPr>
          <w:rFonts w:ascii="Times New Roman" w:hAnsi="Times New Roman" w:cs="Times New Roman"/>
          <w:sz w:val="24"/>
          <w:szCs w:val="24"/>
        </w:rPr>
        <w:t xml:space="preserve"> среды к общественному участию и реализации проектов благоустройства.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1.2. </w:t>
      </w:r>
      <w:proofErr w:type="gramStart"/>
      <w:r w:rsidRPr="009D1A75">
        <w:rPr>
          <w:rFonts w:ascii="Times New Roman" w:hAnsi="Times New Roman" w:cs="Times New Roman"/>
          <w:sz w:val="24"/>
          <w:szCs w:val="24"/>
        </w:rPr>
        <w:t xml:space="preserve">Правила благоустройства </w:t>
      </w:r>
      <w:r w:rsidR="009427A1">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427A1">
        <w:rPr>
          <w:rFonts w:ascii="Times New Roman" w:hAnsi="Times New Roman" w:cs="Times New Roman"/>
          <w:sz w:val="24"/>
          <w:szCs w:val="24"/>
        </w:rPr>
        <w:t>»</w:t>
      </w:r>
      <w:r w:rsidRPr="009D1A75">
        <w:rPr>
          <w:rFonts w:ascii="Times New Roman" w:hAnsi="Times New Roman" w:cs="Times New Roman"/>
          <w:sz w:val="24"/>
          <w:szCs w:val="24"/>
        </w:rPr>
        <w:t xml:space="preserve"> (далее - Правила) устанавливают обязательные для исполнения требования по содержанию объектов благоустройства, зданий (включая жилые дома), сооружений и земельных участков, на которых они расположены, прилегающих территорий к объектам застройки, территорий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периодичность их выполнения;</w:t>
      </w:r>
      <w:proofErr w:type="gramEnd"/>
      <w:r w:rsidRPr="009D1A75">
        <w:rPr>
          <w:rFonts w:ascii="Times New Roman" w:hAnsi="Times New Roman" w:cs="Times New Roman"/>
          <w:sz w:val="24"/>
          <w:szCs w:val="24"/>
        </w:rPr>
        <w:t xml:space="preserve">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w:t>
      </w:r>
      <w:r w:rsidR="009427A1">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427A1">
        <w:rPr>
          <w:rFonts w:ascii="Times New Roman" w:hAnsi="Times New Roman" w:cs="Times New Roman"/>
          <w:sz w:val="24"/>
          <w:szCs w:val="24"/>
        </w:rPr>
        <w:t>»</w:t>
      </w:r>
      <w:r w:rsidRPr="009D1A75">
        <w:rPr>
          <w:rFonts w:ascii="Times New Roman" w:hAnsi="Times New Roman" w:cs="Times New Roman"/>
          <w:sz w:val="24"/>
          <w:szCs w:val="24"/>
        </w:rPr>
        <w:t xml:space="preserve"> (включая освещение улиц, озеленение территорий, установку указателей с наименованием улиц и номерами домов, размещение и содержание малых архитектурных форм).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1.3. Юридические  лица, независимо от их организационно-правовых форм, физические лица на территории </w:t>
      </w:r>
      <w:r w:rsidRPr="00ED1C8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Pr="00ED1C87">
        <w:rPr>
          <w:rFonts w:ascii="Times New Roman" w:hAnsi="Times New Roman" w:cs="Times New Roman"/>
          <w:sz w:val="24"/>
          <w:szCs w:val="24"/>
        </w:rPr>
        <w:t>»,</w:t>
      </w:r>
      <w:r w:rsidRPr="009D1A75">
        <w:rPr>
          <w:rFonts w:ascii="Times New Roman" w:hAnsi="Times New Roman" w:cs="Times New Roman"/>
          <w:sz w:val="24"/>
          <w:szCs w:val="24"/>
        </w:rPr>
        <w:t xml:space="preserve"> обязаны руководствоваться действующими нормативными актами Российской Федерации, Удмуртской Республики и муниципального образования «</w:t>
      </w:r>
      <w:r w:rsidR="00AD0991">
        <w:rPr>
          <w:rFonts w:ascii="Times New Roman" w:hAnsi="Times New Roman" w:cs="Times New Roman"/>
          <w:sz w:val="24"/>
          <w:szCs w:val="24"/>
        </w:rPr>
        <w:t>Светлянское</w:t>
      </w:r>
      <w:r w:rsidRPr="009D1A75">
        <w:rPr>
          <w:rFonts w:ascii="Times New Roman" w:hAnsi="Times New Roman" w:cs="Times New Roman"/>
          <w:sz w:val="24"/>
          <w:szCs w:val="24"/>
        </w:rPr>
        <w:t>», настоящими Правилами и приложениями к Правилам</w:t>
      </w:r>
      <w:r>
        <w:rPr>
          <w:rFonts w:ascii="Times New Roman" w:hAnsi="Times New Roman" w:cs="Times New Roman"/>
          <w:sz w:val="24"/>
          <w:szCs w:val="24"/>
        </w:rPr>
        <w:t>.</w:t>
      </w:r>
      <w:r w:rsidRPr="009D1A75">
        <w:rPr>
          <w:rFonts w:ascii="Times New Roman" w:hAnsi="Times New Roman" w:cs="Times New Roman"/>
          <w:sz w:val="24"/>
          <w:szCs w:val="24"/>
        </w:rPr>
        <w:t xml:space="preserve">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благоустройства,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ED1C87" w:rsidRPr="009D1A75" w:rsidRDefault="00ED1C87" w:rsidP="00ED1C87">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При заключении договоров аренды и пользования недвижимым муниципальным имуществом, земельными участками, одним из основных условий является обязательное исполнение требований настоящих Правил.  </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независимо от их организационно-правовых форм и форм собственности, в том числе:</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1.5.1. на территориях земельных участков и зданий многоквартирных домов - организации, осуществляющие управление жилищным фондом либо собственники </w:t>
      </w:r>
      <w:r w:rsidRPr="009D1A75">
        <w:rPr>
          <w:rFonts w:ascii="Times New Roman" w:hAnsi="Times New Roman" w:cs="Times New Roman"/>
          <w:sz w:val="24"/>
          <w:szCs w:val="24"/>
        </w:rPr>
        <w:lastRenderedPageBreak/>
        <w:t>многоквартирного жилого дома, выбравшие непосредственный способ управления;</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w:t>
      </w:r>
      <w:proofErr w:type="gramStart"/>
      <w:r w:rsidRPr="009D1A75">
        <w:rPr>
          <w:rFonts w:ascii="Times New Roman" w:hAnsi="Times New Roman" w:cs="Times New Roman"/>
          <w:sz w:val="24"/>
          <w:szCs w:val="24"/>
        </w:rPr>
        <w:t>правовом</w:t>
      </w:r>
      <w:proofErr w:type="gramEnd"/>
      <w:r w:rsidRPr="009D1A75">
        <w:rPr>
          <w:rFonts w:ascii="Times New Roman" w:hAnsi="Times New Roman" w:cs="Times New Roman"/>
          <w:sz w:val="24"/>
          <w:szCs w:val="24"/>
        </w:rPr>
        <w:t xml:space="preserve"> основании;</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объектов;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1.5.4. на территориях предприятий, учреждений, организаций, иных хозяйствующих субъектов - руководители и (или) собственники этих объектов;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1.5.5. на территориях общего пользования, включая автомобильные дороги общего пользования местного значения  - </w:t>
      </w:r>
      <w:r w:rsidRPr="00FD759E">
        <w:rPr>
          <w:rFonts w:ascii="Times New Roman" w:hAnsi="Times New Roman" w:cs="Times New Roman"/>
          <w:sz w:val="24"/>
          <w:szCs w:val="24"/>
        </w:rPr>
        <w:t xml:space="preserve">Администрация </w:t>
      </w:r>
      <w:r w:rsidR="00FD759E"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D759E" w:rsidRPr="00FD759E">
        <w:rPr>
          <w:rFonts w:ascii="Times New Roman" w:hAnsi="Times New Roman" w:cs="Times New Roman"/>
          <w:sz w:val="24"/>
          <w:szCs w:val="24"/>
        </w:rPr>
        <w:t>»</w:t>
      </w:r>
      <w:r w:rsidR="00FD759E">
        <w:rPr>
          <w:rFonts w:ascii="Times New Roman" w:hAnsi="Times New Roman" w:cs="Times New Roman"/>
          <w:sz w:val="24"/>
          <w:szCs w:val="24"/>
        </w:rPr>
        <w:t xml:space="preserve"> </w:t>
      </w:r>
      <w:r w:rsidRPr="00FD759E">
        <w:rPr>
          <w:rFonts w:ascii="Times New Roman" w:hAnsi="Times New Roman" w:cs="Times New Roman"/>
          <w:sz w:val="24"/>
          <w:szCs w:val="24"/>
        </w:rPr>
        <w:t>ил</w:t>
      </w:r>
      <w:r w:rsidRPr="009D1A75">
        <w:rPr>
          <w:rFonts w:ascii="Times New Roman" w:hAnsi="Times New Roman" w:cs="Times New Roman"/>
          <w:sz w:val="24"/>
          <w:szCs w:val="24"/>
        </w:rPr>
        <w:t>и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1.5.6. на территориях земель </w:t>
      </w:r>
      <w:r w:rsidRPr="00FD759E">
        <w:rPr>
          <w:rFonts w:ascii="Times New Roman" w:hAnsi="Times New Roman" w:cs="Times New Roman"/>
          <w:sz w:val="24"/>
          <w:szCs w:val="24"/>
        </w:rPr>
        <w:t xml:space="preserve">железнодорожного транспорта  (в полосе отвода железных дорог), находящихся в пределах </w:t>
      </w:r>
      <w:r w:rsidR="00FD759E"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D759E" w:rsidRPr="00FD759E">
        <w:rPr>
          <w:rFonts w:ascii="Times New Roman" w:hAnsi="Times New Roman" w:cs="Times New Roman"/>
          <w:sz w:val="24"/>
          <w:szCs w:val="24"/>
        </w:rPr>
        <w:t>»</w:t>
      </w:r>
      <w:r w:rsidRPr="00FD759E">
        <w:rPr>
          <w:rFonts w:ascii="Times New Roman" w:hAnsi="Times New Roman" w:cs="Times New Roman"/>
          <w:sz w:val="24"/>
          <w:szCs w:val="24"/>
        </w:rPr>
        <w:t>-</w:t>
      </w:r>
      <w:r w:rsidRPr="009D1A75">
        <w:rPr>
          <w:rFonts w:ascii="Times New Roman" w:hAnsi="Times New Roman" w:cs="Times New Roman"/>
          <w:sz w:val="24"/>
          <w:szCs w:val="24"/>
        </w:rPr>
        <w:t xml:space="preserve"> юридические и физические лица, в ведении которых они находятся;</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земельный участок;</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w:t>
      </w:r>
      <w:proofErr w:type="gramStart"/>
      <w:r w:rsidRPr="009D1A75">
        <w:rPr>
          <w:rFonts w:ascii="Times New Roman" w:hAnsi="Times New Roman" w:cs="Times New Roman"/>
          <w:sz w:val="24"/>
          <w:szCs w:val="24"/>
        </w:rPr>
        <w:t>лица</w:t>
      </w:r>
      <w:proofErr w:type="gramEnd"/>
      <w:r w:rsidRPr="009D1A75">
        <w:rPr>
          <w:rFonts w:ascii="Times New Roman" w:hAnsi="Times New Roman" w:cs="Times New Roman"/>
          <w:sz w:val="24"/>
          <w:szCs w:val="24"/>
        </w:rPr>
        <w:t xml:space="preserve"> осуществляющие строительные работы;</w:t>
      </w:r>
    </w:p>
    <w:p w:rsidR="00ED1C87" w:rsidRPr="009D1A75" w:rsidRDefault="00ED1C87" w:rsidP="00ED1C87">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1.5.9. на территориях трансформаторных и распределительных подстанций, инженерных сооружений,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ED1C87" w:rsidRPr="00C40472" w:rsidRDefault="00ED1C87" w:rsidP="00ED1C87">
      <w:pPr>
        <w:pStyle w:val="ConsPlusNormal"/>
        <w:ind w:firstLine="539"/>
        <w:jc w:val="both"/>
        <w:rPr>
          <w:rFonts w:ascii="Times New Roman" w:hAnsi="Times New Roman" w:cs="Times New Roman"/>
          <w:color w:val="FF0000"/>
          <w:sz w:val="24"/>
          <w:szCs w:val="24"/>
        </w:rPr>
      </w:pPr>
      <w:r w:rsidRPr="004E55F7">
        <w:rPr>
          <w:rFonts w:ascii="Times New Roman" w:hAnsi="Times New Roman" w:cs="Times New Roman"/>
          <w:sz w:val="24"/>
          <w:szCs w:val="24"/>
        </w:rPr>
        <w:t xml:space="preserve">1.5.10. на земельных участках, предоставленных гражданам на территориях муниципальных общественных кладбищ </w:t>
      </w:r>
      <w:r w:rsidR="00F35D35" w:rsidRPr="004E55F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4E55F7">
        <w:rPr>
          <w:rFonts w:ascii="Times New Roman" w:hAnsi="Times New Roman" w:cs="Times New Roman"/>
          <w:sz w:val="24"/>
          <w:szCs w:val="24"/>
        </w:rPr>
        <w:t>»</w:t>
      </w:r>
      <w:r w:rsidRPr="004E55F7">
        <w:rPr>
          <w:rFonts w:ascii="Times New Roman" w:hAnsi="Times New Roman" w:cs="Times New Roman"/>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Pr="004E55F7">
        <w:rPr>
          <w:rFonts w:ascii="Times New Roman" w:hAnsi="Times New Roman" w:cs="Times New Roman"/>
          <w:sz w:val="24"/>
          <w:szCs w:val="24"/>
        </w:rPr>
        <w:tab/>
        <w:t xml:space="preserve">Содержание муниципальных общественных кладбищ </w:t>
      </w:r>
      <w:r w:rsidR="00F35D35" w:rsidRPr="004E55F7">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4E55F7">
        <w:rPr>
          <w:rFonts w:ascii="Times New Roman" w:hAnsi="Times New Roman" w:cs="Times New Roman"/>
          <w:sz w:val="24"/>
          <w:szCs w:val="24"/>
        </w:rPr>
        <w:t xml:space="preserve">» </w:t>
      </w:r>
      <w:r w:rsidRPr="004E55F7">
        <w:rPr>
          <w:rFonts w:ascii="Times New Roman" w:hAnsi="Times New Roman" w:cs="Times New Roman"/>
          <w:sz w:val="24"/>
          <w:szCs w:val="24"/>
        </w:rPr>
        <w:t xml:space="preserve">осуществляет </w:t>
      </w:r>
      <w:r w:rsidR="00BE6126">
        <w:rPr>
          <w:rFonts w:ascii="Times New Roman" w:hAnsi="Times New Roman" w:cs="Times New Roman"/>
          <w:sz w:val="24"/>
          <w:szCs w:val="24"/>
        </w:rPr>
        <w:t>Администрация</w:t>
      </w:r>
      <w:r w:rsidRPr="004E55F7">
        <w:rPr>
          <w:rFonts w:ascii="Times New Roman" w:hAnsi="Times New Roman" w:cs="Times New Roman"/>
          <w:sz w:val="24"/>
          <w:szCs w:val="24"/>
        </w:rPr>
        <w:t xml:space="preserve"> </w:t>
      </w:r>
      <w:r w:rsidR="00F35D35" w:rsidRPr="004E55F7">
        <w:rPr>
          <w:rFonts w:ascii="Times New Roman" w:hAnsi="Times New Roman" w:cs="Times New Roman"/>
          <w:sz w:val="24"/>
          <w:szCs w:val="24"/>
        </w:rPr>
        <w:t>муници</w:t>
      </w:r>
      <w:r w:rsidR="004E55F7">
        <w:rPr>
          <w:rFonts w:ascii="Times New Roman" w:hAnsi="Times New Roman" w:cs="Times New Roman"/>
          <w:sz w:val="24"/>
          <w:szCs w:val="24"/>
        </w:rPr>
        <w:t>пального образования «</w:t>
      </w:r>
      <w:r w:rsidR="00AD0991">
        <w:rPr>
          <w:rFonts w:ascii="Times New Roman" w:hAnsi="Times New Roman" w:cs="Times New Roman"/>
          <w:sz w:val="24"/>
          <w:szCs w:val="24"/>
        </w:rPr>
        <w:t>Светлянское</w:t>
      </w:r>
      <w:r w:rsidR="004E55F7">
        <w:rPr>
          <w:rFonts w:ascii="Times New Roman" w:hAnsi="Times New Roman" w:cs="Times New Roman"/>
          <w:sz w:val="24"/>
          <w:szCs w:val="24"/>
        </w:rPr>
        <w:t>»</w:t>
      </w:r>
      <w:r w:rsidR="00BE6126">
        <w:rPr>
          <w:rFonts w:ascii="Times New Roman" w:hAnsi="Times New Roman" w:cs="Times New Roman"/>
          <w:sz w:val="24"/>
          <w:szCs w:val="24"/>
        </w:rPr>
        <w:t>, или лица уполномоченные администрацией</w:t>
      </w:r>
      <w:r w:rsidR="004E55F7">
        <w:rPr>
          <w:rFonts w:ascii="Times New Roman" w:hAnsi="Times New Roman" w:cs="Times New Roman"/>
          <w:sz w:val="24"/>
          <w:szCs w:val="24"/>
        </w:rPr>
        <w:t>.</w:t>
      </w:r>
      <w:r w:rsidR="00F35D35" w:rsidRPr="00C40472">
        <w:rPr>
          <w:rFonts w:ascii="Times New Roman" w:hAnsi="Times New Roman" w:cs="Times New Roman"/>
          <w:color w:val="FF0000"/>
          <w:sz w:val="24"/>
          <w:szCs w:val="24"/>
        </w:rPr>
        <w:t xml:space="preserve"> </w:t>
      </w:r>
    </w:p>
    <w:p w:rsidR="00ED1C87" w:rsidRPr="009D1A75" w:rsidRDefault="00ED1C87" w:rsidP="00ED1C87">
      <w:pPr>
        <w:spacing w:line="240" w:lineRule="auto"/>
        <w:ind w:firstLine="539"/>
        <w:jc w:val="both"/>
        <w:rPr>
          <w:rFonts w:ascii="Times New Roman" w:hAnsi="Times New Roman" w:cs="Times New Roman"/>
          <w:color w:val="auto"/>
          <w:sz w:val="24"/>
          <w:szCs w:val="24"/>
        </w:rPr>
      </w:pPr>
      <w:proofErr w:type="gramStart"/>
      <w:r w:rsidRPr="009D1A75">
        <w:rPr>
          <w:rFonts w:ascii="Times New Roman" w:hAnsi="Times New Roman" w:cs="Times New Roman"/>
          <w:color w:val="auto"/>
          <w:sz w:val="24"/>
          <w:szCs w:val="24"/>
        </w:rPr>
        <w:t xml:space="preserve">1.5.11. на объектах благоустройства, за исключением указанных в </w:t>
      </w:r>
      <w:hyperlink w:anchor="sub_60" w:history="1">
        <w:r w:rsidRPr="009D1A75">
          <w:rPr>
            <w:rStyle w:val="a5"/>
            <w:rFonts w:ascii="Times New Roman" w:hAnsi="Times New Roman" w:cs="Times New Roman"/>
            <w:color w:val="auto"/>
            <w:sz w:val="24"/>
            <w:szCs w:val="24"/>
          </w:rPr>
          <w:t>подпунктах 1</w:t>
        </w:r>
      </w:hyperlink>
      <w:r w:rsidRPr="009D1A75">
        <w:rPr>
          <w:rFonts w:ascii="Times New Roman" w:hAnsi="Times New Roman" w:cs="Times New Roman"/>
          <w:color w:val="auto"/>
          <w:sz w:val="24"/>
          <w:szCs w:val="24"/>
        </w:rPr>
        <w:t>.5.1.-1.5.9. п. 1.5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w:t>
      </w:r>
      <w:proofErr w:type="gramEnd"/>
      <w:r w:rsidRPr="009D1A75">
        <w:rPr>
          <w:rFonts w:ascii="Times New Roman" w:hAnsi="Times New Roman" w:cs="Times New Roman"/>
          <w:color w:val="auto"/>
          <w:sz w:val="24"/>
          <w:szCs w:val="24"/>
        </w:rPr>
        <w:t xml:space="preserve"> за счет собственных средств</w:t>
      </w:r>
      <w:r>
        <w:rPr>
          <w:rFonts w:ascii="Times New Roman" w:hAnsi="Times New Roman" w:cs="Times New Roman"/>
          <w:color w:val="auto"/>
          <w:sz w:val="24"/>
          <w:szCs w:val="24"/>
        </w:rPr>
        <w:t>;</w:t>
      </w:r>
    </w:p>
    <w:p w:rsidR="00ED1C87" w:rsidRPr="009D1A75" w:rsidRDefault="00ED1C87" w:rsidP="00ED1C87">
      <w:pPr>
        <w:spacing w:line="240" w:lineRule="auto"/>
        <w:ind w:firstLine="539"/>
        <w:jc w:val="both"/>
        <w:rPr>
          <w:rFonts w:ascii="Times New Roman" w:hAnsi="Times New Roman" w:cs="Times New Roman"/>
          <w:color w:val="auto"/>
          <w:sz w:val="24"/>
          <w:szCs w:val="24"/>
        </w:rPr>
      </w:pPr>
      <w:r w:rsidRPr="009D1A75">
        <w:rPr>
          <w:rFonts w:ascii="Times New Roman" w:hAnsi="Times New Roman" w:cs="Times New Roman"/>
          <w:color w:val="auto"/>
          <w:sz w:val="24"/>
          <w:szCs w:val="24"/>
        </w:rPr>
        <w:t>1.5.12. на землях и земельных участках не</w:t>
      </w:r>
      <w:r w:rsidR="00894175">
        <w:rPr>
          <w:rFonts w:ascii="Times New Roman" w:hAnsi="Times New Roman" w:cs="Times New Roman"/>
          <w:color w:val="auto"/>
          <w:sz w:val="24"/>
          <w:szCs w:val="24"/>
        </w:rPr>
        <w:t xml:space="preserve"> </w:t>
      </w:r>
      <w:r w:rsidRPr="009D1A75">
        <w:rPr>
          <w:rFonts w:ascii="Times New Roman" w:hAnsi="Times New Roman" w:cs="Times New Roman"/>
          <w:color w:val="auto"/>
          <w:sz w:val="24"/>
          <w:szCs w:val="24"/>
        </w:rPr>
        <w:t>разграниченной государственной и муниципальной собственности  за исключением прилегающих территорий, установленных настоящими Правилами</w:t>
      </w:r>
      <w:r w:rsidRPr="00222959">
        <w:rPr>
          <w:rFonts w:ascii="Times New Roman" w:hAnsi="Times New Roman" w:cs="Times New Roman"/>
          <w:color w:val="auto"/>
          <w:sz w:val="24"/>
          <w:szCs w:val="24"/>
        </w:rPr>
        <w:t xml:space="preserve"> </w:t>
      </w:r>
      <w:r w:rsidRPr="009D1A75">
        <w:rPr>
          <w:rFonts w:ascii="Times New Roman" w:hAnsi="Times New Roman" w:cs="Times New Roman"/>
          <w:color w:val="auto"/>
          <w:sz w:val="24"/>
          <w:szCs w:val="24"/>
        </w:rPr>
        <w:t xml:space="preserve">– Администрация </w:t>
      </w:r>
      <w:r w:rsidR="00F35D35"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FD759E">
        <w:rPr>
          <w:rFonts w:ascii="Times New Roman" w:hAnsi="Times New Roman" w:cs="Times New Roman"/>
          <w:sz w:val="24"/>
          <w:szCs w:val="24"/>
        </w:rPr>
        <w:t>»</w:t>
      </w:r>
      <w:r w:rsidRPr="009D1A75">
        <w:rPr>
          <w:rFonts w:ascii="Times New Roman" w:hAnsi="Times New Roman" w:cs="Times New Roman"/>
          <w:color w:val="auto"/>
          <w:sz w:val="24"/>
          <w:szCs w:val="24"/>
        </w:rPr>
        <w:t>;</w:t>
      </w:r>
    </w:p>
    <w:p w:rsidR="00ED1C87" w:rsidRPr="009D1A75" w:rsidRDefault="00ED1C87" w:rsidP="00ED1C87">
      <w:pPr>
        <w:spacing w:line="240" w:lineRule="auto"/>
        <w:ind w:firstLine="539"/>
        <w:jc w:val="both"/>
        <w:rPr>
          <w:rFonts w:ascii="Times New Roman" w:hAnsi="Times New Roman" w:cs="Times New Roman"/>
          <w:color w:val="auto"/>
          <w:sz w:val="24"/>
          <w:szCs w:val="24"/>
        </w:rPr>
      </w:pPr>
      <w:r w:rsidRPr="009D1A75">
        <w:rPr>
          <w:rFonts w:ascii="Times New Roman" w:hAnsi="Times New Roman" w:cs="Times New Roman"/>
          <w:color w:val="auto"/>
          <w:sz w:val="24"/>
          <w:szCs w:val="24"/>
        </w:rPr>
        <w:t xml:space="preserve">1.6. Границы прилегающих территорий могут быть установлены организацией (предприятием) уполномоченной Администрацией </w:t>
      </w:r>
      <w:r w:rsidR="00F35D35"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F35D35" w:rsidRPr="00FD759E">
        <w:rPr>
          <w:rFonts w:ascii="Times New Roman" w:hAnsi="Times New Roman" w:cs="Times New Roman"/>
          <w:sz w:val="24"/>
          <w:szCs w:val="24"/>
        </w:rPr>
        <w:t>»</w:t>
      </w:r>
      <w:r w:rsidRPr="009D1A75">
        <w:rPr>
          <w:rFonts w:ascii="Times New Roman" w:hAnsi="Times New Roman" w:cs="Times New Roman"/>
          <w:color w:val="auto"/>
          <w:sz w:val="24"/>
          <w:szCs w:val="24"/>
        </w:rPr>
        <w:t xml:space="preserve">. При определении,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субарендаторами, уполномоченными представителями собственников жилья) объектов благоустройства.   </w:t>
      </w:r>
    </w:p>
    <w:p w:rsidR="00ED1C87" w:rsidRPr="00E14342" w:rsidRDefault="00ED1C87" w:rsidP="00ED1C87">
      <w:pPr>
        <w:pStyle w:val="ConsPlusNormal"/>
        <w:jc w:val="center"/>
        <w:outlineLvl w:val="1"/>
        <w:rPr>
          <w:b/>
        </w:rPr>
      </w:pPr>
    </w:p>
    <w:p w:rsidR="0019283C" w:rsidRDefault="0019283C" w:rsidP="00ED1C87">
      <w:pPr>
        <w:pStyle w:val="ConsPlusNormal"/>
        <w:jc w:val="center"/>
        <w:rPr>
          <w:rFonts w:ascii="Times New Roman" w:hAnsi="Times New Roman" w:cs="Times New Roman"/>
          <w:b/>
          <w:sz w:val="24"/>
          <w:szCs w:val="24"/>
        </w:rPr>
      </w:pPr>
    </w:p>
    <w:p w:rsidR="0019283C" w:rsidRDefault="0019283C" w:rsidP="00ED1C87">
      <w:pPr>
        <w:pStyle w:val="ConsPlusNormal"/>
        <w:jc w:val="center"/>
        <w:rPr>
          <w:rFonts w:ascii="Times New Roman" w:hAnsi="Times New Roman" w:cs="Times New Roman"/>
          <w:b/>
          <w:sz w:val="24"/>
          <w:szCs w:val="24"/>
        </w:rPr>
      </w:pPr>
    </w:p>
    <w:p w:rsidR="00ED1C87" w:rsidRPr="005B4084" w:rsidRDefault="00ED1C87" w:rsidP="00ED1C87">
      <w:pPr>
        <w:pStyle w:val="ConsPlusNormal"/>
        <w:jc w:val="center"/>
        <w:rPr>
          <w:rFonts w:ascii="Times New Roman" w:hAnsi="Times New Roman" w:cs="Times New Roman"/>
          <w:b/>
          <w:sz w:val="24"/>
          <w:szCs w:val="24"/>
        </w:rPr>
      </w:pPr>
      <w:r w:rsidRPr="005B4084">
        <w:rPr>
          <w:rFonts w:ascii="Times New Roman" w:hAnsi="Times New Roman" w:cs="Times New Roman"/>
          <w:b/>
          <w:sz w:val="24"/>
          <w:szCs w:val="24"/>
        </w:rPr>
        <w:t xml:space="preserve">2. ОСНОВНЫЕ ТЕРМИНЫ И ОПРЕДЕЛЕНИЯ </w:t>
      </w:r>
    </w:p>
    <w:p w:rsidR="00ED1C87" w:rsidRPr="00E14342" w:rsidRDefault="00ED1C87" w:rsidP="00ED1C87">
      <w:pPr>
        <w:pStyle w:val="ConsPlusNormal"/>
        <w:jc w:val="center"/>
        <w:rPr>
          <w:b/>
        </w:rPr>
      </w:pPr>
    </w:p>
    <w:p w:rsidR="00ED1C87" w:rsidRPr="005B4084" w:rsidRDefault="00ED1C87" w:rsidP="00ED1C87">
      <w:pPr>
        <w:pStyle w:val="ConsPlusNormal"/>
        <w:ind w:firstLine="700"/>
        <w:jc w:val="both"/>
        <w:rPr>
          <w:rFonts w:ascii="Times New Roman" w:hAnsi="Times New Roman" w:cs="Times New Roman"/>
          <w:sz w:val="24"/>
          <w:szCs w:val="24"/>
        </w:rPr>
      </w:pPr>
      <w:r w:rsidRPr="005B4084">
        <w:rPr>
          <w:rFonts w:ascii="Times New Roman" w:hAnsi="Times New Roman" w:cs="Times New Roman"/>
          <w:sz w:val="24"/>
          <w:szCs w:val="24"/>
        </w:rPr>
        <w:t>В целях применения настоящих Правил используются следующие основные термины и определения:</w:t>
      </w:r>
    </w:p>
    <w:p w:rsidR="00ED1C87" w:rsidRPr="005B4084" w:rsidRDefault="00ED1C87" w:rsidP="00ED1C87">
      <w:pPr>
        <w:pStyle w:val="a4"/>
        <w:ind w:left="0" w:right="0"/>
        <w:rPr>
          <w:szCs w:val="24"/>
        </w:rPr>
      </w:pPr>
      <w:r w:rsidRPr="005B4084">
        <w:rPr>
          <w:b/>
          <w:szCs w:val="24"/>
        </w:rPr>
        <w:tab/>
        <w:t>Благоустройство территорий</w:t>
      </w:r>
      <w:r w:rsidRPr="005B4084">
        <w:rPr>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D1C87" w:rsidRPr="005B4084" w:rsidRDefault="00ED1C87" w:rsidP="00ED1C87">
      <w:pPr>
        <w:pStyle w:val="a4"/>
        <w:ind w:left="0" w:right="0"/>
        <w:rPr>
          <w:szCs w:val="24"/>
        </w:rPr>
      </w:pPr>
      <w:r w:rsidRPr="005B4084">
        <w:rPr>
          <w:szCs w:val="24"/>
        </w:rPr>
        <w:tab/>
      </w:r>
      <w:proofErr w:type="gramStart"/>
      <w:r w:rsidRPr="005B4084">
        <w:rPr>
          <w:b/>
          <w:szCs w:val="24"/>
        </w:rPr>
        <w:t>Визуальная не</w:t>
      </w:r>
      <w:r w:rsidR="00894175">
        <w:rPr>
          <w:b/>
          <w:szCs w:val="24"/>
        </w:rPr>
        <w:t xml:space="preserve"> </w:t>
      </w:r>
      <w:r w:rsidRPr="005B4084">
        <w:rPr>
          <w:b/>
          <w:szCs w:val="24"/>
        </w:rPr>
        <w:t>рекламная информация</w:t>
      </w:r>
      <w:r w:rsidRPr="005B4084">
        <w:rPr>
          <w:szCs w:val="24"/>
        </w:rPr>
        <w:t xml:space="preserve"> – некоммерческая информация функционального, справочного или </w:t>
      </w:r>
      <w:proofErr w:type="spellStart"/>
      <w:r w:rsidRPr="005B4084">
        <w:rPr>
          <w:szCs w:val="24"/>
        </w:rPr>
        <w:t>оформительско</w:t>
      </w:r>
      <w:r>
        <w:rPr>
          <w:szCs w:val="24"/>
        </w:rPr>
        <w:t>-</w:t>
      </w:r>
      <w:r w:rsidRPr="005B4084">
        <w:rPr>
          <w:szCs w:val="24"/>
        </w:rPr>
        <w:t>декоративного</w:t>
      </w:r>
      <w:proofErr w:type="spellEnd"/>
      <w:r w:rsidRPr="005B4084">
        <w:rPr>
          <w:szCs w:val="24"/>
        </w:rPr>
        <w:t xml:space="preserve"> характера, содержащая обязательные сведения, определённые Законом РФ «О защите прав потребителей», доводящая до сведения потребителей, данные о наименовании, организационно – правовой форме хозяйствующего субъекта, виде деятельности и режиме его работы (вывески, информационные таблички, учрежденческие доски, информация управления дорожным движением, схемы и карты, информация об объектах городской инфраструктуры и др.).</w:t>
      </w:r>
      <w:proofErr w:type="gramEnd"/>
    </w:p>
    <w:p w:rsidR="00ED1C87" w:rsidRPr="005B4084" w:rsidRDefault="00ED1C87" w:rsidP="00ED1C87">
      <w:pPr>
        <w:pStyle w:val="a4"/>
        <w:ind w:left="0" w:right="0"/>
        <w:rPr>
          <w:szCs w:val="24"/>
        </w:rPr>
      </w:pPr>
      <w:r w:rsidRPr="005B4084">
        <w:rPr>
          <w:b/>
          <w:szCs w:val="24"/>
        </w:rPr>
        <w:tab/>
        <w:t>Городская среда</w:t>
      </w:r>
      <w:r w:rsidRPr="005B4084">
        <w:rPr>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ED1C87" w:rsidRPr="005B4084" w:rsidRDefault="00ED1C87" w:rsidP="00ED1C87">
      <w:pPr>
        <w:pStyle w:val="a4"/>
        <w:ind w:left="0" w:right="0"/>
        <w:rPr>
          <w:szCs w:val="24"/>
        </w:rPr>
      </w:pPr>
      <w:r w:rsidRPr="005B4084">
        <w:rPr>
          <w:szCs w:val="24"/>
        </w:rPr>
        <w:tab/>
      </w:r>
      <w:r w:rsidRPr="005B4084">
        <w:rPr>
          <w:b/>
          <w:szCs w:val="24"/>
        </w:rPr>
        <w:t>Газон</w:t>
      </w:r>
      <w:r w:rsidRPr="005B4084">
        <w:rPr>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ED1C87" w:rsidRPr="005B4084" w:rsidRDefault="00ED1C87" w:rsidP="00ED1C87">
      <w:pPr>
        <w:pStyle w:val="a4"/>
        <w:ind w:left="0" w:right="0"/>
        <w:rPr>
          <w:szCs w:val="24"/>
        </w:rPr>
      </w:pPr>
      <w:r w:rsidRPr="005B4084">
        <w:rPr>
          <w:szCs w:val="24"/>
        </w:rPr>
        <w:tab/>
      </w:r>
      <w:r w:rsidRPr="005B4084">
        <w:rPr>
          <w:b/>
          <w:szCs w:val="24"/>
        </w:rPr>
        <w:t xml:space="preserve">Дворовая  территория - </w:t>
      </w:r>
      <w:r w:rsidRPr="005B4084">
        <w:rPr>
          <w:szCs w:val="24"/>
        </w:rPr>
        <w:t>общественное</w:t>
      </w:r>
      <w:r w:rsidRPr="005B4084">
        <w:rPr>
          <w:b/>
          <w:szCs w:val="24"/>
        </w:rPr>
        <w:t xml:space="preserve"> </w:t>
      </w:r>
      <w:r w:rsidRPr="005B4084">
        <w:rPr>
          <w:szCs w:val="24"/>
        </w:rPr>
        <w:t>пространство двора,  земельный участок многоквартирного дома, который является объектом благоустройства.</w:t>
      </w:r>
    </w:p>
    <w:p w:rsidR="00ED1C87" w:rsidRPr="005B4084" w:rsidRDefault="00ED1C87" w:rsidP="00ED1C87">
      <w:pPr>
        <w:pStyle w:val="a4"/>
        <w:ind w:left="0" w:right="0"/>
        <w:rPr>
          <w:szCs w:val="24"/>
        </w:rPr>
      </w:pPr>
      <w:r w:rsidRPr="005B4084">
        <w:rPr>
          <w:szCs w:val="24"/>
        </w:rPr>
        <w:tab/>
      </w:r>
      <w:r w:rsidRPr="005B4084">
        <w:rPr>
          <w:b/>
          <w:szCs w:val="24"/>
        </w:rPr>
        <w:t>Детская игровая площадка</w:t>
      </w:r>
      <w:r w:rsidRPr="005B4084">
        <w:rPr>
          <w:szCs w:val="24"/>
        </w:rPr>
        <w:t xml:space="preserve"> </w:t>
      </w:r>
      <w:r w:rsidRPr="005B4084">
        <w:rPr>
          <w:b/>
          <w:szCs w:val="24"/>
        </w:rPr>
        <w:t>(детская площадка)</w:t>
      </w:r>
      <w:r w:rsidRPr="005B4084">
        <w:rPr>
          <w:szCs w:val="24"/>
        </w:rPr>
        <w:t xml:space="preserve"> - элемент благоустройства, площадка функционального назначения. </w:t>
      </w:r>
      <w:proofErr w:type="gramStart"/>
      <w:r w:rsidRPr="005B4084">
        <w:rPr>
          <w:szCs w:val="24"/>
        </w:rPr>
        <w:t>Специально оборудованная территория, предназначенная для подвижных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roofErr w:type="gramEnd"/>
    </w:p>
    <w:p w:rsidR="00ED1C87" w:rsidRPr="005B4084" w:rsidRDefault="00ED1C87" w:rsidP="00ED1C87">
      <w:pPr>
        <w:spacing w:line="240" w:lineRule="auto"/>
        <w:ind w:firstLine="700"/>
        <w:jc w:val="both"/>
        <w:rPr>
          <w:rFonts w:ascii="Times New Roman" w:hAnsi="Times New Roman" w:cs="Times New Roman"/>
          <w:color w:val="auto"/>
          <w:sz w:val="24"/>
          <w:szCs w:val="24"/>
        </w:rPr>
      </w:pPr>
      <w:r w:rsidRPr="005B4084">
        <w:rPr>
          <w:rFonts w:ascii="Times New Roman" w:hAnsi="Times New Roman" w:cs="Times New Roman"/>
          <w:color w:val="auto"/>
          <w:sz w:val="24"/>
          <w:szCs w:val="24"/>
        </w:rPr>
        <w:t xml:space="preserve">Жидкие бытовые отходы (ЖБО) - отходы жизнедеятельности человека и животных, включая фекальные отходы нецентрализованной канализации». </w:t>
      </w:r>
    </w:p>
    <w:p w:rsidR="00ED1C87" w:rsidRPr="005B4084" w:rsidRDefault="00ED1C87" w:rsidP="00ED1C87">
      <w:pPr>
        <w:pStyle w:val="a4"/>
        <w:ind w:left="0" w:right="0"/>
        <w:rPr>
          <w:szCs w:val="24"/>
        </w:rPr>
      </w:pPr>
      <w:r w:rsidRPr="005B4084">
        <w:rPr>
          <w:b/>
          <w:szCs w:val="24"/>
        </w:rPr>
        <w:tab/>
        <w:t>Зоны тихого отдыха</w:t>
      </w:r>
      <w:r w:rsidRPr="005B4084">
        <w:rPr>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ED1C87" w:rsidRPr="005B4084" w:rsidRDefault="00ED1C87" w:rsidP="00ED1C87">
      <w:pPr>
        <w:pStyle w:val="a4"/>
        <w:ind w:left="0" w:right="0"/>
        <w:rPr>
          <w:szCs w:val="24"/>
        </w:rPr>
      </w:pPr>
      <w:r w:rsidRPr="005B4084">
        <w:rPr>
          <w:szCs w:val="24"/>
        </w:rPr>
        <w:tab/>
      </w:r>
      <w:r w:rsidRPr="005B4084">
        <w:rPr>
          <w:b/>
          <w:szCs w:val="24"/>
        </w:rPr>
        <w:t>Зеленые насаждения</w:t>
      </w:r>
      <w:r w:rsidRPr="005B4084">
        <w:rPr>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ED1C87" w:rsidRPr="005B4084" w:rsidRDefault="00ED1C87" w:rsidP="00ED1C87">
      <w:pPr>
        <w:pStyle w:val="a4"/>
        <w:ind w:left="0" w:right="0"/>
        <w:rPr>
          <w:szCs w:val="24"/>
        </w:rPr>
      </w:pPr>
      <w:r w:rsidRPr="005B4084">
        <w:rPr>
          <w:szCs w:val="24"/>
        </w:rPr>
        <w:tab/>
      </w:r>
      <w:r w:rsidRPr="005B4084">
        <w:rPr>
          <w:b/>
          <w:szCs w:val="24"/>
        </w:rPr>
        <w:t>Зимняя скользкость</w:t>
      </w:r>
      <w:r w:rsidRPr="005B4084">
        <w:rPr>
          <w:szCs w:val="24"/>
        </w:rPr>
        <w:t xml:space="preserve"> - снежно-ледяные образования, приводящие к снижению коэффициента сцепления, в том числе в виде гололедицы и снежного наката.</w:t>
      </w:r>
    </w:p>
    <w:p w:rsidR="00ED1C87" w:rsidRPr="005B4084" w:rsidRDefault="00ED1C87" w:rsidP="00ED1C87">
      <w:pPr>
        <w:pStyle w:val="a4"/>
        <w:ind w:left="0" w:right="0"/>
        <w:rPr>
          <w:szCs w:val="24"/>
        </w:rPr>
      </w:pPr>
      <w:r w:rsidRPr="005B4084">
        <w:rPr>
          <w:szCs w:val="24"/>
        </w:rPr>
        <w:tab/>
      </w:r>
      <w:r w:rsidRPr="005B4084">
        <w:rPr>
          <w:b/>
          <w:szCs w:val="24"/>
        </w:rPr>
        <w:t>Земляные работы</w:t>
      </w:r>
      <w:r w:rsidRPr="005B4084">
        <w:rPr>
          <w:szCs w:val="24"/>
        </w:rPr>
        <w:t xml:space="preserve"> - все виды работ, связанные со вскрытием грунта, нарушением благоустройства (первичного вида) территории.</w:t>
      </w:r>
    </w:p>
    <w:p w:rsidR="00ED1C87" w:rsidRPr="005B4084" w:rsidRDefault="00ED1C87" w:rsidP="00ED1C87">
      <w:pPr>
        <w:pStyle w:val="a4"/>
        <w:ind w:left="0" w:right="0"/>
        <w:rPr>
          <w:szCs w:val="24"/>
        </w:rPr>
      </w:pPr>
      <w:r w:rsidRPr="005B4084">
        <w:rPr>
          <w:szCs w:val="24"/>
        </w:rPr>
        <w:tab/>
      </w:r>
      <w:proofErr w:type="gramStart"/>
      <w:r w:rsidRPr="005B4084">
        <w:rPr>
          <w:b/>
          <w:szCs w:val="24"/>
        </w:rPr>
        <w:t>Информационная, временная конструкция -</w:t>
      </w:r>
      <w:r w:rsidRPr="005B4084">
        <w:rPr>
          <w:szCs w:val="24"/>
        </w:rPr>
        <w:t xml:space="preserve"> конструкция, предназначенная для размещения сведений информационного характера (в том числе о фирменном наименовании (наименовании)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roofErr w:type="gramEnd"/>
    </w:p>
    <w:p w:rsidR="00ED1C87" w:rsidRPr="005B4084" w:rsidRDefault="00ED1C87" w:rsidP="00ED1C87">
      <w:pPr>
        <w:pStyle w:val="a4"/>
        <w:ind w:left="0" w:right="0"/>
        <w:rPr>
          <w:szCs w:val="24"/>
        </w:rPr>
      </w:pPr>
      <w:r w:rsidRPr="005B4084">
        <w:rPr>
          <w:szCs w:val="24"/>
        </w:rPr>
        <w:tab/>
      </w:r>
      <w:r w:rsidRPr="005B4084">
        <w:rPr>
          <w:b/>
          <w:szCs w:val="24"/>
        </w:rPr>
        <w:t>Индивидуальное домовладение</w:t>
      </w:r>
      <w:r w:rsidRPr="005B4084">
        <w:rPr>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ED1C87" w:rsidRPr="005B4084" w:rsidRDefault="00ED1C87" w:rsidP="00ED1C87">
      <w:pPr>
        <w:pStyle w:val="a4"/>
        <w:ind w:left="0" w:right="0"/>
        <w:rPr>
          <w:szCs w:val="24"/>
        </w:rPr>
      </w:pPr>
      <w:r w:rsidRPr="005B4084">
        <w:rPr>
          <w:b/>
          <w:szCs w:val="24"/>
        </w:rPr>
        <w:tab/>
        <w:t>Комплексное развитие городской среды</w:t>
      </w:r>
      <w:r w:rsidRPr="005B4084">
        <w:rPr>
          <w:szCs w:val="24"/>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ED1C87" w:rsidRPr="005B4084" w:rsidRDefault="00ED1C87" w:rsidP="00ED1C87">
      <w:pPr>
        <w:pStyle w:val="a4"/>
        <w:ind w:left="0" w:right="0"/>
        <w:rPr>
          <w:szCs w:val="24"/>
        </w:rPr>
      </w:pPr>
      <w:r w:rsidRPr="005B4084">
        <w:rPr>
          <w:szCs w:val="24"/>
        </w:rPr>
        <w:lastRenderedPageBreak/>
        <w:tab/>
      </w:r>
      <w:r w:rsidRPr="005B4084">
        <w:rPr>
          <w:b/>
          <w:szCs w:val="24"/>
        </w:rPr>
        <w:t>Качество городской среды</w:t>
      </w:r>
      <w:r w:rsidRPr="005B4084">
        <w:rPr>
          <w:szCs w:val="24"/>
        </w:rPr>
        <w:t xml:space="preserve"> - комплексная характеристика территор</w:t>
      </w:r>
      <w:proofErr w:type="gramStart"/>
      <w:r w:rsidRPr="005B4084">
        <w:rPr>
          <w:szCs w:val="24"/>
        </w:rPr>
        <w:t>ии и ее</w:t>
      </w:r>
      <w:proofErr w:type="gramEnd"/>
      <w:r w:rsidRPr="005B4084">
        <w:rPr>
          <w:szCs w:val="24"/>
        </w:rPr>
        <w:t xml:space="preserve"> частей, определяющая уровень комфорта повседневной жизни для различных слоев населения.</w:t>
      </w:r>
    </w:p>
    <w:p w:rsidR="00ED1C87" w:rsidRPr="005B4084" w:rsidRDefault="00ED1C87" w:rsidP="00ED1C87">
      <w:pPr>
        <w:pStyle w:val="a4"/>
        <w:ind w:left="0" w:right="0"/>
        <w:rPr>
          <w:szCs w:val="24"/>
        </w:rPr>
      </w:pPr>
      <w:r w:rsidRPr="005B4084">
        <w:rPr>
          <w:szCs w:val="24"/>
        </w:rPr>
        <w:tab/>
      </w:r>
      <w:r w:rsidRPr="005B4084">
        <w:rPr>
          <w:b/>
          <w:szCs w:val="24"/>
        </w:rPr>
        <w:t>Критерии качества городской среды</w:t>
      </w:r>
      <w:r w:rsidRPr="005B4084">
        <w:rPr>
          <w:szCs w:val="24"/>
        </w:rPr>
        <w:t xml:space="preserve"> - количественные и поддающиеся измерению параметры качества </w:t>
      </w:r>
      <w:bookmarkStart w:id="1" w:name="_GoBack"/>
      <w:r w:rsidRPr="005B4084">
        <w:rPr>
          <w:szCs w:val="24"/>
        </w:rPr>
        <w:t>город</w:t>
      </w:r>
      <w:bookmarkEnd w:id="1"/>
      <w:r w:rsidRPr="005B4084">
        <w:rPr>
          <w:szCs w:val="24"/>
        </w:rPr>
        <w:t>ской среды.</w:t>
      </w:r>
    </w:p>
    <w:p w:rsidR="00ED1C87" w:rsidRPr="005B4084" w:rsidRDefault="00ED1C87" w:rsidP="00ED1C87">
      <w:pPr>
        <w:pStyle w:val="a4"/>
        <w:ind w:left="0" w:right="0"/>
        <w:rPr>
          <w:szCs w:val="24"/>
        </w:rPr>
      </w:pPr>
      <w:r w:rsidRPr="005B4084">
        <w:rPr>
          <w:b/>
          <w:szCs w:val="24"/>
        </w:rPr>
        <w:tab/>
      </w:r>
      <w:proofErr w:type="gramStart"/>
      <w:r w:rsidRPr="005B4084">
        <w:rPr>
          <w:b/>
          <w:szCs w:val="24"/>
        </w:rPr>
        <w:t>Капитальный ремонт дорожного покрытия</w:t>
      </w:r>
      <w:r w:rsidRPr="005B4084">
        <w:rPr>
          <w:szCs w:val="24"/>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4084">
        <w:rPr>
          <w:szCs w:val="24"/>
        </w:rPr>
        <w:t xml:space="preserve"> увеличения ширины земляного полотна на основном протяжении дороги.</w:t>
      </w:r>
    </w:p>
    <w:p w:rsidR="00ED1C87" w:rsidRPr="005B4084" w:rsidRDefault="00ED1C87" w:rsidP="00ED1C87">
      <w:pPr>
        <w:pStyle w:val="a4"/>
        <w:ind w:left="0" w:right="0"/>
        <w:rPr>
          <w:szCs w:val="24"/>
        </w:rPr>
      </w:pPr>
      <w:r w:rsidRPr="005B4084">
        <w:rPr>
          <w:b/>
          <w:szCs w:val="24"/>
        </w:rPr>
        <w:tab/>
        <w:t>Концепция</w:t>
      </w:r>
      <w:r w:rsidRPr="005B4084">
        <w:rPr>
          <w:szCs w:val="24"/>
        </w:rPr>
        <w:t xml:space="preserve"> – идея, конструктивный </w:t>
      </w:r>
      <w:proofErr w:type="gramStart"/>
      <w:r w:rsidRPr="005B4084">
        <w:rPr>
          <w:szCs w:val="24"/>
        </w:rPr>
        <w:t>принцип</w:t>
      </w:r>
      <w:proofErr w:type="gramEnd"/>
      <w:r w:rsidRPr="005B4084">
        <w:rPr>
          <w:szCs w:val="24"/>
        </w:rPr>
        <w:t xml:space="preserve"> который определяет стратегию действий.</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Контейнерная площадка</w:t>
      </w:r>
      <w:r w:rsidRPr="005B4084">
        <w:rPr>
          <w:rFonts w:ascii="Times New Roman" w:hAnsi="Times New Roman" w:cs="Times New Roman"/>
          <w:sz w:val="24"/>
          <w:szCs w:val="24"/>
        </w:rPr>
        <w:t xml:space="preserve">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bCs/>
          <w:sz w:val="24"/>
          <w:szCs w:val="24"/>
        </w:rPr>
        <w:tab/>
      </w:r>
      <w:proofErr w:type="gramStart"/>
      <w:r w:rsidRPr="005B4084">
        <w:rPr>
          <w:rFonts w:ascii="Times New Roman" w:hAnsi="Times New Roman" w:cs="Times New Roman"/>
          <w:b/>
          <w:bCs/>
          <w:sz w:val="24"/>
          <w:szCs w:val="24"/>
        </w:rPr>
        <w:t>Малые архитектурные формы</w:t>
      </w:r>
      <w:r w:rsidRPr="005B4084">
        <w:rPr>
          <w:rFonts w:ascii="Times New Roman" w:hAnsi="Times New Roman" w:cs="Times New Roman"/>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триумфальные колонны, обелиски, мемориальные (памятные) доски и комплексы, стелы, устройства для оформления мобильного и</w:t>
      </w:r>
      <w:r w:rsidRPr="005B4084">
        <w:rPr>
          <w:rStyle w:val="apple-converted-space"/>
          <w:rFonts w:ascii="Times New Roman" w:hAnsi="Times New Roman"/>
          <w:sz w:val="24"/>
          <w:szCs w:val="24"/>
        </w:rPr>
        <w:t> </w:t>
      </w:r>
      <w:hyperlink r:id="rId13" w:anchor="3" w:history="1">
        <w:r w:rsidRPr="005B4084">
          <w:rPr>
            <w:rStyle w:val="a3"/>
            <w:rFonts w:ascii="Times New Roman" w:hAnsi="Times New Roman"/>
            <w:color w:val="auto"/>
            <w:sz w:val="24"/>
            <w:szCs w:val="24"/>
          </w:rPr>
          <w:t>вертикального озеленения</w:t>
        </w:r>
      </w:hyperlink>
      <w:r w:rsidRPr="005B4084">
        <w:rPr>
          <w:rFonts w:ascii="Times New Roman" w:hAnsi="Times New Roman" w:cs="Times New Roman"/>
          <w:sz w:val="24"/>
          <w:szCs w:val="24"/>
        </w:rPr>
        <w:t xml:space="preserve"> (трельяжи, шпалеры, </w:t>
      </w:r>
      <w:proofErr w:type="spellStart"/>
      <w:r w:rsidRPr="005B4084">
        <w:rPr>
          <w:rFonts w:ascii="Times New Roman" w:hAnsi="Times New Roman" w:cs="Times New Roman"/>
          <w:sz w:val="24"/>
          <w:szCs w:val="24"/>
        </w:rPr>
        <w:t>перголы</w:t>
      </w:r>
      <w:proofErr w:type="spellEnd"/>
      <w:r w:rsidRPr="005B4084">
        <w:rPr>
          <w:rFonts w:ascii="Times New Roman" w:hAnsi="Times New Roman" w:cs="Times New Roman"/>
          <w:sz w:val="24"/>
          <w:szCs w:val="24"/>
        </w:rPr>
        <w:t>, цветочницы, вазоны), городская мебель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w:t>
      </w:r>
      <w:proofErr w:type="gramEnd"/>
      <w:r w:rsidRPr="005B4084">
        <w:rPr>
          <w:rFonts w:ascii="Times New Roman" w:hAnsi="Times New Roman" w:cs="Times New Roman"/>
          <w:sz w:val="24"/>
          <w:szCs w:val="24"/>
        </w:rPr>
        <w:t xml:space="preserve"> др.).</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Мусор </w:t>
      </w:r>
      <w:r w:rsidRPr="005B4084">
        <w:rPr>
          <w:rFonts w:ascii="Times New Roman" w:hAnsi="Times New Roman" w:cs="Times New Roman"/>
          <w:sz w:val="24"/>
          <w:szCs w:val="24"/>
        </w:rPr>
        <w:t>– мелкие неоднородные сухие и влажные отходы.</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sz w:val="24"/>
          <w:szCs w:val="24"/>
        </w:rPr>
        <w:tab/>
      </w:r>
      <w:r w:rsidRPr="005B4084">
        <w:rPr>
          <w:rFonts w:ascii="Times New Roman" w:hAnsi="Times New Roman" w:cs="Times New Roman"/>
          <w:b/>
          <w:sz w:val="24"/>
          <w:szCs w:val="24"/>
        </w:rPr>
        <w:t>Нормируемый комплекс элементов благоустройства</w:t>
      </w:r>
      <w:r w:rsidRPr="005B4084">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ED1C87" w:rsidRPr="005B4084" w:rsidRDefault="00ED1C87" w:rsidP="00ED1C87">
      <w:pPr>
        <w:pStyle w:val="ConsPlusNormal"/>
        <w:ind w:firstLine="708"/>
        <w:jc w:val="both"/>
        <w:rPr>
          <w:rFonts w:ascii="Times New Roman" w:hAnsi="Times New Roman" w:cs="Times New Roman"/>
          <w:sz w:val="24"/>
          <w:szCs w:val="24"/>
        </w:rPr>
      </w:pPr>
      <w:r w:rsidRPr="00AD004B">
        <w:rPr>
          <w:rFonts w:ascii="Times New Roman" w:hAnsi="Times New Roman" w:cs="Times New Roman"/>
          <w:b/>
          <w:sz w:val="24"/>
          <w:szCs w:val="24"/>
        </w:rPr>
        <w:t>Наружная реклама</w:t>
      </w:r>
      <w:r w:rsidRPr="005B4084">
        <w:rPr>
          <w:rFonts w:ascii="Times New Roman" w:hAnsi="Times New Roman" w:cs="Times New Roman"/>
          <w:sz w:val="24"/>
          <w:szCs w:val="24"/>
        </w:rPr>
        <w:t xml:space="preserve"> – реклама, распространяемая с  использованием щитов, стендов, строительных сеток, электронных табло и иных технических сре</w:t>
      </w:r>
      <w:proofErr w:type="gramStart"/>
      <w:r w:rsidRPr="005B4084">
        <w:rPr>
          <w:rFonts w:ascii="Times New Roman" w:hAnsi="Times New Roman" w:cs="Times New Roman"/>
          <w:sz w:val="24"/>
          <w:szCs w:val="24"/>
        </w:rPr>
        <w:t>дств ст</w:t>
      </w:r>
      <w:proofErr w:type="gramEnd"/>
      <w:r w:rsidRPr="005B4084">
        <w:rPr>
          <w:rFonts w:ascii="Times New Roman" w:hAnsi="Times New Roman" w:cs="Times New Roman"/>
          <w:sz w:val="24"/>
          <w:szCs w:val="24"/>
        </w:rPr>
        <w:t xml:space="preserve">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На территории </w:t>
      </w:r>
      <w:proofErr w:type="gramStart"/>
      <w:r w:rsidRPr="005B4084">
        <w:rPr>
          <w:rFonts w:ascii="Times New Roman" w:hAnsi="Times New Roman" w:cs="Times New Roman"/>
          <w:sz w:val="24"/>
          <w:szCs w:val="24"/>
        </w:rPr>
        <w:t>г</w:t>
      </w:r>
      <w:proofErr w:type="gramEnd"/>
      <w:r w:rsidRPr="005B4084">
        <w:rPr>
          <w:rFonts w:ascii="Times New Roman" w:hAnsi="Times New Roman" w:cs="Times New Roman"/>
          <w:sz w:val="24"/>
          <w:szCs w:val="24"/>
        </w:rPr>
        <w:t>. Сарапула разрешены типы и виды рекламных конструкций, указанные в Правилах размещения объектов наружной рекламы и информации в г. Сарапуле;</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Оценка качества городской среды </w:t>
      </w:r>
      <w:r w:rsidRPr="005B4084">
        <w:rPr>
          <w:rFonts w:ascii="Times New Roman" w:hAnsi="Times New Roman" w:cs="Times New Roman"/>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Общественные пространства</w:t>
      </w:r>
      <w:r w:rsidRPr="005B4084">
        <w:rPr>
          <w:rFonts w:ascii="Times New Roman" w:hAnsi="Times New Roman" w:cs="Times New Roman"/>
          <w:sz w:val="24"/>
          <w:szCs w:val="24"/>
        </w:rPr>
        <w:t xml:space="preserve"> </w:t>
      </w:r>
      <w:r w:rsidRPr="005B4084">
        <w:rPr>
          <w:rFonts w:ascii="Times New Roman" w:hAnsi="Times New Roman" w:cs="Times New Roman"/>
          <w:b/>
          <w:sz w:val="24"/>
          <w:szCs w:val="24"/>
        </w:rPr>
        <w:t xml:space="preserve">(территории общего пользования) </w:t>
      </w:r>
      <w:r w:rsidRPr="005B4084">
        <w:rPr>
          <w:rFonts w:ascii="Times New Roman" w:hAnsi="Times New Roman" w:cs="Times New Roman"/>
          <w:sz w:val="24"/>
          <w:szCs w:val="24"/>
        </w:rPr>
        <w:t>- это территории муниципального образования, которые постоянно доступны для населения</w:t>
      </w:r>
      <w:r w:rsidR="00AD004B">
        <w:rPr>
          <w:rFonts w:ascii="Times New Roman" w:hAnsi="Times New Roman" w:cs="Times New Roman"/>
          <w:sz w:val="24"/>
          <w:szCs w:val="24"/>
        </w:rPr>
        <w:t>,</w:t>
      </w:r>
      <w:r w:rsidRPr="005B4084">
        <w:rPr>
          <w:rFonts w:ascii="Times New Roman" w:hAnsi="Times New Roman" w:cs="Times New Roman"/>
          <w:sz w:val="24"/>
          <w:szCs w:val="24"/>
        </w:rPr>
        <w:t xml:space="preserve"> в том числе площади, улицы,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ED1C87" w:rsidRPr="005B4084" w:rsidRDefault="00ED1C87" w:rsidP="00ED1C87">
      <w:pPr>
        <w:pStyle w:val="ConsPlusNormal"/>
        <w:ind w:firstLine="540"/>
        <w:jc w:val="both"/>
        <w:rPr>
          <w:rFonts w:ascii="Times New Roman" w:hAnsi="Times New Roman" w:cs="Times New Roman"/>
          <w:sz w:val="24"/>
          <w:szCs w:val="24"/>
        </w:rPr>
      </w:pPr>
      <w:proofErr w:type="gramStart"/>
      <w:r w:rsidRPr="005B4084">
        <w:rPr>
          <w:rFonts w:ascii="Times New Roman" w:hAnsi="Times New Roman" w:cs="Times New Roman"/>
          <w:b/>
          <w:sz w:val="24"/>
          <w:szCs w:val="24"/>
        </w:rPr>
        <w:t>Объекты благоустройства территории</w:t>
      </w:r>
      <w:r w:rsidRPr="005B4084">
        <w:rPr>
          <w:rFonts w:ascii="Times New Roman" w:hAnsi="Times New Roman" w:cs="Times New Roman"/>
          <w:sz w:val="24"/>
          <w:szCs w:val="24"/>
        </w:rP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w:t>
      </w:r>
      <w:r w:rsidRPr="005B4084">
        <w:rPr>
          <w:rFonts w:ascii="Times New Roman" w:hAnsi="Times New Roman" w:cs="Times New Roman"/>
          <w:sz w:val="24"/>
          <w:szCs w:val="24"/>
        </w:rPr>
        <w:lastRenderedPageBreak/>
        <w:t>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w:t>
      </w:r>
      <w:proofErr w:type="gramEnd"/>
      <w:r w:rsidRPr="005B4084">
        <w:rPr>
          <w:rFonts w:ascii="Times New Roman" w:hAnsi="Times New Roman" w:cs="Times New Roman"/>
          <w:sz w:val="24"/>
          <w:szCs w:val="24"/>
        </w:rPr>
        <w:t>,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5B4084">
        <w:rPr>
          <w:rFonts w:ascii="Times New Roman" w:hAnsi="Times New Roman" w:cs="Times New Roman"/>
          <w:b/>
          <w:sz w:val="24"/>
          <w:szCs w:val="24"/>
        </w:rPr>
        <w:t xml:space="preserve"> </w:t>
      </w:r>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ab/>
        <w:t>Озеленение</w:t>
      </w:r>
      <w:r w:rsidRPr="005B4084">
        <w:rPr>
          <w:rFonts w:ascii="Times New Roman" w:hAnsi="Times New Roman" w:cs="Times New Roman"/>
          <w:color w:val="auto"/>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ED1C87" w:rsidRPr="005B4084" w:rsidRDefault="00ED1C87" w:rsidP="00ED1C87">
      <w:pPr>
        <w:pStyle w:val="a4"/>
        <w:ind w:left="0" w:right="0"/>
        <w:rPr>
          <w:b/>
          <w:szCs w:val="24"/>
        </w:rPr>
      </w:pPr>
      <w:r w:rsidRPr="005B4084">
        <w:rPr>
          <w:b/>
          <w:szCs w:val="24"/>
        </w:rPr>
        <w:tab/>
      </w:r>
      <w:r w:rsidRPr="005B4084">
        <w:rPr>
          <w:b/>
          <w:bCs/>
          <w:szCs w:val="24"/>
        </w:rPr>
        <w:t xml:space="preserve">Прилегающие территории </w:t>
      </w:r>
      <w:r w:rsidRPr="005B4084">
        <w:rPr>
          <w:bCs/>
          <w:szCs w:val="24"/>
        </w:rPr>
        <w:t>– земельный участок для благоустройства и санитарного содержания.</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Cs/>
          <w:sz w:val="24"/>
          <w:szCs w:val="24"/>
        </w:rPr>
        <w:t xml:space="preserve">Границы </w:t>
      </w:r>
      <w:proofErr w:type="gramStart"/>
      <w:r w:rsidRPr="005B4084">
        <w:rPr>
          <w:rFonts w:ascii="Times New Roman" w:hAnsi="Times New Roman" w:cs="Times New Roman"/>
          <w:bCs/>
          <w:sz w:val="24"/>
          <w:szCs w:val="24"/>
        </w:rPr>
        <w:t>прилегающих</w:t>
      </w:r>
      <w:proofErr w:type="gramEnd"/>
      <w:r w:rsidRPr="005B4084">
        <w:rPr>
          <w:rFonts w:ascii="Times New Roman" w:hAnsi="Times New Roman" w:cs="Times New Roman"/>
          <w:bCs/>
          <w:sz w:val="24"/>
          <w:szCs w:val="24"/>
        </w:rPr>
        <w:t xml:space="preserve"> территории </w:t>
      </w:r>
      <w:r w:rsidRPr="005B4084">
        <w:rPr>
          <w:rFonts w:ascii="Times New Roman" w:hAnsi="Times New Roman" w:cs="Times New Roman"/>
          <w:sz w:val="24"/>
          <w:szCs w:val="24"/>
        </w:rPr>
        <w:t>определяются:</w:t>
      </w:r>
    </w:p>
    <w:p w:rsidR="00ED1C87" w:rsidRPr="005B4084" w:rsidRDefault="00ED1C87" w:rsidP="00ED1C87">
      <w:pPr>
        <w:pStyle w:val="a4"/>
        <w:numPr>
          <w:ilvl w:val="0"/>
          <w:numId w:val="2"/>
        </w:numPr>
        <w:ind w:left="0" w:right="0" w:firstLine="300"/>
        <w:rPr>
          <w:szCs w:val="24"/>
        </w:rPr>
      </w:pPr>
      <w:r w:rsidRPr="005B4084">
        <w:rPr>
          <w:szCs w:val="24"/>
        </w:rPr>
        <w:t>на улицах с односторонней и двухсторонней застройкой (включая индивидуальные и многоквартирные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ED1C87" w:rsidRPr="005B4084" w:rsidRDefault="00ED1C87" w:rsidP="00ED1C87">
      <w:pPr>
        <w:pStyle w:val="a4"/>
        <w:ind w:left="0" w:right="0"/>
        <w:rPr>
          <w:b/>
          <w:szCs w:val="24"/>
        </w:rPr>
      </w:pPr>
      <w:r w:rsidRPr="005B4084">
        <w:rPr>
          <w:szCs w:val="24"/>
        </w:rPr>
        <w:t xml:space="preserve">Схемы видов прилегающих территории приведены в Приложениях 1, 2, 3  к настоящим Правилам. </w:t>
      </w:r>
    </w:p>
    <w:p w:rsidR="00ED1C87" w:rsidRPr="005B4084" w:rsidRDefault="00ED1C87" w:rsidP="00ED1C87">
      <w:pPr>
        <w:pStyle w:val="a4"/>
        <w:numPr>
          <w:ilvl w:val="0"/>
          <w:numId w:val="2"/>
        </w:numPr>
        <w:ind w:left="0" w:right="0" w:firstLine="300"/>
        <w:rPr>
          <w:szCs w:val="24"/>
        </w:rPr>
      </w:pPr>
      <w:r w:rsidRPr="005B4084">
        <w:rPr>
          <w:szCs w:val="24"/>
        </w:rPr>
        <w:t>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ED1C87" w:rsidRPr="005B4084" w:rsidRDefault="00ED1C87" w:rsidP="00ED1C87">
      <w:pPr>
        <w:pStyle w:val="a4"/>
        <w:numPr>
          <w:ilvl w:val="0"/>
          <w:numId w:val="2"/>
        </w:numPr>
        <w:ind w:left="0" w:right="0" w:firstLine="300"/>
        <w:rPr>
          <w:szCs w:val="24"/>
        </w:rPr>
      </w:pPr>
      <w:r w:rsidRPr="005B4084">
        <w:rPr>
          <w:szCs w:val="24"/>
        </w:rPr>
        <w:t xml:space="preserve">на дорогах, подходах и подъездных путях к промышленным предприятиям, карьерам, гаражам, складам, коллективным садам, летним кафе, базам и лагерям отдыха – по всей длине дороги (подхода, подъездного пути) включая 10-метровую зону с двух сторон от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строительных площадок и земельных участков, предоставленных под строительство (в соответствии со </w:t>
      </w:r>
      <w:proofErr w:type="spellStart"/>
      <w:r w:rsidRPr="005B4084">
        <w:rPr>
          <w:szCs w:val="24"/>
        </w:rPr>
        <w:t>стройгенпланом</w:t>
      </w:r>
      <w:proofErr w:type="spellEnd"/>
      <w:r w:rsidRPr="005B4084">
        <w:rPr>
          <w:szCs w:val="24"/>
        </w:rPr>
        <w:t xml:space="preserve">) – территория не менее 20 м по периметру от границ, отведённых под стройплощадку, если менее 20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торговых палаток (лотков), киосков, ларьков, остановочных павильонов  – не менее 10 м по периметру, если менее 10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 xml:space="preserve">для контейнерных площадок – не менее 20 м по периметру площадки, если менее 20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для стоянок специализированного транспорта по вывозу отходов производства и потребления – не менее 30 м по периметру от машины;</w:t>
      </w:r>
    </w:p>
    <w:p w:rsidR="00ED1C87" w:rsidRPr="005B4084" w:rsidRDefault="00ED1C87" w:rsidP="00ED1C87">
      <w:pPr>
        <w:pStyle w:val="a4"/>
        <w:numPr>
          <w:ilvl w:val="0"/>
          <w:numId w:val="2"/>
        </w:numPr>
        <w:ind w:left="0" w:right="0" w:firstLine="300"/>
        <w:rPr>
          <w:szCs w:val="24"/>
        </w:rPr>
      </w:pPr>
      <w:r w:rsidRPr="005B4084">
        <w:rPr>
          <w:szCs w:val="24"/>
        </w:rPr>
        <w:t xml:space="preserve">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автоматическом режиме (без обслуживающего персонала) – не менее 5 м по периметру, если менее 5 м - до проезжей части дороги; </w:t>
      </w:r>
    </w:p>
    <w:p w:rsidR="00ED1C87" w:rsidRPr="005B4084" w:rsidRDefault="00ED1C87" w:rsidP="00ED1C87">
      <w:pPr>
        <w:pStyle w:val="a4"/>
        <w:numPr>
          <w:ilvl w:val="0"/>
          <w:numId w:val="2"/>
        </w:numPr>
        <w:ind w:left="0" w:right="0" w:firstLine="300"/>
        <w:rPr>
          <w:szCs w:val="24"/>
        </w:rPr>
      </w:pPr>
      <w:r w:rsidRPr="005B4084">
        <w:rPr>
          <w:szCs w:val="24"/>
        </w:rPr>
        <w:t>к отдельно стоящим рекламным конструкциям – по периметру не менее 5 м, если менее 5 м - до проезжей части дороги;</w:t>
      </w:r>
    </w:p>
    <w:p w:rsidR="00ED1C87" w:rsidRPr="005B4084" w:rsidRDefault="00ED1C87" w:rsidP="00ED1C87">
      <w:pPr>
        <w:pStyle w:val="a4"/>
        <w:numPr>
          <w:ilvl w:val="0"/>
          <w:numId w:val="2"/>
        </w:numPr>
        <w:ind w:left="0" w:right="0" w:firstLine="300"/>
        <w:rPr>
          <w:szCs w:val="24"/>
        </w:rPr>
      </w:pPr>
      <w:r w:rsidRPr="005B4084">
        <w:rPr>
          <w:szCs w:val="24"/>
        </w:rPr>
        <w:t>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кооперативам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зоны), если менее 50 м - до проезжей части дороги;</w:t>
      </w:r>
    </w:p>
    <w:p w:rsidR="00ED1C87" w:rsidRPr="005B4084" w:rsidRDefault="00ED1C87" w:rsidP="00ED1C87">
      <w:pPr>
        <w:pStyle w:val="a4"/>
        <w:numPr>
          <w:ilvl w:val="0"/>
          <w:numId w:val="2"/>
        </w:numPr>
        <w:ind w:left="0" w:right="0" w:firstLine="300"/>
        <w:rPr>
          <w:szCs w:val="24"/>
        </w:rPr>
      </w:pPr>
      <w:r w:rsidRPr="005B4084">
        <w:rPr>
          <w:szCs w:val="24"/>
        </w:rPr>
        <w:t xml:space="preserve">к индивидуальным гаражам (гаражным боксам), овощным ямам, наземным туалетам, другим отдельно стоящим хозяйственным постройкам – не менее 5 м по периметру, если менее 5 м - до проезжей части дороги.  </w:t>
      </w:r>
    </w:p>
    <w:p w:rsidR="00ED1C87" w:rsidRPr="005B4084" w:rsidRDefault="00ED1C87" w:rsidP="00ED1C87">
      <w:pPr>
        <w:pStyle w:val="a4"/>
        <w:ind w:left="0" w:right="0"/>
        <w:rPr>
          <w:szCs w:val="24"/>
        </w:rPr>
      </w:pPr>
      <w:r w:rsidRPr="005B4084">
        <w:rPr>
          <w:szCs w:val="24"/>
        </w:rPr>
        <w:tab/>
      </w:r>
      <w:proofErr w:type="gramStart"/>
      <w:r w:rsidRPr="005B4084">
        <w:rPr>
          <w:b/>
          <w:szCs w:val="24"/>
        </w:rPr>
        <w:t>Пользователи дворовых территорий</w:t>
      </w:r>
      <w:r w:rsidRPr="005B4084">
        <w:rPr>
          <w:szCs w:val="24"/>
        </w:rPr>
        <w:t xml:space="preserve"> – сообщество жителей многоквартирного дома (пенсионеры, взрослые, молодые люди, дети, собаководы, автомобилисты).</w:t>
      </w:r>
      <w:proofErr w:type="gramEnd"/>
    </w:p>
    <w:p w:rsidR="00ED1C87" w:rsidRPr="005B4084" w:rsidRDefault="00ED1C87" w:rsidP="00ED1C87">
      <w:pPr>
        <w:pStyle w:val="a4"/>
        <w:ind w:left="0" w:right="0"/>
        <w:rPr>
          <w:szCs w:val="24"/>
        </w:rPr>
      </w:pPr>
      <w:r w:rsidRPr="005B4084">
        <w:rPr>
          <w:szCs w:val="24"/>
        </w:rPr>
        <w:tab/>
      </w:r>
      <w:r w:rsidRPr="005B4084">
        <w:rPr>
          <w:b/>
          <w:szCs w:val="24"/>
        </w:rPr>
        <w:t>Парковка автомобилей</w:t>
      </w:r>
      <w:r w:rsidRPr="005B4084">
        <w:rPr>
          <w:szCs w:val="24"/>
        </w:rPr>
        <w:t xml:space="preserve"> – </w:t>
      </w:r>
      <w:r w:rsidRPr="005B4084">
        <w:rPr>
          <w:szCs w:val="24"/>
          <w:shd w:val="clear" w:color="auto" w:fill="FFFFFF"/>
        </w:rPr>
        <w:t>это место, где транспортное средство можно перевести в нерабочее состояние и оставить на непродолжительное время.</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Площадки для выгула домашних животных</w:t>
      </w:r>
      <w:r w:rsidRPr="005B4084">
        <w:rPr>
          <w:rFonts w:ascii="Times New Roman" w:hAnsi="Times New Roman" w:cs="Times New Roman"/>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lastRenderedPageBreak/>
        <w:tab/>
        <w:t xml:space="preserve">Палисадники – </w:t>
      </w:r>
      <w:r w:rsidRPr="005B4084">
        <w:rPr>
          <w:rFonts w:ascii="Times New Roman" w:hAnsi="Times New Roman" w:cs="Times New Roman"/>
          <w:sz w:val="24"/>
          <w:szCs w:val="24"/>
        </w:rPr>
        <w:t xml:space="preserve">элемент благоустройства территории в виде ограждения вдоль фасадов жилых домов высотой не более 1,2 метра и шириной не более 1,5 метров, используемый для выращивания цветочных культур, низкорослых и </w:t>
      </w:r>
      <w:proofErr w:type="spellStart"/>
      <w:r w:rsidRPr="005B4084">
        <w:rPr>
          <w:rFonts w:ascii="Times New Roman" w:hAnsi="Times New Roman" w:cs="Times New Roman"/>
          <w:sz w:val="24"/>
          <w:szCs w:val="24"/>
        </w:rPr>
        <w:t>среднерослых</w:t>
      </w:r>
      <w:proofErr w:type="spellEnd"/>
      <w:r w:rsidRPr="005B4084">
        <w:rPr>
          <w:rFonts w:ascii="Times New Roman" w:hAnsi="Times New Roman" w:cs="Times New Roman"/>
          <w:sz w:val="24"/>
          <w:szCs w:val="24"/>
        </w:rPr>
        <w:t xml:space="preserve"> декоративных кустарников.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Проект благоустройства</w:t>
      </w:r>
      <w:r w:rsidRPr="005B4084">
        <w:rPr>
          <w:rFonts w:ascii="Times New Roman" w:hAnsi="Times New Roman" w:cs="Times New Roman"/>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Развитие объекта благоустройства</w:t>
      </w:r>
      <w:r w:rsidRPr="005B4084">
        <w:rPr>
          <w:rFonts w:ascii="Times New Roman" w:hAnsi="Times New Roman" w:cs="Times New Roman"/>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r>
      <w:proofErr w:type="gramStart"/>
      <w:r w:rsidRPr="005B4084">
        <w:rPr>
          <w:rFonts w:ascii="Times New Roman" w:hAnsi="Times New Roman" w:cs="Times New Roman"/>
          <w:b/>
          <w:sz w:val="24"/>
          <w:szCs w:val="24"/>
        </w:rPr>
        <w:t>Реклама</w:t>
      </w:r>
      <w:r w:rsidRPr="005B4084">
        <w:rPr>
          <w:rFonts w:ascii="Times New Roman" w:hAnsi="Times New Roman" w:cs="Times New Roman"/>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информация), которая предназначена для неопределённого круга лиц и призвана формировать или поддерживать интерес к этим физическим, юридическим лицам, товарам, услугам, идеям и начинаниям и способствовать реализации товаров, идей и начинаний;</w:t>
      </w:r>
      <w:proofErr w:type="gramEnd"/>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ab/>
        <w:t>Субъекты городской среды</w:t>
      </w:r>
      <w:r w:rsidRPr="005B4084">
        <w:rPr>
          <w:rFonts w:ascii="Times New Roman" w:hAnsi="Times New Roman" w:cs="Times New Roman"/>
          <w:color w:val="auto"/>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ED1C87" w:rsidRPr="005B4084" w:rsidRDefault="00ED1C87" w:rsidP="00ED1C87">
      <w:pPr>
        <w:spacing w:line="240" w:lineRule="auto"/>
        <w:jc w:val="both"/>
        <w:rPr>
          <w:rFonts w:ascii="Times New Roman" w:hAnsi="Times New Roman" w:cs="Times New Roman"/>
          <w:color w:val="auto"/>
          <w:sz w:val="24"/>
          <w:szCs w:val="24"/>
        </w:rPr>
      </w:pPr>
      <w:r w:rsidRPr="005B4084">
        <w:rPr>
          <w:rFonts w:ascii="Times New Roman" w:hAnsi="Times New Roman" w:cs="Times New Roman"/>
          <w:color w:val="auto"/>
          <w:sz w:val="24"/>
          <w:szCs w:val="24"/>
        </w:rPr>
        <w:tab/>
      </w:r>
      <w:r w:rsidRPr="005B4084">
        <w:rPr>
          <w:rFonts w:ascii="Times New Roman" w:hAnsi="Times New Roman" w:cs="Times New Roman"/>
          <w:b/>
          <w:color w:val="auto"/>
          <w:sz w:val="24"/>
          <w:szCs w:val="24"/>
        </w:rPr>
        <w:t>Содержание объекта благоустройства</w:t>
      </w:r>
      <w:r w:rsidRPr="005B4084">
        <w:rPr>
          <w:rFonts w:ascii="Times New Roman" w:hAnsi="Times New Roman" w:cs="Times New Roman"/>
          <w:color w:val="auto"/>
          <w:sz w:val="24"/>
          <w:szCs w:val="24"/>
        </w:rPr>
        <w:t xml:space="preserve"> - поддержание в надлежащем техническом, физическом, эстетическом состоянии объектов благоустройства, их отдельных элементов.</w:t>
      </w:r>
    </w:p>
    <w:p w:rsidR="00ED1C87" w:rsidRPr="005B4084" w:rsidRDefault="00ED1C87" w:rsidP="00ED1C87">
      <w:pPr>
        <w:spacing w:line="240" w:lineRule="auto"/>
        <w:ind w:firstLine="567"/>
        <w:jc w:val="both"/>
        <w:rPr>
          <w:rFonts w:ascii="Times New Roman" w:hAnsi="Times New Roman" w:cs="Times New Roman"/>
          <w:color w:val="auto"/>
          <w:sz w:val="24"/>
          <w:szCs w:val="24"/>
        </w:rPr>
      </w:pPr>
      <w:r w:rsidRPr="005B4084">
        <w:rPr>
          <w:rFonts w:ascii="Times New Roman" w:hAnsi="Times New Roman" w:cs="Times New Roman"/>
          <w:b/>
          <w:color w:val="auto"/>
          <w:sz w:val="24"/>
          <w:szCs w:val="24"/>
        </w:rPr>
        <w:t>Спортивная площадка</w:t>
      </w:r>
      <w:r w:rsidRPr="005B4084">
        <w:rPr>
          <w:rFonts w:ascii="Times New Roman" w:hAnsi="Times New Roman" w:cs="Times New Roman"/>
          <w:color w:val="auto"/>
          <w:sz w:val="24"/>
          <w:szCs w:val="24"/>
        </w:rPr>
        <w:t xml:space="preserve"> - элемент благоустройства, площадка функционального назначения. Специально оборудованная территория, на которой расположено оборудование или элементы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w:t>
      </w:r>
      <w:proofErr w:type="spellStart"/>
      <w:r w:rsidRPr="005B4084">
        <w:rPr>
          <w:rFonts w:ascii="Times New Roman" w:hAnsi="Times New Roman" w:cs="Times New Roman"/>
          <w:color w:val="auto"/>
          <w:sz w:val="24"/>
          <w:szCs w:val="24"/>
        </w:rPr>
        <w:t>рукоходы</w:t>
      </w:r>
      <w:proofErr w:type="spellEnd"/>
      <w:r w:rsidRPr="005B4084">
        <w:rPr>
          <w:rFonts w:ascii="Times New Roman" w:hAnsi="Times New Roman" w:cs="Times New Roman"/>
          <w:color w:val="auto"/>
          <w:sz w:val="24"/>
          <w:szCs w:val="24"/>
        </w:rPr>
        <w:t>,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Свалка мусора несанкционированная </w:t>
      </w:r>
      <w:r w:rsidRPr="005B4084">
        <w:rPr>
          <w:rFonts w:ascii="Times New Roman" w:hAnsi="Times New Roman" w:cs="Times New Roman"/>
          <w:sz w:val="24"/>
          <w:szCs w:val="24"/>
        </w:rPr>
        <w:t xml:space="preserve">- самовольный (несанкционированный) сброс (размещение) или складирование твердых бытовых отходов, твердых коммунальных отходов,  крупногабаритного мусора, отходов производства и строительства, растительных и биологических отходов, мусора, образованного в процессе деятельности юридических или физических лиц.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Твердое покрытие</w:t>
      </w:r>
      <w:r w:rsidRPr="005B4084">
        <w:rPr>
          <w:rFonts w:ascii="Times New Roman" w:hAnsi="Times New Roman" w:cs="Times New Roman"/>
          <w:sz w:val="24"/>
          <w:szCs w:val="24"/>
        </w:rPr>
        <w:t xml:space="preserve"> - дорожное покрытие в составе дорожных одежд.</w:t>
      </w:r>
    </w:p>
    <w:p w:rsidR="00ED1C87" w:rsidRPr="005B4084" w:rsidRDefault="00ED1C87" w:rsidP="00ED1C87">
      <w:pPr>
        <w:pStyle w:val="ConsPlusNormal"/>
        <w:ind w:firstLine="540"/>
        <w:jc w:val="both"/>
        <w:rPr>
          <w:rFonts w:ascii="Times New Roman" w:hAnsi="Times New Roman" w:cs="Times New Roman"/>
          <w:sz w:val="24"/>
          <w:szCs w:val="24"/>
        </w:rPr>
      </w:pPr>
      <w:r w:rsidRPr="008D411F">
        <w:rPr>
          <w:rFonts w:ascii="Times New Roman" w:hAnsi="Times New Roman" w:cs="Times New Roman"/>
          <w:b/>
          <w:sz w:val="24"/>
          <w:szCs w:val="24"/>
        </w:rPr>
        <w:t>Транспортный проезд</w:t>
      </w:r>
      <w:r w:rsidRPr="005B4084">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транспортную связь между зданиями и участками внутри кварталов, производственных и общественных зон, с улично-дорожной сетью населенного пункта.</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Уборка территорий</w:t>
      </w:r>
      <w:r w:rsidRPr="005B4084">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мусора, снега, а также мероприятия, направленные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ED1C87" w:rsidRPr="005B4084" w:rsidRDefault="00ED1C87" w:rsidP="00ED1C87">
      <w:pPr>
        <w:pStyle w:val="ConsPlusNormal"/>
        <w:ind w:firstLine="540"/>
        <w:jc w:val="both"/>
        <w:rPr>
          <w:rFonts w:ascii="Times New Roman" w:hAnsi="Times New Roman" w:cs="Times New Roman"/>
          <w:b/>
          <w:sz w:val="24"/>
          <w:szCs w:val="24"/>
        </w:rPr>
      </w:pPr>
      <w:r w:rsidRPr="005B4084">
        <w:rPr>
          <w:rFonts w:ascii="Times New Roman" w:hAnsi="Times New Roman" w:cs="Times New Roman"/>
          <w:b/>
          <w:sz w:val="24"/>
          <w:szCs w:val="24"/>
        </w:rPr>
        <w:t xml:space="preserve">Улица </w:t>
      </w:r>
      <w:r w:rsidRPr="005B4084">
        <w:rPr>
          <w:rFonts w:ascii="Times New Roman" w:hAnsi="Times New Roman" w:cs="Times New Roman"/>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D1C87" w:rsidRPr="005B4084" w:rsidRDefault="00ED1C87" w:rsidP="00ED1C87">
      <w:pPr>
        <w:pStyle w:val="ConsPlusNormal"/>
        <w:ind w:firstLine="540"/>
        <w:jc w:val="both"/>
        <w:rPr>
          <w:rStyle w:val="a6"/>
          <w:rFonts w:ascii="Times New Roman" w:hAnsi="Times New Roman" w:cs="Times New Roman"/>
          <w:sz w:val="24"/>
          <w:szCs w:val="24"/>
        </w:rPr>
      </w:pPr>
      <w:r w:rsidRPr="005B4084">
        <w:rPr>
          <w:rFonts w:ascii="Times New Roman" w:hAnsi="Times New Roman" w:cs="Times New Roman"/>
          <w:b/>
          <w:sz w:val="24"/>
          <w:szCs w:val="24"/>
        </w:rPr>
        <w:t>Функциональное зонирование</w:t>
      </w:r>
      <w:r w:rsidRPr="005B4084">
        <w:rPr>
          <w:rFonts w:ascii="Times New Roman" w:hAnsi="Times New Roman" w:cs="Times New Roman"/>
          <w:sz w:val="24"/>
          <w:szCs w:val="24"/>
        </w:rPr>
        <w:t xml:space="preserve"> – </w:t>
      </w:r>
      <w:r w:rsidRPr="005B4084">
        <w:rPr>
          <w:rStyle w:val="a6"/>
          <w:rFonts w:ascii="Times New Roman" w:hAnsi="Times New Roman" w:cs="Times New Roman"/>
          <w:b w:val="0"/>
          <w:sz w:val="24"/>
          <w:szCs w:val="24"/>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Функциональное освещение</w:t>
      </w:r>
      <w:r w:rsidRPr="005B4084">
        <w:rPr>
          <w:rFonts w:ascii="Times New Roman" w:hAnsi="Times New Roman" w:cs="Times New Roman"/>
          <w:sz w:val="24"/>
          <w:szCs w:val="24"/>
        </w:rPr>
        <w:t xml:space="preserve"> – элемент благоустройства, осветительное оборудование</w:t>
      </w:r>
      <w:r w:rsidRPr="005B4084">
        <w:rPr>
          <w:rFonts w:ascii="Times New Roman" w:hAnsi="Times New Roman"/>
          <w:sz w:val="24"/>
          <w:szCs w:val="24"/>
          <w:bdr w:val="none" w:sz="0" w:space="0" w:color="auto" w:frame="1"/>
          <w:shd w:val="clear" w:color="auto" w:fill="FFFFFF"/>
        </w:rPr>
        <w:t xml:space="preserve"> </w:t>
      </w:r>
      <w:r w:rsidRPr="005B4084">
        <w:rPr>
          <w:rStyle w:val="a6"/>
          <w:rFonts w:ascii="Times New Roman" w:hAnsi="Times New Roman" w:cs="Times New Roman"/>
          <w:b w:val="0"/>
          <w:sz w:val="24"/>
          <w:szCs w:val="24"/>
          <w:bdr w:val="none" w:sz="0" w:space="0" w:color="auto" w:frame="1"/>
          <w:shd w:val="clear" w:color="auto" w:fill="FFFFFF"/>
        </w:rPr>
        <w:t xml:space="preserve">для </w:t>
      </w:r>
      <w:r w:rsidRPr="005B4084">
        <w:rPr>
          <w:rFonts w:ascii="Times New Roman" w:hAnsi="Times New Roman" w:cs="Times New Roman"/>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Фасад здания, сооружения</w:t>
      </w:r>
      <w:r w:rsidRPr="005B4084">
        <w:rPr>
          <w:rFonts w:ascii="Times New Roman" w:hAnsi="Times New Roman" w:cs="Times New Roman"/>
          <w:sz w:val="24"/>
          <w:szCs w:val="24"/>
        </w:rPr>
        <w:t xml:space="preserve"> - наружная, лицевая сторона </w:t>
      </w:r>
      <w:r w:rsidRPr="005B4084">
        <w:rPr>
          <w:rFonts w:ascii="Times New Roman" w:hAnsi="Times New Roman" w:cs="Times New Roman"/>
          <w:bCs/>
          <w:sz w:val="24"/>
          <w:szCs w:val="24"/>
        </w:rPr>
        <w:t>здания</w:t>
      </w:r>
      <w:r w:rsidRPr="005B4084">
        <w:rPr>
          <w:rFonts w:ascii="Times New Roman" w:hAnsi="Times New Roman" w:cs="Times New Roman"/>
          <w:sz w:val="24"/>
          <w:szCs w:val="24"/>
        </w:rPr>
        <w:t>, сооружения. У здания имеется  главный фасад, уличный фасад, дворовый фасад.</w:t>
      </w:r>
      <w:r w:rsidRPr="005B4084">
        <w:rPr>
          <w:rFonts w:ascii="Times New Roman" w:hAnsi="Times New Roman" w:cs="Times New Roman"/>
          <w:b/>
          <w:sz w:val="24"/>
          <w:szCs w:val="24"/>
        </w:rPr>
        <w:t xml:space="preserve"> </w:t>
      </w:r>
    </w:p>
    <w:p w:rsidR="00ED1C87" w:rsidRPr="005B4084"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Эскизный проект </w:t>
      </w:r>
      <w:r w:rsidRPr="005B4084">
        <w:rPr>
          <w:rFonts w:ascii="Times New Roman" w:hAnsi="Times New Roman" w:cs="Times New Roman"/>
          <w:sz w:val="24"/>
          <w:szCs w:val="24"/>
        </w:rPr>
        <w:t>–</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графические материалы,</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содержащие характеристику объекта. </w:t>
      </w:r>
      <w:r w:rsidRPr="005B4084">
        <w:rPr>
          <w:rFonts w:ascii="Times New Roman" w:hAnsi="Times New Roman" w:cs="Times New Roman"/>
          <w:sz w:val="24"/>
          <w:szCs w:val="24"/>
        </w:rPr>
        <w:lastRenderedPageBreak/>
        <w:t>Эскизный проект является частью технического задания для проектирования.</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 </w:t>
      </w:r>
    </w:p>
    <w:p w:rsidR="00ED1C87" w:rsidRPr="005B4084" w:rsidRDefault="00ED1C87" w:rsidP="00ED1C87">
      <w:pPr>
        <w:pStyle w:val="ConsPlusNormal"/>
        <w:ind w:firstLine="539"/>
        <w:jc w:val="both"/>
        <w:rPr>
          <w:rFonts w:ascii="Times New Roman" w:hAnsi="Times New Roman" w:cs="Times New Roman"/>
          <w:sz w:val="24"/>
          <w:szCs w:val="24"/>
        </w:rPr>
      </w:pPr>
      <w:r w:rsidRPr="005B4084">
        <w:rPr>
          <w:rFonts w:ascii="Times New Roman" w:hAnsi="Times New Roman" w:cs="Times New Roman"/>
          <w:b/>
          <w:sz w:val="24"/>
          <w:szCs w:val="24"/>
        </w:rPr>
        <w:t>Элементы благоустройства</w:t>
      </w:r>
      <w:r w:rsidRPr="005B4084">
        <w:rPr>
          <w:rFonts w:ascii="Times New Roman"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D1C87" w:rsidRDefault="00ED1C87" w:rsidP="00ED1C87">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Элементы обустройства автомобильных дорог – </w:t>
      </w:r>
      <w:r w:rsidRPr="005B4084">
        <w:rPr>
          <w:rFonts w:ascii="Times New Roman" w:hAnsi="Times New Roman" w:cs="Times New Roman"/>
          <w:sz w:val="24"/>
          <w:szCs w:val="24"/>
        </w:rPr>
        <w:t xml:space="preserve">сооружения, к которым относятся дорожные знаки, дорожные ограждения, светофоры и другие устройства для регулирования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w:t>
      </w:r>
      <w:proofErr w:type="gramStart"/>
      <w:r w:rsidRPr="005B4084">
        <w:rPr>
          <w:rFonts w:ascii="Times New Roman" w:hAnsi="Times New Roman" w:cs="Times New Roman"/>
          <w:sz w:val="24"/>
          <w:szCs w:val="24"/>
        </w:rPr>
        <w:t>сооружения</w:t>
      </w:r>
      <w:proofErr w:type="gramEnd"/>
      <w:r w:rsidRPr="005B4084">
        <w:rPr>
          <w:rFonts w:ascii="Times New Roman" w:hAnsi="Times New Roman" w:cs="Times New Roman"/>
          <w:sz w:val="24"/>
          <w:szCs w:val="24"/>
        </w:rPr>
        <w:t xml:space="preserve">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ED1C87" w:rsidRPr="005B4084" w:rsidRDefault="00ED1C87" w:rsidP="00ED1C87">
      <w:pPr>
        <w:pStyle w:val="ConsPlusNormal"/>
        <w:ind w:firstLine="540"/>
        <w:jc w:val="both"/>
        <w:rPr>
          <w:rFonts w:ascii="Times New Roman" w:hAnsi="Times New Roman" w:cs="Times New Roman"/>
          <w:sz w:val="24"/>
          <w:szCs w:val="24"/>
        </w:rPr>
      </w:pPr>
    </w:p>
    <w:p w:rsidR="00ED1C87" w:rsidRDefault="00ED1C87" w:rsidP="00ED1C87">
      <w:pPr>
        <w:pStyle w:val="1"/>
        <w:numPr>
          <w:ilvl w:val="0"/>
          <w:numId w:val="3"/>
        </w:numPr>
        <w:spacing w:before="0" w:after="0" w:line="240" w:lineRule="auto"/>
        <w:ind w:left="0" w:firstLine="567"/>
        <w:jc w:val="center"/>
        <w:rPr>
          <w:rFonts w:ascii="Times New Roman" w:hAnsi="Times New Roman" w:cs="Times New Roman"/>
          <w:b/>
          <w:color w:val="auto"/>
          <w:sz w:val="24"/>
          <w:szCs w:val="24"/>
        </w:rPr>
      </w:pPr>
      <w:bookmarkStart w:id="2" w:name="_Toc472352442"/>
      <w:r w:rsidRPr="00226904">
        <w:rPr>
          <w:rFonts w:ascii="Times New Roman" w:hAnsi="Times New Roman" w:cs="Times New Roman"/>
          <w:b/>
          <w:color w:val="auto"/>
          <w:sz w:val="24"/>
          <w:szCs w:val="24"/>
        </w:rPr>
        <w:t>ЭЛЕМЕНТЫ БЛАГОУСТРОЙСТВА ТЕРРИТОРИИ</w:t>
      </w:r>
      <w:bookmarkEnd w:id="2"/>
    </w:p>
    <w:p w:rsidR="00ED1C87" w:rsidRPr="00AC1398" w:rsidRDefault="00ED1C87" w:rsidP="00ED1C87"/>
    <w:p w:rsidR="00ED1C87" w:rsidRPr="005B4084" w:rsidRDefault="00ED1C87" w:rsidP="00ED1C87">
      <w:pPr>
        <w:pStyle w:val="a4"/>
        <w:ind w:left="0" w:right="0" w:firstLine="567"/>
        <w:rPr>
          <w:szCs w:val="24"/>
        </w:rPr>
      </w:pPr>
      <w:r w:rsidRPr="005B4084">
        <w:rPr>
          <w:szCs w:val="24"/>
          <w:shd w:val="clear" w:color="auto" w:fill="FFFFFF"/>
        </w:rPr>
        <w:t>К элементам благоустройства территории относятся следующие элементы</w:t>
      </w:r>
      <w:r w:rsidRPr="005B4084">
        <w:rPr>
          <w:szCs w:val="24"/>
        </w:rPr>
        <w:t>:</w:t>
      </w: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bookmarkStart w:id="3" w:name="_Toc472352457"/>
      <w:r w:rsidRPr="00D336B4">
        <w:rPr>
          <w:rFonts w:ascii="Times New Roman" w:hAnsi="Times New Roman" w:cs="Times New Roman"/>
          <w:b/>
          <w:color w:val="auto"/>
          <w:sz w:val="24"/>
          <w:szCs w:val="24"/>
        </w:rPr>
        <w:t>Пешеходные коммуникации</w:t>
      </w:r>
      <w:bookmarkEnd w:id="3"/>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коммуникации обеспечивают пешеходные связи и передвижения на территории </w:t>
      </w:r>
      <w:r w:rsidR="00220EF1"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color w:val="auto"/>
          <w:sz w:val="24"/>
          <w:szCs w:val="24"/>
        </w:rPr>
        <w:t xml:space="preserve">.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определенных уклонах рельефа предусматривается устройство лестниц и пандусов.  </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маршруты должны быть хорошо освещены, оборудованы элементами благоустройства (скамейки, урны, малые архитектурные формы), визуальной </w:t>
      </w:r>
      <w:proofErr w:type="spellStart"/>
      <w:r w:rsidRPr="00F563FE">
        <w:rPr>
          <w:rFonts w:ascii="Times New Roman" w:hAnsi="Times New Roman" w:cs="Times New Roman"/>
          <w:color w:val="auto"/>
          <w:sz w:val="24"/>
          <w:szCs w:val="24"/>
        </w:rPr>
        <w:t>нерекламной</w:t>
      </w:r>
      <w:proofErr w:type="spellEnd"/>
      <w:r w:rsidRPr="00F563FE">
        <w:rPr>
          <w:rFonts w:ascii="Times New Roman" w:hAnsi="Times New Roman" w:cs="Times New Roman"/>
          <w:color w:val="auto"/>
          <w:sz w:val="24"/>
          <w:szCs w:val="24"/>
        </w:rPr>
        <w:t xml:space="preserve"> информацией, с озеленением.</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При планировании пешеходных маршрутов предусматривается достаточное количество мест кратковременного отдыха (скамейки и пр.) для </w:t>
      </w:r>
      <w:proofErr w:type="spellStart"/>
      <w:r w:rsidRPr="00F563FE">
        <w:rPr>
          <w:rFonts w:ascii="Times New Roman" w:hAnsi="Times New Roman" w:cs="Times New Roman"/>
          <w:color w:val="auto"/>
          <w:sz w:val="24"/>
          <w:szCs w:val="24"/>
        </w:rPr>
        <w:t>маломобильных</w:t>
      </w:r>
      <w:proofErr w:type="spellEnd"/>
      <w:r w:rsidRPr="00F563FE">
        <w:rPr>
          <w:rFonts w:ascii="Times New Roman" w:hAnsi="Times New Roman" w:cs="Times New Roman"/>
          <w:color w:val="auto"/>
          <w:sz w:val="24"/>
          <w:szCs w:val="24"/>
        </w:rPr>
        <w:t xml:space="preserve"> граждан.</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w:t>
      </w:r>
      <w:r w:rsidR="00476A39">
        <w:rPr>
          <w:rFonts w:ascii="Times New Roman" w:hAnsi="Times New Roman" w:cs="Times New Roman"/>
          <w:color w:val="auto"/>
          <w:sz w:val="24"/>
          <w:szCs w:val="24"/>
        </w:rPr>
        <w:t>населенного пункта.</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Pr="00F563FE">
        <w:rPr>
          <w:rFonts w:ascii="Times New Roman" w:hAnsi="Times New Roman" w:cs="Times New Roman"/>
          <w:color w:val="auto"/>
          <w:sz w:val="24"/>
          <w:szCs w:val="24"/>
        </w:rPr>
        <w:t>маломобильных</w:t>
      </w:r>
      <w:proofErr w:type="spellEnd"/>
      <w:r w:rsidRPr="00F563FE">
        <w:rPr>
          <w:rFonts w:ascii="Times New Roman" w:hAnsi="Times New Roman" w:cs="Times New Roman"/>
          <w:color w:val="auto"/>
          <w:sz w:val="24"/>
          <w:szCs w:val="24"/>
        </w:rPr>
        <w:t xml:space="preserve"> групп граждан за счет устройства пандусов, правильно спроектированных съездов с тротуаров, тактильной плитки и др.</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Основные пешеходные коммуникации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Трассировка основных пешеходных коммуникаций может осуществляться вдоль улиц и дорог (тротуары) или независимо от них.</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Во всех случаях пересечения основных пешеходных коммуникаций с транспортными проездами рекомендуется устройство бордюрных пандусов. Не допускается </w:t>
      </w:r>
      <w:r w:rsidRPr="00F563FE">
        <w:rPr>
          <w:rFonts w:ascii="Times New Roman" w:hAnsi="Times New Roman" w:cs="Times New Roman"/>
          <w:color w:val="auto"/>
          <w:sz w:val="24"/>
          <w:szCs w:val="24"/>
        </w:rPr>
        <w:lastRenderedPageBreak/>
        <w:t>использование существующих пешеходных коммуникаций и прилегающих к ним газонов для остановки, парковки и стоянки транспортных средств.</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F563FE">
        <w:rPr>
          <w:rFonts w:ascii="Times New Roman" w:hAnsi="Times New Roman" w:cs="Times New Roman"/>
          <w:color w:val="auto"/>
          <w:sz w:val="24"/>
          <w:szCs w:val="24"/>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F563FE">
        <w:rPr>
          <w:rFonts w:ascii="Times New Roman" w:hAnsi="Times New Roman" w:cs="Times New Roman"/>
          <w:color w:val="auto"/>
          <w:sz w:val="24"/>
          <w:szCs w:val="24"/>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F563FE">
        <w:rPr>
          <w:rFonts w:ascii="Times New Roman" w:hAnsi="Times New Roman" w:cs="Times New Roman"/>
          <w:color w:val="auto"/>
          <w:sz w:val="24"/>
          <w:szCs w:val="24"/>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Требования к покрытиям и конструкциям основных пешеходных коммуникаций устанавливают с возможностью их всесезонной эксплуатации.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 зонах пешеходных коммуникаций допускается размещение некапитальных нестационарных сооружений.</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Второстепенные пешеходные коммуникации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 дорожках аллей,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ED1C87" w:rsidRPr="009B2DB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На дорожках крупных рекреационных объектов (парков, лесопарков) рекомендуется предусматривать различные виды </w:t>
      </w:r>
      <w:proofErr w:type="gramStart"/>
      <w:r w:rsidRPr="00F563FE">
        <w:rPr>
          <w:rFonts w:ascii="Times New Roman" w:hAnsi="Times New Roman" w:cs="Times New Roman"/>
          <w:color w:val="auto"/>
          <w:sz w:val="24"/>
          <w:szCs w:val="24"/>
        </w:rPr>
        <w:t>мягкого</w:t>
      </w:r>
      <w:proofErr w:type="gramEnd"/>
      <w:r w:rsidRPr="00F563FE">
        <w:rPr>
          <w:rFonts w:ascii="Times New Roman" w:hAnsi="Times New Roman" w:cs="Times New Roman"/>
          <w:color w:val="auto"/>
          <w:sz w:val="24"/>
          <w:szCs w:val="24"/>
        </w:rPr>
        <w:t xml:space="preserve"> или комбинированных покрытий, пешеходные тропы с естественным грунтовым покрытием.</w:t>
      </w:r>
    </w:p>
    <w:p w:rsidR="00ED1C87"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Транспортные проезды</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Проектирование транспортных проездов следует вести с учетом </w:t>
      </w:r>
      <w:proofErr w:type="spellStart"/>
      <w:r w:rsidRPr="00F563FE">
        <w:rPr>
          <w:rFonts w:ascii="Times New Roman" w:hAnsi="Times New Roman" w:cs="Times New Roman"/>
          <w:color w:val="auto"/>
          <w:sz w:val="24"/>
          <w:szCs w:val="24"/>
        </w:rPr>
        <w:t>СНиП</w:t>
      </w:r>
      <w:proofErr w:type="spellEnd"/>
      <w:r w:rsidRPr="00F563FE">
        <w:rPr>
          <w:rFonts w:ascii="Times New Roman" w:hAnsi="Times New Roman" w:cs="Times New Roman"/>
          <w:color w:val="auto"/>
          <w:sz w:val="24"/>
          <w:szCs w:val="24"/>
        </w:rPr>
        <w:t xml:space="preserve">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lastRenderedPageBreak/>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При планировании значительных по площади пешеходных зон целесообразно оценить возможность сохранения возможности для движения транспорта при условии исключения транзитного движения и постоянной парковки.</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Транзитные зоны</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На улицах с интенсивным автомобильным движением и постоянным активным потоком пешеходов городская  мебель должна располагается так, чтобы не мешать пешеходам.</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В целях экономии пространства устройства мобильного и вертикального озеленения (кашпо с цветами и т.д.) необходимо размещать сверху. Ввиду основного назначения тротуаров городская мебель в этих зонах должна иметь спокойный, достаточно строгий дизайн.  </w:t>
      </w:r>
    </w:p>
    <w:p w:rsidR="00ED1C87" w:rsidRPr="00F563FE"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 Пешеходные зоны</w:t>
      </w:r>
    </w:p>
    <w:p w:rsidR="00ED1C87"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rPr>
        <w:t xml:space="preserve">Пешеходные зоны располагаются в основном в центре </w:t>
      </w:r>
      <w:r w:rsidR="003D0F13">
        <w:rPr>
          <w:rFonts w:ascii="Times New Roman" w:hAnsi="Times New Roman" w:cs="Times New Roman"/>
          <w:color w:val="auto"/>
          <w:sz w:val="24"/>
          <w:szCs w:val="24"/>
        </w:rPr>
        <w:t>населенных пунктов</w:t>
      </w:r>
      <w:r w:rsidRPr="00F563FE">
        <w:rPr>
          <w:rFonts w:ascii="Times New Roman" w:hAnsi="Times New Roman" w:cs="Times New Roman"/>
          <w:color w:val="auto"/>
          <w:sz w:val="24"/>
          <w:szCs w:val="24"/>
        </w:rPr>
        <w:t>, а также в парках и скверах. Городская мебель на пешеходных улицах служит для удобства и украшения — здесь уместны декоративные элементы и интересные детали.</w:t>
      </w:r>
    </w:p>
    <w:p w:rsidR="00D336B4" w:rsidRPr="00F563FE" w:rsidRDefault="00D336B4" w:rsidP="00D336B4">
      <w:pPr>
        <w:spacing w:line="240" w:lineRule="auto"/>
        <w:ind w:left="567"/>
        <w:jc w:val="both"/>
        <w:rPr>
          <w:rFonts w:ascii="Times New Roman" w:hAnsi="Times New Roman" w:cs="Times New Roman"/>
          <w:color w:val="auto"/>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bookmarkStart w:id="4" w:name="_Toc472352456"/>
      <w:r w:rsidRPr="00D336B4">
        <w:rPr>
          <w:rFonts w:ascii="Times New Roman" w:hAnsi="Times New Roman" w:cs="Times New Roman"/>
          <w:b/>
          <w:color w:val="auto"/>
          <w:sz w:val="24"/>
          <w:szCs w:val="24"/>
        </w:rPr>
        <w:t>Площадки</w:t>
      </w:r>
      <w:bookmarkEnd w:id="4"/>
      <w:r w:rsidRPr="00D336B4">
        <w:rPr>
          <w:rFonts w:ascii="Times New Roman" w:hAnsi="Times New Roman" w:cs="Times New Roman"/>
          <w:b/>
          <w:color w:val="auto"/>
          <w:sz w:val="24"/>
          <w:szCs w:val="24"/>
        </w:rPr>
        <w:t xml:space="preserve"> различного функционального назначения.</w:t>
      </w:r>
    </w:p>
    <w:p w:rsidR="00ED1C87" w:rsidRPr="00F563FE" w:rsidRDefault="00ED1C87" w:rsidP="00ED1C87">
      <w:pPr>
        <w:numPr>
          <w:ilvl w:val="2"/>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b/>
          <w:color w:val="0000FF"/>
          <w:sz w:val="24"/>
          <w:szCs w:val="24"/>
        </w:rPr>
        <w:t xml:space="preserve"> </w:t>
      </w:r>
      <w:r w:rsidRPr="00F563FE">
        <w:rPr>
          <w:rFonts w:ascii="Times New Roman" w:hAnsi="Times New Roman" w:cs="Times New Roman"/>
          <w:sz w:val="24"/>
          <w:szCs w:val="24"/>
        </w:rPr>
        <w:t xml:space="preserve">Виды площадок функционального назначения: детские игровые, спортивные, для отдыха и досуга, контейнерные - для установки мусоросборников, для выгула и дрессировки животных, для парковки и стоянки транспорта. Размещение площадок в границах охранных зон зарегистрированных памятников культурного наследия и </w:t>
      </w:r>
      <w:proofErr w:type="gramStart"/>
      <w:r w:rsidRPr="00F563FE">
        <w:rPr>
          <w:rFonts w:ascii="Times New Roman" w:hAnsi="Times New Roman" w:cs="Times New Roman"/>
          <w:sz w:val="24"/>
          <w:szCs w:val="24"/>
        </w:rPr>
        <w:t>зон</w:t>
      </w:r>
      <w:proofErr w:type="gramEnd"/>
      <w:r w:rsidRPr="00F563FE">
        <w:rPr>
          <w:rFonts w:ascii="Times New Roman" w:hAnsi="Times New Roman" w:cs="Times New Roman"/>
          <w:sz w:val="24"/>
          <w:szCs w:val="24"/>
        </w:rPr>
        <w:t xml:space="preserve"> особо охраняемых природных территорий согласовывается с Администрацией </w:t>
      </w:r>
      <w:r w:rsidR="00220EF1"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sz w:val="24"/>
          <w:szCs w:val="24"/>
        </w:rPr>
        <w:t xml:space="preserve">. </w:t>
      </w:r>
    </w:p>
    <w:p w:rsidR="00ED1C87" w:rsidRPr="00F563FE" w:rsidRDefault="00ED1C87" w:rsidP="00ED1C87">
      <w:pPr>
        <w:numPr>
          <w:ilvl w:val="2"/>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sz w:val="24"/>
          <w:szCs w:val="24"/>
        </w:rPr>
        <w:t>Детские игровые и спортивные площадки.</w:t>
      </w:r>
    </w:p>
    <w:p w:rsidR="00ED1C87" w:rsidRPr="00F563FE" w:rsidRDefault="00ED1C87" w:rsidP="00ED1C87">
      <w:pPr>
        <w:numPr>
          <w:ilvl w:val="3"/>
          <w:numId w:val="3"/>
        </w:numPr>
        <w:spacing w:line="240" w:lineRule="auto"/>
        <w:ind w:left="0" w:firstLine="567"/>
        <w:jc w:val="both"/>
        <w:rPr>
          <w:rFonts w:ascii="Times New Roman" w:hAnsi="Times New Roman" w:cs="Times New Roman"/>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к установке на территориях учреждений социальной сферы </w:t>
      </w:r>
      <w:r w:rsidR="00220EF1">
        <w:rPr>
          <w:rFonts w:ascii="Times New Roman" w:hAnsi="Times New Roman" w:cs="Times New Roman"/>
          <w:color w:val="auto"/>
          <w:sz w:val="24"/>
          <w:szCs w:val="24"/>
          <w:lang w:eastAsia="zh-CN"/>
        </w:rPr>
        <w:t xml:space="preserve">населенных пунктов </w:t>
      </w:r>
      <w:r w:rsidR="00985404">
        <w:rPr>
          <w:rFonts w:ascii="Times New Roman" w:hAnsi="Times New Roman" w:cs="Times New Roman"/>
          <w:sz w:val="24"/>
          <w:szCs w:val="24"/>
        </w:rPr>
        <w:t>МО</w:t>
      </w:r>
      <w:r w:rsidR="00220EF1" w:rsidRPr="00FD759E">
        <w:rPr>
          <w:rFonts w:ascii="Times New Roman" w:hAnsi="Times New Roman" w:cs="Times New Roman"/>
          <w:sz w:val="24"/>
          <w:szCs w:val="24"/>
        </w:rPr>
        <w:t xml:space="preserve"> «</w:t>
      </w:r>
      <w:r w:rsidR="00AD0991">
        <w:rPr>
          <w:rFonts w:ascii="Times New Roman" w:hAnsi="Times New Roman" w:cs="Times New Roman"/>
          <w:sz w:val="24"/>
          <w:szCs w:val="24"/>
        </w:rPr>
        <w:t>Светлянское</w:t>
      </w:r>
      <w:r w:rsidR="00220EF1" w:rsidRPr="00FD759E">
        <w:rPr>
          <w:rFonts w:ascii="Times New Roman" w:hAnsi="Times New Roman" w:cs="Times New Roman"/>
          <w:sz w:val="24"/>
          <w:szCs w:val="24"/>
        </w:rPr>
        <w:t>»</w:t>
      </w:r>
      <w:r w:rsidRPr="00F563FE">
        <w:rPr>
          <w:rFonts w:ascii="Times New Roman" w:hAnsi="Times New Roman" w:cs="Times New Roman"/>
          <w:color w:val="auto"/>
          <w:sz w:val="24"/>
          <w:szCs w:val="24"/>
          <w:lang w:eastAsia="zh-CN"/>
        </w:rPr>
        <w:t xml:space="preserve">, располагаются по согласованию с данными  учреждениями  и  передаются  в оперативное управление. Их содержание и обслуживание осуществляются данными учреждениями. </w:t>
      </w:r>
    </w:p>
    <w:p w:rsidR="00ED1C87"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к установке на сформированных земельных участках общественных пространств (территориях общего пользования), размещаются по решению Администрации </w:t>
      </w:r>
      <w:r w:rsidR="00BD7869" w:rsidRPr="00FD759E">
        <w:rPr>
          <w:rFonts w:ascii="Times New Roman" w:hAnsi="Times New Roman" w:cs="Times New Roman"/>
          <w:sz w:val="24"/>
          <w:szCs w:val="24"/>
        </w:rPr>
        <w:t>муниципального образования «</w:t>
      </w:r>
      <w:r w:rsidR="00AD0991">
        <w:rPr>
          <w:rFonts w:ascii="Times New Roman" w:hAnsi="Times New Roman" w:cs="Times New Roman"/>
          <w:sz w:val="24"/>
          <w:szCs w:val="24"/>
        </w:rPr>
        <w:t>Светлянское</w:t>
      </w:r>
      <w:r w:rsidR="00BD7869" w:rsidRPr="00FD759E">
        <w:rPr>
          <w:rFonts w:ascii="Times New Roman" w:hAnsi="Times New Roman" w:cs="Times New Roman"/>
          <w:sz w:val="24"/>
          <w:szCs w:val="24"/>
        </w:rPr>
        <w:t>»</w:t>
      </w:r>
      <w:r w:rsidRPr="00F563FE">
        <w:rPr>
          <w:rFonts w:ascii="Times New Roman" w:hAnsi="Times New Roman" w:cs="Times New Roman"/>
          <w:color w:val="auto"/>
          <w:sz w:val="24"/>
          <w:szCs w:val="24"/>
          <w:lang w:eastAsia="zh-CN"/>
        </w:rPr>
        <w:t xml:space="preserve"> за счет бюджетных средств. После сдачи объекта в эксплуатацию, площадки передаются в оперативное управление (хозяйственное ведение, безвозмездное пользование) для дальнейшего обслуживания и содержания.</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t xml:space="preserve">Детские игровые и спортивные площадки, установленные и планируемые </w:t>
      </w:r>
      <w:r>
        <w:rPr>
          <w:rFonts w:ascii="Times New Roman" w:hAnsi="Times New Roman" w:cs="Times New Roman"/>
          <w:color w:val="auto"/>
          <w:sz w:val="24"/>
          <w:szCs w:val="24"/>
          <w:lang w:eastAsia="zh-CN"/>
        </w:rPr>
        <w:t xml:space="preserve">к </w:t>
      </w:r>
      <w:r w:rsidRPr="00F563FE">
        <w:rPr>
          <w:rFonts w:ascii="Times New Roman" w:hAnsi="Times New Roman" w:cs="Times New Roman"/>
          <w:color w:val="auto"/>
          <w:sz w:val="24"/>
          <w:szCs w:val="24"/>
          <w:lang w:eastAsia="zh-CN"/>
        </w:rPr>
        <w:t>установке на дворовых  территориях многоквартирных домов, размещаются по решению общего собрания  собственников помещений многоквартирных домов, с последующим включением элементов площадок в перечень общего имущества домов. Их содержание и обслуживание осуществляется за счет средств собственников помещений многоквартирных домов.</w:t>
      </w:r>
    </w:p>
    <w:p w:rsidR="00ED1C87" w:rsidRPr="00F563FE"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F563FE">
        <w:rPr>
          <w:rFonts w:ascii="Times New Roman" w:hAnsi="Times New Roman" w:cs="Times New Roman"/>
          <w:color w:val="auto"/>
          <w:sz w:val="24"/>
          <w:szCs w:val="24"/>
          <w:lang w:eastAsia="zh-CN"/>
        </w:rPr>
        <w:lastRenderedPageBreak/>
        <w:t xml:space="preserve">Размещение и размеры спортивных и детских игровых площадок должны соответствовать требованиям </w:t>
      </w:r>
      <w:proofErr w:type="spellStart"/>
      <w:r w:rsidRPr="00F563FE">
        <w:rPr>
          <w:rFonts w:ascii="Times New Roman" w:hAnsi="Times New Roman" w:cs="Times New Roman"/>
          <w:color w:val="auto"/>
          <w:sz w:val="24"/>
          <w:szCs w:val="24"/>
          <w:lang w:eastAsia="zh-CN"/>
        </w:rPr>
        <w:t>СНиП</w:t>
      </w:r>
      <w:proofErr w:type="spellEnd"/>
      <w:r w:rsidRPr="00F563FE">
        <w:rPr>
          <w:rFonts w:ascii="Times New Roman" w:hAnsi="Times New Roman" w:cs="Times New Roman"/>
          <w:color w:val="auto"/>
          <w:sz w:val="24"/>
          <w:szCs w:val="24"/>
          <w:lang w:eastAsia="zh-CN"/>
        </w:rPr>
        <w:t xml:space="preserve"> 2.07.01-89* «Градостроительство. Планировка и застройка городских и сельских поселений» и соответствовать ниже приведенным параметрам:</w:t>
      </w:r>
      <w:r w:rsidRPr="00F563FE">
        <w:rPr>
          <w:rFonts w:ascii="Times New Roman" w:hAnsi="Times New Roman" w:cs="Times New Roman"/>
          <w:color w:val="auto"/>
          <w:sz w:val="24"/>
          <w:szCs w:val="24"/>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559"/>
        <w:gridCol w:w="2693"/>
        <w:gridCol w:w="2410"/>
      </w:tblGrid>
      <w:tr w:rsidR="00ED1C87" w:rsidRPr="003E1A2E" w:rsidTr="00AD004B">
        <w:tc>
          <w:tcPr>
            <w:tcW w:w="3261"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Назначение</w:t>
            </w:r>
          </w:p>
        </w:tc>
        <w:tc>
          <w:tcPr>
            <w:tcW w:w="1559"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Удельные размеры   </w:t>
            </w:r>
            <w:r w:rsidRPr="00897AF9">
              <w:rPr>
                <w:rFonts w:ascii="Times New Roman" w:eastAsia="Arial" w:hAnsi="Times New Roman" w:cs="Times New Roman"/>
                <w:color w:val="auto"/>
                <w:sz w:val="20"/>
                <w:szCs w:val="20"/>
                <w:lang w:eastAsia="zh-CN"/>
              </w:rPr>
              <w:br/>
              <w:t xml:space="preserve">площадок, </w:t>
            </w:r>
          </w:p>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кв. м/чел.</w:t>
            </w:r>
          </w:p>
        </w:tc>
        <w:tc>
          <w:tcPr>
            <w:tcW w:w="2693" w:type="dxa"/>
            <w:shd w:val="clear" w:color="auto" w:fill="auto"/>
            <w:vAlign w:val="center"/>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Рекомендованные размеры площадок, </w:t>
            </w:r>
          </w:p>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кв. м</w:t>
            </w:r>
          </w:p>
        </w:tc>
        <w:tc>
          <w:tcPr>
            <w:tcW w:w="2410" w:type="dxa"/>
            <w:shd w:val="clear" w:color="auto" w:fill="auto"/>
            <w:vAlign w:val="center"/>
          </w:tcPr>
          <w:p w:rsidR="00ED1C87" w:rsidRPr="00897AF9" w:rsidRDefault="00ED1C87" w:rsidP="00985404">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Расстояния от площадок до окон жилых и </w:t>
            </w:r>
            <w:r w:rsidR="00985404">
              <w:rPr>
                <w:rFonts w:ascii="Times New Roman" w:eastAsia="Arial" w:hAnsi="Times New Roman" w:cs="Times New Roman"/>
                <w:color w:val="auto"/>
                <w:sz w:val="20"/>
                <w:szCs w:val="20"/>
                <w:lang w:eastAsia="zh-CN"/>
              </w:rPr>
              <w:t>о</w:t>
            </w:r>
            <w:r w:rsidRPr="00897AF9">
              <w:rPr>
                <w:rFonts w:ascii="Times New Roman" w:eastAsia="Arial" w:hAnsi="Times New Roman" w:cs="Times New Roman"/>
                <w:color w:val="auto"/>
                <w:sz w:val="20"/>
                <w:szCs w:val="20"/>
                <w:lang w:eastAsia="zh-CN"/>
              </w:rPr>
              <w:t xml:space="preserve">бщественных зданий, </w:t>
            </w:r>
            <w:proofErr w:type="gramStart"/>
            <w:r w:rsidRPr="00897AF9">
              <w:rPr>
                <w:rFonts w:ascii="Times New Roman" w:eastAsia="Arial" w:hAnsi="Times New Roman" w:cs="Times New Roman"/>
                <w:color w:val="auto"/>
                <w:sz w:val="20"/>
                <w:szCs w:val="20"/>
                <w:lang w:eastAsia="zh-CN"/>
              </w:rPr>
              <w:t>м</w:t>
            </w:r>
            <w:proofErr w:type="gramEnd"/>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Площадки для игр детей дошкольного возраста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50-80</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r w:rsidRPr="00897AF9">
              <w:rPr>
                <w:rFonts w:ascii="Times New Roman" w:eastAsia="Arial" w:hAnsi="Times New Roman" w:cs="Times New Roman"/>
                <w:color w:val="auto"/>
                <w:sz w:val="16"/>
                <w:szCs w:val="16"/>
                <w:lang w:eastAsia="zh-CN"/>
              </w:rPr>
              <w:t>*допускается совмещение с площадками для отдыха с общей площадью 150 кв</w:t>
            </w:r>
            <w:proofErr w:type="gramStart"/>
            <w:r w:rsidRPr="00897AF9">
              <w:rPr>
                <w:rFonts w:ascii="Times New Roman" w:eastAsia="Arial" w:hAnsi="Times New Roman" w:cs="Times New Roman"/>
                <w:color w:val="auto"/>
                <w:sz w:val="16"/>
                <w:szCs w:val="16"/>
                <w:lang w:eastAsia="zh-CN"/>
              </w:rPr>
              <w:t>.м</w:t>
            </w:r>
            <w:proofErr w:type="gramEnd"/>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не менее 10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Площадка для игр детей дошкольного возраста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70-150 </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10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Площадка для игр детей школьного возраста</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100-300</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20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Комплексные игровые площадки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0,5 - 0,7</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900-1600</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40     </w:t>
            </w:r>
          </w:p>
        </w:tc>
      </w:tr>
      <w:tr w:rsidR="00ED1C87" w:rsidRPr="003E1A2E" w:rsidTr="00AD004B">
        <w:tc>
          <w:tcPr>
            <w:tcW w:w="3261"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Спортивные площадки, в том числе спортивное ядро общеобразовательных объектов </w:t>
            </w:r>
          </w:p>
        </w:tc>
        <w:tc>
          <w:tcPr>
            <w:tcW w:w="1559" w:type="dxa"/>
            <w:shd w:val="clear" w:color="auto" w:fill="auto"/>
          </w:tcPr>
          <w:p w:rsidR="00ED1C87" w:rsidRPr="00897AF9" w:rsidRDefault="00ED1C87" w:rsidP="003D0F13">
            <w:pPr>
              <w:suppressAutoHyphens/>
              <w:snapToGrid w:val="0"/>
              <w:spacing w:line="240" w:lineRule="auto"/>
              <w:jc w:val="center"/>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2,0</w:t>
            </w:r>
          </w:p>
        </w:tc>
        <w:tc>
          <w:tcPr>
            <w:tcW w:w="2693"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 xml:space="preserve">150-250 </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r w:rsidRPr="00897AF9">
              <w:rPr>
                <w:rFonts w:ascii="Times New Roman" w:eastAsia="Arial" w:hAnsi="Times New Roman" w:cs="Times New Roman"/>
                <w:color w:val="auto"/>
                <w:sz w:val="16"/>
                <w:szCs w:val="16"/>
                <w:lang w:eastAsia="zh-CN"/>
              </w:rPr>
              <w:t>*при наличии детей от 75 до 100 чел.</w:t>
            </w:r>
          </w:p>
        </w:tc>
        <w:tc>
          <w:tcPr>
            <w:tcW w:w="2410" w:type="dxa"/>
            <w:shd w:val="clear" w:color="auto" w:fill="auto"/>
          </w:tcPr>
          <w:p w:rsidR="00ED1C87" w:rsidRPr="00897AF9" w:rsidRDefault="00ED1C87" w:rsidP="003D0F13">
            <w:pPr>
              <w:suppressAutoHyphens/>
              <w:snapToGrid w:val="0"/>
              <w:spacing w:line="240" w:lineRule="auto"/>
              <w:jc w:val="both"/>
              <w:rPr>
                <w:rFonts w:ascii="Times New Roman" w:eastAsia="Arial" w:hAnsi="Times New Roman" w:cs="Times New Roman"/>
                <w:color w:val="auto"/>
                <w:sz w:val="20"/>
                <w:szCs w:val="20"/>
                <w:lang w:eastAsia="zh-CN"/>
              </w:rPr>
            </w:pPr>
            <w:r w:rsidRPr="00897AF9">
              <w:rPr>
                <w:rFonts w:ascii="Times New Roman" w:eastAsia="Arial" w:hAnsi="Times New Roman" w:cs="Times New Roman"/>
                <w:color w:val="auto"/>
                <w:sz w:val="20"/>
                <w:szCs w:val="20"/>
                <w:lang w:eastAsia="zh-CN"/>
              </w:rPr>
              <w:t>не менее 20-40 </w:t>
            </w:r>
          </w:p>
          <w:p w:rsidR="00ED1C87" w:rsidRPr="00897AF9" w:rsidRDefault="00ED1C87" w:rsidP="003D0F13">
            <w:pPr>
              <w:suppressAutoHyphens/>
              <w:snapToGrid w:val="0"/>
              <w:spacing w:line="240" w:lineRule="auto"/>
              <w:jc w:val="both"/>
              <w:rPr>
                <w:rFonts w:ascii="Times New Roman" w:eastAsia="Arial" w:hAnsi="Times New Roman" w:cs="Times New Roman"/>
                <w:color w:val="auto"/>
                <w:sz w:val="16"/>
                <w:szCs w:val="16"/>
                <w:lang w:eastAsia="zh-CN"/>
              </w:rPr>
            </w:pPr>
          </w:p>
        </w:tc>
      </w:tr>
    </w:tbl>
    <w:p w:rsidR="00ED1C87" w:rsidRDefault="00ED1C87" w:rsidP="00ED1C87">
      <w:pPr>
        <w:spacing w:line="240" w:lineRule="auto"/>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*расстояние </w:t>
      </w:r>
      <w:r w:rsidRPr="00AF42D6">
        <w:rPr>
          <w:rFonts w:ascii="Times New Roman" w:hAnsi="Times New Roman" w:cs="Times New Roman"/>
          <w:color w:val="auto"/>
          <w:sz w:val="24"/>
          <w:szCs w:val="24"/>
        </w:rPr>
        <w:t xml:space="preserve">до парковок, стоянок, мест хранения транспорта следует принимать согласно </w:t>
      </w:r>
      <w:proofErr w:type="spellStart"/>
      <w:r w:rsidRPr="00AF42D6">
        <w:rPr>
          <w:rFonts w:ascii="Times New Roman" w:hAnsi="Times New Roman" w:cs="Times New Roman"/>
          <w:color w:val="auto"/>
          <w:sz w:val="24"/>
          <w:szCs w:val="24"/>
        </w:rPr>
        <w:t>СанПиН</w:t>
      </w:r>
      <w:proofErr w:type="spellEnd"/>
      <w:r w:rsidRPr="00AF42D6">
        <w:rPr>
          <w:rFonts w:ascii="Times New Roman" w:hAnsi="Times New Roman" w:cs="Times New Roman"/>
          <w:color w:val="auto"/>
          <w:sz w:val="24"/>
          <w:szCs w:val="24"/>
        </w:rPr>
        <w:t xml:space="preserve"> 2.2.1/2.1.1.1200; до контейнерных площадок – 15 м. </w:t>
      </w:r>
    </w:p>
    <w:p w:rsidR="000B7099" w:rsidRPr="007923C2" w:rsidRDefault="000B7099" w:rsidP="00ED1C87">
      <w:pPr>
        <w:spacing w:line="240" w:lineRule="auto"/>
        <w:jc w:val="both"/>
        <w:rPr>
          <w:rFonts w:ascii="Times New Roman" w:hAnsi="Times New Roman" w:cs="Times New Roman"/>
          <w:color w:val="auto"/>
          <w:sz w:val="24"/>
          <w:szCs w:val="24"/>
        </w:rPr>
      </w:pP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Перечень элементов благоустройства и малых архитектурных форм:</w:t>
      </w:r>
    </w:p>
    <w:p w:rsidR="00ED1C87" w:rsidRPr="00ED1C87" w:rsidRDefault="00ED1C87" w:rsidP="00ED1C87">
      <w:pPr>
        <w:spacing w:line="240" w:lineRule="auto"/>
        <w:jc w:val="both"/>
        <w:rPr>
          <w:rFonts w:cs="Times New Roman"/>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804"/>
        <w:gridCol w:w="3709"/>
      </w:tblGrid>
      <w:tr w:rsidR="00ED1C87" w:rsidRPr="00F506B9" w:rsidTr="00985404">
        <w:tc>
          <w:tcPr>
            <w:tcW w:w="2410"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Наименование элементов</w:t>
            </w:r>
          </w:p>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 МАФ</w:t>
            </w:r>
          </w:p>
        </w:tc>
        <w:tc>
          <w:tcPr>
            <w:tcW w:w="3804"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Детские игровые площадки</w:t>
            </w:r>
          </w:p>
        </w:tc>
        <w:tc>
          <w:tcPr>
            <w:tcW w:w="3709" w:type="dxa"/>
            <w:shd w:val="clear" w:color="auto" w:fill="auto"/>
            <w:vAlign w:val="center"/>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Спортивные площадки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Покрытие площадок  </w:t>
            </w:r>
          </w:p>
        </w:tc>
        <w:tc>
          <w:tcPr>
            <w:tcW w:w="3804"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Песчаное</w:t>
            </w:r>
            <w:proofErr w:type="gramEnd"/>
            <w:r w:rsidRPr="00F506B9">
              <w:rPr>
                <w:rFonts w:ascii="Times New Roman" w:eastAsia="Arial" w:hAnsi="Times New Roman" w:cs="Times New Roman"/>
                <w:color w:val="auto"/>
                <w:sz w:val="20"/>
                <w:szCs w:val="20"/>
              </w:rPr>
              <w:t>,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(бортовые камни с закругленными или скошенным краями)</w:t>
            </w:r>
          </w:p>
        </w:tc>
        <w:tc>
          <w:tcPr>
            <w:tcW w:w="3709"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Газонное</w:t>
            </w:r>
            <w:proofErr w:type="gramEnd"/>
            <w:r w:rsidRPr="00F506B9">
              <w:rPr>
                <w:rFonts w:ascii="Times New Roman" w:eastAsia="Arial" w:hAnsi="Times New Roman" w:cs="Times New Roman"/>
                <w:color w:val="auto"/>
                <w:sz w:val="20"/>
                <w:szCs w:val="20"/>
              </w:rPr>
              <w:t>, мягкое резиновое или мягкое синтетическое, с элементами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Покрытия </w:t>
            </w:r>
            <w:proofErr w:type="gramStart"/>
            <w:r w:rsidRPr="00F506B9">
              <w:rPr>
                <w:rFonts w:ascii="Times New Roman" w:eastAsia="Arial" w:hAnsi="Times New Roman" w:cs="Times New Roman"/>
                <w:color w:val="auto"/>
                <w:sz w:val="20"/>
                <w:szCs w:val="20"/>
              </w:rPr>
              <w:t>пешеходных</w:t>
            </w:r>
            <w:proofErr w:type="gramEnd"/>
            <w:r w:rsidRPr="00F506B9">
              <w:rPr>
                <w:rFonts w:ascii="Times New Roman" w:eastAsia="Arial" w:hAnsi="Times New Roman" w:cs="Times New Roman"/>
                <w:color w:val="auto"/>
                <w:sz w:val="20"/>
                <w:szCs w:val="20"/>
              </w:rPr>
              <w:t xml:space="preserve"> коммуникации</w:t>
            </w:r>
          </w:p>
        </w:tc>
        <w:tc>
          <w:tcPr>
            <w:tcW w:w="3804"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Твердое</w:t>
            </w:r>
            <w:proofErr w:type="gramEnd"/>
            <w:r w:rsidRPr="00F506B9">
              <w:rPr>
                <w:rFonts w:ascii="Times New Roman" w:eastAsia="Arial" w:hAnsi="Times New Roman" w:cs="Times New Roman"/>
                <w:color w:val="auto"/>
                <w:sz w:val="20"/>
                <w:szCs w:val="20"/>
              </w:rPr>
              <w:t>, мягкое или комбинированный вид покрытий</w:t>
            </w:r>
          </w:p>
        </w:tc>
        <w:tc>
          <w:tcPr>
            <w:tcW w:w="3709"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lang w:val="en-US"/>
              </w:rPr>
            </w:pPr>
            <w:r w:rsidRPr="00F506B9">
              <w:rPr>
                <w:rFonts w:ascii="Times New Roman" w:eastAsia="Arial" w:hAnsi="Times New Roman" w:cs="Times New Roman"/>
                <w:color w:val="auto"/>
                <w:sz w:val="20"/>
                <w:szCs w:val="20"/>
                <w:lang w:val="en-US"/>
              </w:rPr>
              <w:t>-</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Ограждение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Декоративное, защитное или </w:t>
            </w:r>
            <w:proofErr w:type="gramStart"/>
            <w:r w:rsidRPr="00F506B9">
              <w:rPr>
                <w:rFonts w:ascii="Times New Roman" w:eastAsia="Arial" w:hAnsi="Times New Roman" w:cs="Times New Roman"/>
                <w:color w:val="auto"/>
                <w:sz w:val="20"/>
                <w:szCs w:val="20"/>
              </w:rPr>
              <w:t>из</w:t>
            </w:r>
            <w:proofErr w:type="gramEnd"/>
            <w:r w:rsidRPr="00F506B9">
              <w:rPr>
                <w:rFonts w:ascii="Times New Roman" w:eastAsia="Arial" w:hAnsi="Times New Roman" w:cs="Times New Roman"/>
                <w:color w:val="auto"/>
                <w:sz w:val="20"/>
                <w:szCs w:val="20"/>
              </w:rPr>
              <w:t xml:space="preserve"> сочетание.</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Среднее от 1,1 до 1,7 м</w:t>
            </w:r>
          </w:p>
          <w:p w:rsidR="00ED1C87" w:rsidRPr="00F506B9" w:rsidRDefault="00ED1C87" w:rsidP="003D0F13">
            <w:pPr>
              <w:spacing w:line="240" w:lineRule="auto"/>
              <w:jc w:val="both"/>
              <w:rPr>
                <w:rFonts w:ascii="Times New Roman" w:eastAsia="Arial" w:hAnsi="Times New Roman" w:cs="Times New Roman"/>
                <w:color w:val="auto"/>
                <w:sz w:val="20"/>
                <w:szCs w:val="20"/>
              </w:rPr>
            </w:pP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Защитное, сетчатое. </w:t>
            </w:r>
          </w:p>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Высокое</w:t>
            </w:r>
            <w:proofErr w:type="gramEnd"/>
            <w:r w:rsidRPr="00F506B9">
              <w:rPr>
                <w:rFonts w:ascii="Times New Roman" w:eastAsia="Arial" w:hAnsi="Times New Roman" w:cs="Times New Roman"/>
                <w:color w:val="auto"/>
                <w:sz w:val="20"/>
                <w:szCs w:val="20"/>
              </w:rPr>
              <w:t xml:space="preserve"> от 2,5 - 3 м</w:t>
            </w:r>
          </w:p>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в местах примыкания спортивных площадок друг к другу - высотой не менее 1,2 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Оборудование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Сертифицированное</w:t>
            </w:r>
            <w:proofErr w:type="gramEnd"/>
            <w:r w:rsidRPr="00F506B9">
              <w:rPr>
                <w:rFonts w:ascii="Times New Roman" w:eastAsia="Arial" w:hAnsi="Times New Roman" w:cs="Times New Roman"/>
                <w:color w:val="auto"/>
                <w:sz w:val="20"/>
                <w:szCs w:val="20"/>
              </w:rPr>
              <w:t xml:space="preserve"> с паспортом на конструкцию от изготовителя.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Размещение игрового оборудования выполняется с учетом нормативных параметров безопасности.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*рекомендуется оборудовать стендом с правилами поведения на площадке и пользования оборудованием.</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Сертифицированное</w:t>
            </w:r>
            <w:proofErr w:type="gramEnd"/>
            <w:r w:rsidRPr="00F506B9">
              <w:rPr>
                <w:rFonts w:ascii="Times New Roman" w:eastAsia="Arial" w:hAnsi="Times New Roman" w:cs="Times New Roman"/>
                <w:color w:val="auto"/>
                <w:sz w:val="20"/>
                <w:szCs w:val="20"/>
              </w:rPr>
              <w:t xml:space="preserve"> с паспортом на конструкцию от изготовителя.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Размещение игрового оборудования выполняется с учетом нормативных параметров безопасности.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*рекомендуется оборудовать стендом с правилами поведения на площадке и пользования оборудованием.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Скамьи</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Урны</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 но не менее 2-х</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Из расчета используемой площади и пропускной способности площадки, но не менее 2-х</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Осветительное оборудование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Функциональное.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допускается размещение осветительного оборудования на высоте менее 2,5 м</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Функциональное. </w:t>
            </w:r>
          </w:p>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допускается размещение осветительного оборудования на высоте менее 2,5 м</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Озеленение</w:t>
            </w:r>
          </w:p>
        </w:tc>
        <w:tc>
          <w:tcPr>
            <w:tcW w:w="3804"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Деревья, кустарники, с учетом их инсоляции в течение 5 часов светового дня. Высаживать с восточной и северной стороны площадки не ближе 3-х м, а с южной и западной - не ближе 1 м от края площадки до оси дерева.</w:t>
            </w:r>
          </w:p>
        </w:tc>
        <w:tc>
          <w:tcPr>
            <w:tcW w:w="3709"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Быстрорастущие саженцы деревьев на расстоянии от края площадки не менее 2 м.</w:t>
            </w:r>
          </w:p>
          <w:p w:rsidR="00ED1C87" w:rsidRPr="00F506B9" w:rsidRDefault="00ED1C87" w:rsidP="003D0F13">
            <w:pPr>
              <w:spacing w:line="240" w:lineRule="auto"/>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rPr>
              <w:t>Возможно</w:t>
            </w:r>
            <w:proofErr w:type="gramEnd"/>
            <w:r w:rsidRPr="00F506B9">
              <w:rPr>
                <w:rFonts w:ascii="Times New Roman" w:eastAsia="Arial" w:hAnsi="Times New Roman" w:cs="Times New Roman"/>
                <w:color w:val="auto"/>
                <w:sz w:val="20"/>
                <w:szCs w:val="20"/>
              </w:rPr>
              <w:t xml:space="preserve"> применять вертикальное озеленение</w:t>
            </w:r>
          </w:p>
        </w:tc>
      </w:tr>
      <w:tr w:rsidR="00ED1C87" w:rsidRPr="00F506B9" w:rsidTr="00985404">
        <w:tc>
          <w:tcPr>
            <w:tcW w:w="2410" w:type="dxa"/>
            <w:shd w:val="clear" w:color="auto" w:fill="auto"/>
          </w:tcPr>
          <w:p w:rsidR="00ED1C87" w:rsidRPr="00F506B9" w:rsidRDefault="00ED1C87" w:rsidP="003D0F13">
            <w:pPr>
              <w:spacing w:line="240" w:lineRule="auto"/>
              <w:rPr>
                <w:rFonts w:ascii="Times New Roman" w:eastAsia="Arial" w:hAnsi="Times New Roman" w:cs="Times New Roman"/>
                <w:color w:val="auto"/>
                <w:sz w:val="20"/>
                <w:szCs w:val="20"/>
              </w:rPr>
            </w:pPr>
          </w:p>
        </w:tc>
        <w:tc>
          <w:tcPr>
            <w:tcW w:w="7513" w:type="dxa"/>
            <w:gridSpan w:val="2"/>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p>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допускается наличие выступающих корней, нависающих веток деревьев, использование в озеленении колючих растений, деревьев и кустарников, в том числе с ядовитыми плодами.  </w:t>
            </w:r>
          </w:p>
        </w:tc>
      </w:tr>
    </w:tbl>
    <w:p w:rsidR="00ED1C87" w:rsidRPr="00AC1398"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C1398">
        <w:rPr>
          <w:rFonts w:ascii="Times New Roman" w:hAnsi="Times New Roman" w:cs="Times New Roman"/>
          <w:color w:val="auto"/>
          <w:sz w:val="24"/>
          <w:szCs w:val="24"/>
          <w:lang w:eastAsia="zh-CN"/>
        </w:rPr>
        <w:t>Состав игрового и спортивного оборудования в зависимости от возраста детей:</w:t>
      </w:r>
    </w:p>
    <w:p w:rsidR="00ED1C87" w:rsidRDefault="00ED1C87" w:rsidP="00ED1C87">
      <w:pPr>
        <w:spacing w:line="240" w:lineRule="auto"/>
        <w:jc w:val="both"/>
        <w:rPr>
          <w:rFonts w:cs="Times New Roman"/>
          <w:color w:val="auto"/>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2551"/>
        <w:gridCol w:w="5954"/>
      </w:tblGrid>
      <w:tr w:rsidR="00ED1C87" w:rsidRPr="00225E78" w:rsidTr="00985404">
        <w:trPr>
          <w:cantSplit/>
          <w:trHeight w:val="360"/>
        </w:trPr>
        <w:tc>
          <w:tcPr>
            <w:tcW w:w="1418" w:type="dxa"/>
            <w:shd w:val="clear" w:color="auto" w:fill="FFFFFF"/>
            <w:vAlign w:val="center"/>
          </w:tcPr>
          <w:p w:rsidR="00ED1C87" w:rsidRPr="007923C2" w:rsidRDefault="00ED1C87" w:rsidP="003D0F13">
            <w:pPr>
              <w:suppressAutoHyphens/>
              <w:snapToGrid w:val="0"/>
              <w:spacing w:line="240" w:lineRule="auto"/>
              <w:ind w:left="142"/>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Возраст</w:t>
            </w:r>
          </w:p>
        </w:tc>
        <w:tc>
          <w:tcPr>
            <w:tcW w:w="2551" w:type="dxa"/>
            <w:shd w:val="clear" w:color="auto" w:fill="FFFFFF"/>
            <w:vAlign w:val="center"/>
          </w:tcPr>
          <w:p w:rsidR="00ED1C87" w:rsidRPr="007923C2" w:rsidRDefault="00ED1C87" w:rsidP="003D0F13">
            <w:pPr>
              <w:suppressAutoHyphens/>
              <w:snapToGrid w:val="0"/>
              <w:spacing w:line="240" w:lineRule="auto"/>
              <w:ind w:left="142"/>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Назначение оборудования</w:t>
            </w:r>
          </w:p>
        </w:tc>
        <w:tc>
          <w:tcPr>
            <w:tcW w:w="5954" w:type="dxa"/>
            <w:shd w:val="clear" w:color="auto" w:fill="FFFFFF"/>
            <w:vAlign w:val="center"/>
          </w:tcPr>
          <w:p w:rsidR="00ED1C87" w:rsidRPr="007923C2" w:rsidRDefault="00ED1C87" w:rsidP="003D0F13">
            <w:pPr>
              <w:suppressAutoHyphens/>
              <w:snapToGrid w:val="0"/>
              <w:spacing w:line="240" w:lineRule="auto"/>
              <w:ind w:left="144"/>
              <w:jc w:val="center"/>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Рекомендуемое игровое         </w:t>
            </w:r>
            <w:r w:rsidRPr="007923C2">
              <w:rPr>
                <w:rFonts w:ascii="Times New Roman" w:hAnsi="Times New Roman" w:cs="Times New Roman"/>
                <w:color w:val="auto"/>
                <w:sz w:val="20"/>
                <w:szCs w:val="20"/>
                <w:lang w:eastAsia="zh-CN"/>
              </w:rPr>
              <w:br/>
              <w:t>и физкультурное оборудование</w:t>
            </w:r>
          </w:p>
        </w:tc>
      </w:tr>
      <w:tr w:rsidR="00ED1C87" w:rsidRPr="00225E78" w:rsidTr="00985404">
        <w:trPr>
          <w:cantSplit/>
          <w:trHeight w:val="480"/>
        </w:trPr>
        <w:tc>
          <w:tcPr>
            <w:tcW w:w="1418" w:type="dxa"/>
            <w:vMerge w:val="restart"/>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Дети раннего</w:t>
            </w:r>
            <w:r w:rsidRPr="007923C2">
              <w:rPr>
                <w:rFonts w:ascii="Times New Roman" w:hAnsi="Times New Roman" w:cs="Times New Roman"/>
                <w:color w:val="auto"/>
                <w:sz w:val="20"/>
                <w:szCs w:val="20"/>
                <w:lang w:eastAsia="zh-CN"/>
              </w:rPr>
              <w:br/>
              <w:t xml:space="preserve">возраста   </w:t>
            </w:r>
            <w:r w:rsidRPr="007923C2">
              <w:rPr>
                <w:rFonts w:ascii="Times New Roman" w:hAnsi="Times New Roman" w:cs="Times New Roman"/>
                <w:color w:val="auto"/>
                <w:sz w:val="20"/>
                <w:szCs w:val="20"/>
                <w:lang w:eastAsia="zh-CN"/>
              </w:rPr>
              <w:br/>
              <w:t xml:space="preserve">(1-3 года)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Для тихих игр, тренировки</w:t>
            </w:r>
            <w:r w:rsidRPr="007923C2">
              <w:rPr>
                <w:rFonts w:ascii="Times New Roman" w:hAnsi="Times New Roman" w:cs="Times New Roman"/>
                <w:color w:val="auto"/>
                <w:sz w:val="20"/>
                <w:szCs w:val="20"/>
                <w:lang w:eastAsia="zh-CN"/>
              </w:rPr>
              <w:br/>
              <w:t xml:space="preserve">усидчивости, терпения,   </w:t>
            </w:r>
            <w:r w:rsidRPr="007923C2">
              <w:rPr>
                <w:rFonts w:ascii="Times New Roman" w:hAnsi="Times New Roman" w:cs="Times New Roman"/>
                <w:color w:val="auto"/>
                <w:sz w:val="20"/>
                <w:szCs w:val="20"/>
                <w:lang w:eastAsia="zh-CN"/>
              </w:rPr>
              <w:br/>
              <w:t xml:space="preserve">развития фантазии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Песочницы                     </w:t>
            </w:r>
          </w:p>
        </w:tc>
      </w:tr>
      <w:tr w:rsidR="00ED1C87" w:rsidRPr="00225E78" w:rsidTr="00985404">
        <w:trPr>
          <w:cantSplit/>
          <w:trHeight w:val="48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0"/>
                <w:szCs w:val="20"/>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тренировки лазания, ходьбы, перешагивания,   </w:t>
            </w:r>
            <w:r w:rsidRPr="007923C2">
              <w:rPr>
                <w:rFonts w:ascii="Times New Roman" w:hAnsi="Times New Roman" w:cs="Times New Roman"/>
                <w:color w:val="auto"/>
                <w:sz w:val="20"/>
                <w:szCs w:val="20"/>
                <w:lang w:eastAsia="zh-CN"/>
              </w:rPr>
              <w:br/>
            </w:r>
            <w:proofErr w:type="spellStart"/>
            <w:r w:rsidRPr="007923C2">
              <w:rPr>
                <w:rFonts w:ascii="Times New Roman" w:hAnsi="Times New Roman" w:cs="Times New Roman"/>
                <w:color w:val="auto"/>
                <w:sz w:val="20"/>
                <w:szCs w:val="20"/>
                <w:lang w:eastAsia="zh-CN"/>
              </w:rPr>
              <w:t>подлезания</w:t>
            </w:r>
            <w:proofErr w:type="spellEnd"/>
            <w:r w:rsidRPr="007923C2">
              <w:rPr>
                <w:rFonts w:ascii="Times New Roman" w:hAnsi="Times New Roman" w:cs="Times New Roman"/>
                <w:color w:val="auto"/>
                <w:sz w:val="20"/>
                <w:szCs w:val="20"/>
                <w:lang w:eastAsia="zh-CN"/>
              </w:rPr>
              <w:t>, равновесия</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 xml:space="preserve">Домики, пирамиды,   гимнастические стенки, бумы, бревна, горки; кубы деревянные 20 </w:t>
            </w:r>
            <w:proofErr w:type="spellStart"/>
            <w:r w:rsidRPr="007923C2">
              <w:rPr>
                <w:rFonts w:ascii="Times New Roman" w:hAnsi="Times New Roman" w:cs="Times New Roman"/>
                <w:color w:val="auto"/>
                <w:sz w:val="20"/>
                <w:szCs w:val="20"/>
                <w:lang w:eastAsia="zh-CN"/>
              </w:rPr>
              <w:t>x</w:t>
            </w:r>
            <w:proofErr w:type="spellEnd"/>
            <w:r w:rsidRPr="007923C2">
              <w:rPr>
                <w:rFonts w:ascii="Times New Roman" w:hAnsi="Times New Roman" w:cs="Times New Roman"/>
                <w:color w:val="auto"/>
                <w:sz w:val="20"/>
                <w:szCs w:val="20"/>
                <w:lang w:eastAsia="zh-CN"/>
              </w:rPr>
              <w:t xml:space="preserve"> 40 </w:t>
            </w:r>
            <w:proofErr w:type="spellStart"/>
            <w:r w:rsidRPr="007923C2">
              <w:rPr>
                <w:rFonts w:ascii="Times New Roman" w:hAnsi="Times New Roman" w:cs="Times New Roman"/>
                <w:color w:val="auto"/>
                <w:sz w:val="20"/>
                <w:szCs w:val="20"/>
                <w:lang w:eastAsia="zh-CN"/>
              </w:rPr>
              <w:t>x</w:t>
            </w:r>
            <w:proofErr w:type="spellEnd"/>
            <w:r w:rsidRPr="007923C2">
              <w:rPr>
                <w:rFonts w:ascii="Times New Roman" w:hAnsi="Times New Roman" w:cs="Times New Roman"/>
                <w:color w:val="auto"/>
                <w:sz w:val="20"/>
                <w:szCs w:val="20"/>
                <w:lang w:eastAsia="zh-CN"/>
              </w:rPr>
              <w:t xml:space="preserve">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w:t>
            </w:r>
            <w:r>
              <w:rPr>
                <w:rFonts w:ascii="Times New Roman" w:hAnsi="Times New Roman" w:cs="Times New Roman"/>
                <w:color w:val="auto"/>
                <w:sz w:val="20"/>
                <w:szCs w:val="20"/>
                <w:lang w:eastAsia="zh-CN"/>
              </w:rPr>
              <w:t>;</w:t>
            </w:r>
            <w:proofErr w:type="gramEnd"/>
            <w:r>
              <w:rPr>
                <w:rFonts w:ascii="Times New Roman" w:hAnsi="Times New Roman" w:cs="Times New Roman"/>
                <w:color w:val="auto"/>
                <w:sz w:val="20"/>
                <w:szCs w:val="20"/>
                <w:lang w:eastAsia="zh-CN"/>
              </w:rPr>
              <w:t> </w:t>
            </w:r>
            <w:r w:rsidRPr="007923C2">
              <w:rPr>
                <w:rFonts w:ascii="Times New Roman" w:hAnsi="Times New Roman" w:cs="Times New Roman"/>
                <w:color w:val="auto"/>
                <w:sz w:val="20"/>
                <w:szCs w:val="20"/>
                <w:lang w:eastAsia="zh-CN"/>
              </w:rPr>
              <w:t>лестница-стремянка, высота 100 или 150 см, расстояние между перекладинами 10 и 15 см</w:t>
            </w:r>
          </w:p>
        </w:tc>
      </w:tr>
      <w:tr w:rsidR="00ED1C87" w:rsidRPr="00225E78" w:rsidTr="00985404">
        <w:trPr>
          <w:cantSplit/>
          <w:trHeight w:val="48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0"/>
                <w:szCs w:val="20"/>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тренировки           </w:t>
            </w:r>
            <w:r w:rsidRPr="007923C2">
              <w:rPr>
                <w:rFonts w:ascii="Times New Roman" w:hAnsi="Times New Roman" w:cs="Times New Roman"/>
                <w:color w:val="auto"/>
                <w:sz w:val="20"/>
                <w:szCs w:val="20"/>
                <w:lang w:eastAsia="zh-CN"/>
              </w:rPr>
              <w:br/>
              <w:t>вестибулярного аппарата, укрепления мышечной системы (спины, живота и ног), совершенствования</w:t>
            </w:r>
            <w:r w:rsidRPr="007923C2">
              <w:rPr>
                <w:rFonts w:ascii="Times New Roman" w:hAnsi="Times New Roman" w:cs="Times New Roman"/>
                <w:color w:val="auto"/>
                <w:sz w:val="20"/>
                <w:szCs w:val="20"/>
                <w:lang w:eastAsia="zh-CN"/>
              </w:rPr>
              <w:br/>
              <w:t xml:space="preserve">чувства равновесия,     </w:t>
            </w:r>
            <w:r w:rsidRPr="007923C2">
              <w:rPr>
                <w:rFonts w:ascii="Times New Roman" w:hAnsi="Times New Roman" w:cs="Times New Roman"/>
                <w:color w:val="auto"/>
                <w:sz w:val="20"/>
                <w:szCs w:val="20"/>
                <w:lang w:eastAsia="zh-CN"/>
              </w:rPr>
              <w:br/>
              <w:t xml:space="preserve">ритма, ориентировки     </w:t>
            </w:r>
            <w:r w:rsidRPr="007923C2">
              <w:rPr>
                <w:rFonts w:ascii="Times New Roman" w:hAnsi="Times New Roman" w:cs="Times New Roman"/>
                <w:color w:val="auto"/>
                <w:sz w:val="20"/>
                <w:szCs w:val="20"/>
                <w:lang w:eastAsia="zh-CN"/>
              </w:rPr>
              <w:br/>
              <w:t xml:space="preserve">в пространстве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Качели и качалки               </w:t>
            </w:r>
          </w:p>
        </w:tc>
      </w:tr>
      <w:tr w:rsidR="00ED1C87" w:rsidRPr="00225E78" w:rsidTr="00985404">
        <w:trPr>
          <w:cantSplit/>
          <w:trHeight w:val="913"/>
        </w:trPr>
        <w:tc>
          <w:tcPr>
            <w:tcW w:w="1418" w:type="dxa"/>
            <w:vMerge w:val="restart"/>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Дети       </w:t>
            </w:r>
            <w:r w:rsidRPr="007923C2">
              <w:rPr>
                <w:rFonts w:ascii="Times New Roman" w:hAnsi="Times New Roman" w:cs="Times New Roman"/>
                <w:color w:val="auto"/>
                <w:sz w:val="20"/>
                <w:szCs w:val="20"/>
                <w:lang w:eastAsia="zh-CN"/>
              </w:rPr>
              <w:br/>
              <w:t xml:space="preserve">дошкольного </w:t>
            </w:r>
            <w:r w:rsidRPr="007923C2">
              <w:rPr>
                <w:rFonts w:ascii="Times New Roman" w:hAnsi="Times New Roman" w:cs="Times New Roman"/>
                <w:color w:val="auto"/>
                <w:sz w:val="20"/>
                <w:szCs w:val="20"/>
                <w:lang w:eastAsia="zh-CN"/>
              </w:rPr>
              <w:br/>
              <w:t xml:space="preserve">возраста   </w:t>
            </w:r>
            <w:r w:rsidRPr="007923C2">
              <w:rPr>
                <w:rFonts w:ascii="Times New Roman" w:hAnsi="Times New Roman" w:cs="Times New Roman"/>
                <w:color w:val="auto"/>
                <w:sz w:val="20"/>
                <w:szCs w:val="20"/>
                <w:lang w:eastAsia="zh-CN"/>
              </w:rPr>
              <w:br/>
              <w:t xml:space="preserve">(3-7 лет)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w:t>
            </w:r>
            <w:r w:rsidRPr="007923C2">
              <w:rPr>
                <w:rFonts w:ascii="Times New Roman" w:hAnsi="Times New Roman" w:cs="Times New Roman"/>
                <w:color w:val="auto"/>
                <w:sz w:val="20"/>
                <w:szCs w:val="20"/>
                <w:lang w:eastAsia="zh-CN"/>
              </w:rPr>
              <w:br/>
              <w:t xml:space="preserve">и совершенствования     </w:t>
            </w:r>
            <w:r w:rsidRPr="007923C2">
              <w:rPr>
                <w:rFonts w:ascii="Times New Roman" w:hAnsi="Times New Roman" w:cs="Times New Roman"/>
                <w:color w:val="auto"/>
                <w:sz w:val="20"/>
                <w:szCs w:val="20"/>
                <w:lang w:eastAsia="zh-CN"/>
              </w:rPr>
              <w:br/>
              <w:t xml:space="preserve">лазания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Пирамиды с вертикальными</w:t>
            </w:r>
            <w:r>
              <w:rPr>
                <w:rFonts w:ascii="Times New Roman" w:hAnsi="Times New Roman" w:cs="Times New Roman"/>
                <w:color w:val="auto"/>
                <w:sz w:val="20"/>
                <w:szCs w:val="20"/>
                <w:lang w:eastAsia="zh-CN"/>
              </w:rPr>
              <w:t xml:space="preserve"> и горизонтальными  </w:t>
            </w:r>
            <w:r w:rsidRPr="007923C2">
              <w:rPr>
                <w:rFonts w:ascii="Times New Roman" w:hAnsi="Times New Roman" w:cs="Times New Roman"/>
                <w:color w:val="auto"/>
                <w:sz w:val="20"/>
                <w:szCs w:val="20"/>
                <w:lang w:eastAsia="zh-CN"/>
              </w:rPr>
              <w:t>перекладинами; лестницы</w:t>
            </w:r>
            <w:r>
              <w:rPr>
                <w:rFonts w:ascii="Times New Roman" w:hAnsi="Times New Roman" w:cs="Times New Roman"/>
                <w:color w:val="auto"/>
                <w:sz w:val="20"/>
                <w:szCs w:val="20"/>
                <w:lang w:eastAsia="zh-CN"/>
              </w:rPr>
              <w:t xml:space="preserve"> различной конфигурации, </w:t>
            </w:r>
            <w:r w:rsidRPr="007923C2">
              <w:rPr>
                <w:rFonts w:ascii="Times New Roman" w:hAnsi="Times New Roman" w:cs="Times New Roman"/>
                <w:color w:val="auto"/>
                <w:sz w:val="20"/>
                <w:szCs w:val="20"/>
                <w:lang w:eastAsia="zh-CN"/>
              </w:rPr>
              <w:t>со встроенными обручами, полусферы; доска деревянная на высоте 10-15 см устанавливается на специальных подставках)</w:t>
            </w:r>
            <w:proofErr w:type="gramEnd"/>
          </w:p>
        </w:tc>
      </w:tr>
      <w:tr w:rsidR="00ED1C87" w:rsidRPr="00225E78" w:rsidTr="00985404">
        <w:trPr>
          <w:cantSplit/>
          <w:trHeight w:val="1535"/>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w:t>
            </w:r>
            <w:r w:rsidRPr="007923C2">
              <w:rPr>
                <w:rFonts w:ascii="Times New Roman" w:hAnsi="Times New Roman" w:cs="Times New Roman"/>
                <w:color w:val="auto"/>
                <w:sz w:val="20"/>
                <w:szCs w:val="20"/>
                <w:lang w:eastAsia="zh-CN"/>
              </w:rPr>
              <w:br/>
              <w:t xml:space="preserve">равновесию,             </w:t>
            </w:r>
            <w:r w:rsidRPr="007923C2">
              <w:rPr>
                <w:rFonts w:ascii="Times New Roman" w:hAnsi="Times New Roman" w:cs="Times New Roman"/>
                <w:color w:val="auto"/>
                <w:sz w:val="20"/>
                <w:szCs w:val="20"/>
                <w:lang w:eastAsia="zh-CN"/>
              </w:rPr>
              <w:br/>
              <w:t xml:space="preserve">перешагиванию,           </w:t>
            </w:r>
            <w:r w:rsidRPr="007923C2">
              <w:rPr>
                <w:rFonts w:ascii="Times New Roman" w:hAnsi="Times New Roman" w:cs="Times New Roman"/>
                <w:color w:val="auto"/>
                <w:sz w:val="20"/>
                <w:szCs w:val="20"/>
                <w:lang w:eastAsia="zh-CN"/>
              </w:rPr>
              <w:br/>
              <w:t xml:space="preserve">перепрыгиванию,         </w:t>
            </w:r>
            <w:r w:rsidRPr="007923C2">
              <w:rPr>
                <w:rFonts w:ascii="Times New Roman" w:hAnsi="Times New Roman" w:cs="Times New Roman"/>
                <w:color w:val="auto"/>
                <w:sz w:val="20"/>
                <w:szCs w:val="20"/>
                <w:lang w:eastAsia="zh-CN"/>
              </w:rPr>
              <w:br/>
              <w:t xml:space="preserve">спрыгиванию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proofErr w:type="gramStart"/>
            <w:r w:rsidRPr="007923C2">
              <w:rPr>
                <w:rFonts w:ascii="Times New Roman" w:hAnsi="Times New Roman" w:cs="Times New Roman"/>
                <w:color w:val="auto"/>
                <w:sz w:val="20"/>
                <w:szCs w:val="20"/>
                <w:lang w:eastAsia="zh-CN"/>
              </w:rPr>
              <w:t>Бревно со стесанным верхом, прочно закрепленно</w:t>
            </w:r>
            <w:r>
              <w:rPr>
                <w:rFonts w:ascii="Times New Roman" w:hAnsi="Times New Roman" w:cs="Times New Roman"/>
                <w:color w:val="auto"/>
                <w:sz w:val="20"/>
                <w:szCs w:val="20"/>
                <w:lang w:eastAsia="zh-CN"/>
              </w:rPr>
              <w:t>е, </w:t>
            </w:r>
            <w:r w:rsidRPr="007923C2">
              <w:rPr>
                <w:rFonts w:ascii="Times New Roman" w:hAnsi="Times New Roman" w:cs="Times New Roman"/>
                <w:color w:val="auto"/>
                <w:sz w:val="20"/>
                <w:szCs w:val="20"/>
                <w:lang w:eastAsia="zh-CN"/>
              </w:rPr>
              <w:t xml:space="preserve"> лежащее на земле, длина   2,5-3,5 м, ширина 20-30 см</w:t>
            </w:r>
            <w:r>
              <w:rPr>
                <w:rFonts w:ascii="Times New Roman" w:hAnsi="Times New Roman" w:cs="Times New Roman"/>
                <w:color w:val="auto"/>
                <w:sz w:val="20"/>
                <w:szCs w:val="20"/>
                <w:lang w:eastAsia="zh-CN"/>
              </w:rPr>
              <w:t>; </w:t>
            </w:r>
            <w:r w:rsidRPr="007923C2">
              <w:rPr>
                <w:rFonts w:ascii="Times New Roman" w:hAnsi="Times New Roman" w:cs="Times New Roman"/>
                <w:color w:val="auto"/>
                <w:sz w:val="20"/>
                <w:szCs w:val="20"/>
                <w:lang w:eastAsia="zh-CN"/>
              </w:rPr>
              <w:t>бум «крокодил», длина 2,5 м, ширина 20 см, высота 20 см</w:t>
            </w:r>
            <w:r>
              <w:rPr>
                <w:rFonts w:ascii="Times New Roman" w:hAnsi="Times New Roman" w:cs="Times New Roman"/>
                <w:color w:val="auto"/>
                <w:sz w:val="20"/>
                <w:szCs w:val="20"/>
                <w:lang w:eastAsia="zh-CN"/>
              </w:rPr>
              <w:t>;</w:t>
            </w:r>
            <w:r w:rsidRPr="007923C2">
              <w:rPr>
                <w:rFonts w:ascii="Times New Roman" w:hAnsi="Times New Roman" w:cs="Times New Roman"/>
                <w:color w:val="auto"/>
                <w:sz w:val="20"/>
                <w:szCs w:val="20"/>
                <w:lang w:eastAsia="zh-CN"/>
              </w:rPr>
              <w:t xml:space="preserve"> гимнастическое бревно, длина горизонтальной части 3,5 м, наклонной - 1,2 м, высотой 30 или 50 см, диаметр бревна - 27 см;</w:t>
            </w:r>
            <w:proofErr w:type="gramEnd"/>
            <w:r w:rsidRPr="007923C2">
              <w:rPr>
                <w:rFonts w:ascii="Times New Roman" w:hAnsi="Times New Roman" w:cs="Times New Roman"/>
                <w:color w:val="auto"/>
                <w:sz w:val="20"/>
                <w:szCs w:val="20"/>
                <w:lang w:eastAsia="zh-CN"/>
              </w:rPr>
              <w:t xml:space="preserve"> гимнастическая скамейка – длина 3 м, ширина 20 см, толщина 3 см, высота 20 см             </w:t>
            </w:r>
          </w:p>
        </w:tc>
      </w:tr>
      <w:tr w:rsidR="00ED1C87" w:rsidRPr="00225E78" w:rsidTr="00985404">
        <w:trPr>
          <w:cantSplit/>
          <w:trHeight w:val="840"/>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обучения вхождению, лазанию, движению на четвереньках, скатыванию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ED1C87" w:rsidRPr="00225E78" w:rsidTr="00985404">
        <w:trPr>
          <w:cantSplit/>
          <w:trHeight w:val="846"/>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развития силы,       </w:t>
            </w:r>
            <w:r w:rsidRPr="007923C2">
              <w:rPr>
                <w:rFonts w:ascii="Times New Roman" w:hAnsi="Times New Roman" w:cs="Times New Roman"/>
                <w:color w:val="auto"/>
                <w:sz w:val="20"/>
                <w:szCs w:val="20"/>
                <w:lang w:eastAsia="zh-CN"/>
              </w:rPr>
              <w:br/>
              <w:t xml:space="preserve">гибкости, координации   </w:t>
            </w:r>
            <w:r w:rsidRPr="007923C2">
              <w:rPr>
                <w:rFonts w:ascii="Times New Roman" w:hAnsi="Times New Roman" w:cs="Times New Roman"/>
                <w:color w:val="auto"/>
                <w:sz w:val="20"/>
                <w:szCs w:val="20"/>
                <w:lang w:eastAsia="zh-CN"/>
              </w:rPr>
              <w:br/>
              <w:t xml:space="preserve">движений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ED1C87" w:rsidRPr="00225E78" w:rsidTr="00985404">
        <w:trPr>
          <w:cantSplit/>
          <w:trHeight w:val="2803"/>
        </w:trPr>
        <w:tc>
          <w:tcPr>
            <w:tcW w:w="1418" w:type="dxa"/>
            <w:vMerge/>
            <w:vAlign w:val="center"/>
          </w:tcPr>
          <w:p w:rsidR="00ED1C87" w:rsidRPr="007923C2" w:rsidRDefault="00ED1C87" w:rsidP="003D0F13">
            <w:pPr>
              <w:suppressAutoHyphens/>
              <w:snapToGrid w:val="0"/>
              <w:spacing w:line="240" w:lineRule="auto"/>
              <w:rPr>
                <w:rFonts w:ascii="Times New Roman" w:hAnsi="Times New Roman" w:cs="Times New Roman"/>
                <w:color w:val="auto"/>
                <w:sz w:val="24"/>
                <w:szCs w:val="24"/>
                <w:lang w:eastAsia="zh-CN"/>
              </w:rPr>
            </w:pPr>
          </w:p>
        </w:tc>
        <w:tc>
          <w:tcPr>
            <w:tcW w:w="2551" w:type="dxa"/>
            <w:shd w:val="clear" w:color="auto" w:fill="FFFFFF"/>
          </w:tcPr>
          <w:p w:rsidR="00ED1C87" w:rsidRPr="007923C2" w:rsidRDefault="00ED1C87" w:rsidP="00985404">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развития глазомера, </w:t>
            </w:r>
            <w:r w:rsidRPr="007923C2">
              <w:rPr>
                <w:rFonts w:ascii="Times New Roman" w:hAnsi="Times New Roman" w:cs="Times New Roman"/>
                <w:color w:val="auto"/>
                <w:sz w:val="20"/>
                <w:szCs w:val="20"/>
                <w:lang w:eastAsia="zh-CN"/>
              </w:rPr>
              <w:br/>
              <w:t xml:space="preserve">точности движений,       </w:t>
            </w:r>
            <w:r w:rsidRPr="007923C2">
              <w:rPr>
                <w:rFonts w:ascii="Times New Roman" w:hAnsi="Times New Roman" w:cs="Times New Roman"/>
                <w:color w:val="auto"/>
                <w:sz w:val="20"/>
                <w:szCs w:val="20"/>
                <w:lang w:eastAsia="zh-CN"/>
              </w:rPr>
              <w:br/>
              <w:t xml:space="preserve">ловкости, для обучения   </w:t>
            </w:r>
            <w:r w:rsidRPr="007923C2">
              <w:rPr>
                <w:rFonts w:ascii="Times New Roman" w:hAnsi="Times New Roman" w:cs="Times New Roman"/>
                <w:color w:val="auto"/>
                <w:sz w:val="20"/>
                <w:szCs w:val="20"/>
                <w:lang w:eastAsia="zh-CN"/>
              </w:rPr>
              <w:br/>
              <w:t>метанию в цель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w:t>
            </w:r>
            <w:proofErr w:type="spellStart"/>
            <w:r w:rsidRPr="007923C2">
              <w:rPr>
                <w:rFonts w:ascii="Times New Roman" w:hAnsi="Times New Roman" w:cs="Times New Roman"/>
                <w:color w:val="auto"/>
                <w:sz w:val="20"/>
                <w:szCs w:val="20"/>
                <w:lang w:eastAsia="zh-CN"/>
              </w:rPr>
              <w:t>кольцебросы</w:t>
            </w:r>
            <w:proofErr w:type="spellEnd"/>
            <w:r w:rsidRPr="007923C2">
              <w:rPr>
                <w:rFonts w:ascii="Times New Roman" w:hAnsi="Times New Roman" w:cs="Times New Roman"/>
                <w:color w:val="auto"/>
                <w:sz w:val="20"/>
                <w:szCs w:val="20"/>
                <w:lang w:eastAsia="zh-CN"/>
              </w:rPr>
              <w:t xml:space="preserve"> - доска с укрепленными колышками высотой 15-20 см, </w:t>
            </w:r>
            <w:proofErr w:type="spellStart"/>
            <w:r w:rsidRPr="007923C2">
              <w:rPr>
                <w:rFonts w:ascii="Times New Roman" w:hAnsi="Times New Roman" w:cs="Times New Roman"/>
                <w:color w:val="auto"/>
                <w:sz w:val="20"/>
                <w:szCs w:val="20"/>
                <w:lang w:eastAsia="zh-CN"/>
              </w:rPr>
              <w:t>кольцебросы</w:t>
            </w:r>
            <w:proofErr w:type="spellEnd"/>
            <w:r w:rsidRPr="007923C2">
              <w:rPr>
                <w:rFonts w:ascii="Times New Roman" w:hAnsi="Times New Roman" w:cs="Times New Roman"/>
                <w:color w:val="auto"/>
                <w:sz w:val="20"/>
                <w:szCs w:val="20"/>
                <w:lang w:eastAsia="zh-CN"/>
              </w:rPr>
              <w:t xml:space="preserve"> могут быть расположены горизонтально и наклонно;     </w:t>
            </w:r>
            <w:r w:rsidRPr="007923C2">
              <w:rPr>
                <w:rFonts w:ascii="Times New Roman" w:hAnsi="Times New Roman" w:cs="Times New Roman"/>
                <w:color w:val="auto"/>
                <w:sz w:val="20"/>
                <w:szCs w:val="20"/>
                <w:lang w:eastAsia="zh-CN"/>
              </w:rPr>
              <w:br/>
            </w:r>
            <w:proofErr w:type="gramStart"/>
            <w:r w:rsidRPr="007923C2">
              <w:rPr>
                <w:rFonts w:ascii="Times New Roman" w:hAnsi="Times New Roman" w:cs="Times New Roman"/>
                <w:color w:val="auto"/>
                <w:sz w:val="20"/>
                <w:szCs w:val="20"/>
                <w:lang w:eastAsia="zh-CN"/>
              </w:rPr>
              <w:t>мишени на щитах из досок в виде четырех концентрических кругов диаметром 20, 40, 60, 80 см,  центр мишени на высоте 110-120 см</w:t>
            </w:r>
            <w:r>
              <w:rPr>
                <w:rFonts w:ascii="Times New Roman" w:hAnsi="Times New Roman" w:cs="Times New Roman"/>
                <w:color w:val="auto"/>
                <w:sz w:val="20"/>
                <w:szCs w:val="20"/>
                <w:lang w:eastAsia="zh-CN"/>
              </w:rPr>
              <w:t xml:space="preserve"> от уровня пола </w:t>
            </w:r>
            <w:r w:rsidRPr="007923C2">
              <w:rPr>
                <w:rFonts w:ascii="Times New Roman" w:hAnsi="Times New Roman" w:cs="Times New Roman"/>
                <w:color w:val="auto"/>
                <w:sz w:val="20"/>
                <w:szCs w:val="20"/>
                <w:lang w:eastAsia="zh-CN"/>
              </w:rPr>
              <w:t xml:space="preserve">или площадки, круги красят в красный (центр), </w:t>
            </w:r>
            <w:proofErr w:type="spellStart"/>
            <w:r w:rsidRPr="007923C2">
              <w:rPr>
                <w:rFonts w:ascii="Times New Roman" w:hAnsi="Times New Roman" w:cs="Times New Roman"/>
                <w:color w:val="auto"/>
                <w:sz w:val="20"/>
                <w:szCs w:val="20"/>
                <w:lang w:eastAsia="zh-CN"/>
              </w:rPr>
              <w:t>салатовый</w:t>
            </w:r>
            <w:proofErr w:type="spellEnd"/>
            <w:r w:rsidRPr="007923C2">
              <w:rPr>
                <w:rFonts w:ascii="Times New Roman" w:hAnsi="Times New Roman" w:cs="Times New Roman"/>
                <w:color w:val="auto"/>
                <w:sz w:val="20"/>
                <w:szCs w:val="20"/>
                <w:lang w:eastAsia="zh-CN"/>
              </w:rPr>
              <w:t>,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roofErr w:type="gramEnd"/>
          </w:p>
        </w:tc>
      </w:tr>
      <w:tr w:rsidR="00ED1C87" w:rsidRPr="00225E78" w:rsidTr="00985404">
        <w:trPr>
          <w:cantSplit/>
          <w:trHeight w:val="2640"/>
        </w:trPr>
        <w:tc>
          <w:tcPr>
            <w:tcW w:w="1418"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lastRenderedPageBreak/>
              <w:t xml:space="preserve">Дети       </w:t>
            </w:r>
            <w:r w:rsidRPr="007923C2">
              <w:rPr>
                <w:rFonts w:ascii="Times New Roman" w:hAnsi="Times New Roman" w:cs="Times New Roman"/>
                <w:color w:val="auto"/>
                <w:sz w:val="20"/>
                <w:szCs w:val="20"/>
                <w:lang w:eastAsia="zh-CN"/>
              </w:rPr>
              <w:br/>
              <w:t xml:space="preserve">школьного   </w:t>
            </w:r>
            <w:r w:rsidRPr="007923C2">
              <w:rPr>
                <w:rFonts w:ascii="Times New Roman" w:hAnsi="Times New Roman" w:cs="Times New Roman"/>
                <w:color w:val="auto"/>
                <w:sz w:val="20"/>
                <w:szCs w:val="20"/>
                <w:lang w:eastAsia="zh-CN"/>
              </w:rPr>
              <w:br/>
              <w:t xml:space="preserve">возраста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общего физического   </w:t>
            </w:r>
            <w:r w:rsidRPr="007923C2">
              <w:rPr>
                <w:rFonts w:ascii="Times New Roman" w:hAnsi="Times New Roman" w:cs="Times New Roman"/>
                <w:color w:val="auto"/>
                <w:sz w:val="20"/>
                <w:szCs w:val="20"/>
                <w:lang w:eastAsia="zh-CN"/>
              </w:rPr>
              <w:br/>
              <w:t xml:space="preserve">развития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Гимнастическая стенка высотой не менее 3 м, количество пролетов 4-6; разновысокие перекладины, перекладин</w:t>
            </w:r>
            <w:proofErr w:type="gramStart"/>
            <w:r w:rsidRPr="007923C2">
              <w:rPr>
                <w:rFonts w:ascii="Times New Roman" w:hAnsi="Times New Roman" w:cs="Times New Roman"/>
                <w:color w:val="auto"/>
                <w:sz w:val="20"/>
                <w:szCs w:val="20"/>
                <w:lang w:eastAsia="zh-CN"/>
              </w:rPr>
              <w:t>а-</w:t>
            </w:r>
            <w:proofErr w:type="gramEnd"/>
            <w:r w:rsidRPr="007923C2">
              <w:rPr>
                <w:rFonts w:ascii="Times New Roman" w:hAnsi="Times New Roman" w:cs="Times New Roman"/>
                <w:color w:val="auto"/>
                <w:sz w:val="20"/>
                <w:szCs w:val="20"/>
                <w:lang w:eastAsia="zh-CN"/>
              </w:rPr>
              <w:t xml:space="preserve"> эспандер для выполнения силовых упражнений в висе «</w:t>
            </w:r>
            <w:proofErr w:type="spellStart"/>
            <w:r w:rsidRPr="007923C2">
              <w:rPr>
                <w:rFonts w:ascii="Times New Roman" w:hAnsi="Times New Roman" w:cs="Times New Roman"/>
                <w:color w:val="auto"/>
                <w:sz w:val="20"/>
                <w:szCs w:val="20"/>
                <w:lang w:eastAsia="zh-CN"/>
              </w:rPr>
              <w:t>рукоход</w:t>
            </w:r>
            <w:proofErr w:type="spellEnd"/>
            <w:r w:rsidRPr="007923C2">
              <w:rPr>
                <w:rFonts w:ascii="Times New Roman" w:hAnsi="Times New Roman" w:cs="Times New Roman"/>
                <w:color w:val="auto"/>
                <w:sz w:val="20"/>
                <w:szCs w:val="20"/>
                <w:lang w:eastAsia="zh-CN"/>
              </w:rPr>
              <w:t xml:space="preserve">» различной конфигурации для обучения передвижению разными способами, висам, подтягиванию; спортивно-гимнастические комплексы - 5-6 горизонтальных </w:t>
            </w:r>
            <w:r w:rsidRPr="007923C2">
              <w:rPr>
                <w:rFonts w:ascii="Times New Roman" w:hAnsi="Times New Roman" w:cs="Times New Roman"/>
                <w:color w:val="auto"/>
                <w:sz w:val="20"/>
                <w:szCs w:val="20"/>
                <w:lang w:eastAsia="zh-CN"/>
              </w:rPr>
              <w:br/>
              <w:t xml:space="preserve">перекладин, укрепленных на   разной высоте, к перекладинам могут прикрепляться спортивные </w:t>
            </w:r>
            <w:r w:rsidRPr="007923C2">
              <w:rPr>
                <w:rFonts w:ascii="Times New Roman" w:hAnsi="Times New Roman" w:cs="Times New Roman"/>
                <w:color w:val="auto"/>
                <w:sz w:val="20"/>
                <w:szCs w:val="20"/>
                <w:lang w:eastAsia="zh-CN"/>
              </w:rPr>
              <w:br/>
              <w:t xml:space="preserve">снаряды: кольца, трапеции, качели, шесты и др.;           </w:t>
            </w:r>
            <w:r w:rsidRPr="007923C2">
              <w:rPr>
                <w:rFonts w:ascii="Times New Roman" w:hAnsi="Times New Roman" w:cs="Times New Roman"/>
                <w:color w:val="auto"/>
                <w:sz w:val="20"/>
                <w:szCs w:val="20"/>
                <w:lang w:eastAsia="zh-CN"/>
              </w:rPr>
              <w:br/>
              <w:t xml:space="preserve">сочлененные перекладины разной высоты: 1,5 - 2,2 - 3 м, могут располагаться по одной линии или в форме букв «Г», «Т»,   или змейкой                   </w:t>
            </w:r>
          </w:p>
        </w:tc>
      </w:tr>
      <w:tr w:rsidR="00ED1C87" w:rsidRPr="00225E78" w:rsidTr="00985404">
        <w:trPr>
          <w:cantSplit/>
          <w:trHeight w:val="600"/>
        </w:trPr>
        <w:tc>
          <w:tcPr>
            <w:tcW w:w="1418"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Дети       </w:t>
            </w:r>
            <w:r w:rsidRPr="007923C2">
              <w:rPr>
                <w:rFonts w:ascii="Times New Roman" w:hAnsi="Times New Roman" w:cs="Times New Roman"/>
                <w:color w:val="auto"/>
                <w:sz w:val="20"/>
                <w:szCs w:val="20"/>
                <w:lang w:eastAsia="zh-CN"/>
              </w:rPr>
              <w:br/>
              <w:t xml:space="preserve">старшего   </w:t>
            </w:r>
            <w:r w:rsidRPr="007923C2">
              <w:rPr>
                <w:rFonts w:ascii="Times New Roman" w:hAnsi="Times New Roman" w:cs="Times New Roman"/>
                <w:color w:val="auto"/>
                <w:sz w:val="20"/>
                <w:szCs w:val="20"/>
                <w:lang w:eastAsia="zh-CN"/>
              </w:rPr>
              <w:br/>
              <w:t xml:space="preserve">школьного   </w:t>
            </w:r>
            <w:r w:rsidRPr="007923C2">
              <w:rPr>
                <w:rFonts w:ascii="Times New Roman" w:hAnsi="Times New Roman" w:cs="Times New Roman"/>
                <w:color w:val="auto"/>
                <w:sz w:val="20"/>
                <w:szCs w:val="20"/>
                <w:lang w:eastAsia="zh-CN"/>
              </w:rPr>
              <w:br/>
              <w:t xml:space="preserve">возраста   </w:t>
            </w:r>
          </w:p>
        </w:tc>
        <w:tc>
          <w:tcPr>
            <w:tcW w:w="2551" w:type="dxa"/>
            <w:shd w:val="clear" w:color="auto" w:fill="FFFFFF"/>
          </w:tcPr>
          <w:p w:rsidR="00ED1C87" w:rsidRPr="007923C2" w:rsidRDefault="00ED1C87" w:rsidP="003D0F13">
            <w:pPr>
              <w:suppressAutoHyphens/>
              <w:snapToGrid w:val="0"/>
              <w:spacing w:line="240" w:lineRule="auto"/>
              <w:ind w:left="142"/>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 xml:space="preserve">Для улучшения мышечной   силы, телосложения       </w:t>
            </w:r>
            <w:r w:rsidRPr="007923C2">
              <w:rPr>
                <w:rFonts w:ascii="Times New Roman" w:hAnsi="Times New Roman" w:cs="Times New Roman"/>
                <w:color w:val="auto"/>
                <w:sz w:val="20"/>
                <w:szCs w:val="20"/>
                <w:lang w:eastAsia="zh-CN"/>
              </w:rPr>
              <w:br/>
              <w:t xml:space="preserve">и общего физического     </w:t>
            </w:r>
            <w:r w:rsidRPr="007923C2">
              <w:rPr>
                <w:rFonts w:ascii="Times New Roman" w:hAnsi="Times New Roman" w:cs="Times New Roman"/>
                <w:color w:val="auto"/>
                <w:sz w:val="20"/>
                <w:szCs w:val="20"/>
                <w:lang w:eastAsia="zh-CN"/>
              </w:rPr>
              <w:br/>
              <w:t>развития                </w:t>
            </w:r>
          </w:p>
        </w:tc>
        <w:tc>
          <w:tcPr>
            <w:tcW w:w="5954" w:type="dxa"/>
            <w:shd w:val="clear" w:color="auto" w:fill="FFFFFF"/>
          </w:tcPr>
          <w:p w:rsidR="00ED1C87" w:rsidRPr="007923C2" w:rsidRDefault="00ED1C87" w:rsidP="003D0F13">
            <w:pPr>
              <w:suppressAutoHyphens/>
              <w:snapToGrid w:val="0"/>
              <w:spacing w:line="240" w:lineRule="auto"/>
              <w:ind w:left="144"/>
              <w:rPr>
                <w:rFonts w:ascii="Times New Roman" w:hAnsi="Times New Roman" w:cs="Times New Roman"/>
                <w:color w:val="auto"/>
                <w:sz w:val="20"/>
                <w:szCs w:val="20"/>
                <w:lang w:eastAsia="zh-CN"/>
              </w:rPr>
            </w:pPr>
            <w:r w:rsidRPr="007923C2">
              <w:rPr>
                <w:rFonts w:ascii="Times New Roman" w:hAnsi="Times New Roman" w:cs="Times New Roman"/>
                <w:color w:val="auto"/>
                <w:sz w:val="20"/>
                <w:szCs w:val="20"/>
                <w:lang w:eastAsia="zh-CN"/>
              </w:rPr>
              <w:t>Спортивные комплексы; спортивно-игровые комплексы (</w:t>
            </w:r>
            <w:proofErr w:type="spellStart"/>
            <w:r w:rsidRPr="007923C2">
              <w:rPr>
                <w:rFonts w:ascii="Times New Roman" w:hAnsi="Times New Roman" w:cs="Times New Roman"/>
                <w:color w:val="auto"/>
                <w:sz w:val="20"/>
                <w:szCs w:val="20"/>
                <w:lang w:eastAsia="zh-CN"/>
              </w:rPr>
              <w:t>микроскалодромы</w:t>
            </w:r>
            <w:proofErr w:type="spellEnd"/>
            <w:r w:rsidRPr="007923C2">
              <w:rPr>
                <w:rFonts w:ascii="Times New Roman" w:hAnsi="Times New Roman" w:cs="Times New Roman"/>
                <w:color w:val="auto"/>
                <w:sz w:val="20"/>
                <w:szCs w:val="20"/>
                <w:lang w:eastAsia="zh-CN"/>
              </w:rPr>
              <w:t xml:space="preserve">, велодромы и т.п.)                       </w:t>
            </w:r>
          </w:p>
        </w:tc>
      </w:tr>
    </w:tbl>
    <w:p w:rsidR="00985404" w:rsidRPr="00ED1C87" w:rsidRDefault="00985404" w:rsidP="00ED1C87">
      <w:pPr>
        <w:rPr>
          <w:vanish/>
        </w:rPr>
      </w:pPr>
    </w:p>
    <w:p w:rsidR="00ED1C87" w:rsidRDefault="00ED1C87" w:rsidP="00ED1C87">
      <w:pPr>
        <w:spacing w:line="240" w:lineRule="auto"/>
        <w:jc w:val="both"/>
        <w:rPr>
          <w:rFonts w:cs="Times New Roman"/>
          <w:color w:val="auto"/>
          <w:sz w:val="20"/>
          <w:szCs w:val="20"/>
        </w:rPr>
      </w:pPr>
    </w:p>
    <w:p w:rsidR="00ED1C87" w:rsidRPr="00AC1398"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C1398">
        <w:rPr>
          <w:rFonts w:ascii="Times New Roman" w:hAnsi="Times New Roman" w:cs="Times New Roman"/>
          <w:color w:val="auto"/>
          <w:sz w:val="24"/>
          <w:szCs w:val="24"/>
          <w:lang w:eastAsia="zh-CN"/>
        </w:rPr>
        <w:t>Требования к игровому оборудованию:</w:t>
      </w:r>
    </w:p>
    <w:p w:rsidR="00ED1C87" w:rsidRDefault="00ED1C87" w:rsidP="00ED1C87">
      <w:pPr>
        <w:spacing w:line="240" w:lineRule="auto"/>
        <w:jc w:val="both"/>
        <w:rPr>
          <w:rFonts w:ascii="Times New Roman" w:hAnsi="Times New Roman" w:cs="Times New Roman"/>
          <w:color w:val="auto"/>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505"/>
      </w:tblGrid>
      <w:tr w:rsidR="00ED1C87" w:rsidRPr="00F506B9" w:rsidTr="00985404">
        <w:tc>
          <w:tcPr>
            <w:tcW w:w="1526"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Игровое оборудование</w:t>
            </w:r>
          </w:p>
        </w:tc>
        <w:tc>
          <w:tcPr>
            <w:tcW w:w="8505" w:type="dxa"/>
            <w:shd w:val="clear" w:color="auto" w:fill="auto"/>
          </w:tcPr>
          <w:p w:rsidR="00ED1C87" w:rsidRPr="00F506B9" w:rsidRDefault="00ED1C87" w:rsidP="003D0F13">
            <w:pPr>
              <w:spacing w:line="240" w:lineRule="auto"/>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Требования</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lang w:eastAsia="zh-CN"/>
              </w:rPr>
              <w:t>Качели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Высота от уровня земли до сиденья качелей в состоянии покоя должна быть не менее 350 мм и не более 635 мм. </w:t>
            </w:r>
          </w:p>
          <w:p w:rsidR="00ED1C87" w:rsidRPr="00F506B9" w:rsidRDefault="00ED1C87" w:rsidP="003D0F13">
            <w:pPr>
              <w:spacing w:line="240" w:lineRule="auto"/>
              <w:jc w:val="both"/>
              <w:rPr>
                <w:rFonts w:ascii="Times New Roman" w:eastAsia="Arial" w:hAnsi="Times New Roman" w:cs="Times New Roman"/>
                <w:color w:val="auto"/>
                <w:sz w:val="20"/>
                <w:szCs w:val="20"/>
              </w:rPr>
            </w:pPr>
            <w:proofErr w:type="gramStart"/>
            <w:r w:rsidRPr="00F506B9">
              <w:rPr>
                <w:rFonts w:ascii="Times New Roman" w:eastAsia="Arial" w:hAnsi="Times New Roman" w:cs="Times New Roman"/>
                <w:color w:val="auto"/>
                <w:sz w:val="20"/>
                <w:szCs w:val="20"/>
                <w:lang w:eastAsia="zh-CN"/>
              </w:rPr>
              <w:t>Допускается не более двух сидений</w:t>
            </w:r>
            <w:proofErr w:type="gramEnd"/>
            <w:r w:rsidRPr="00F506B9">
              <w:rPr>
                <w:rFonts w:ascii="Times New Roman" w:eastAsia="Arial" w:hAnsi="Times New Roman" w:cs="Times New Roman"/>
                <w:color w:val="auto"/>
                <w:sz w:val="20"/>
                <w:szCs w:val="20"/>
                <w:lang w:eastAsia="zh-CN"/>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F506B9">
              <w:rPr>
                <w:rFonts w:ascii="Times New Roman" w:eastAsia="Arial" w:hAnsi="Times New Roman" w:cs="Times New Roman"/>
                <w:color w:val="auto"/>
                <w:sz w:val="20"/>
                <w:szCs w:val="20"/>
                <w:lang w:eastAsia="zh-CN"/>
              </w:rPr>
              <w:t>более старших</w:t>
            </w:r>
            <w:proofErr w:type="gramEnd"/>
            <w:r w:rsidRPr="00F506B9">
              <w:rPr>
                <w:rFonts w:ascii="Times New Roman" w:eastAsia="Arial" w:hAnsi="Times New Roman" w:cs="Times New Roman"/>
                <w:color w:val="auto"/>
                <w:sz w:val="20"/>
                <w:szCs w:val="20"/>
                <w:lang w:eastAsia="zh-CN"/>
              </w:rPr>
              <w:t xml:space="preserve"> детей</w:t>
            </w:r>
            <w:r w:rsidRPr="00F506B9">
              <w:rPr>
                <w:rFonts w:ascii="Times New Roman" w:eastAsia="Arial" w:hAnsi="Times New Roman" w:cs="Times New Roman"/>
                <w:sz w:val="28"/>
                <w:szCs w:val="28"/>
              </w:rPr>
              <w:t>.</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Качалки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Карусели </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ED1C87" w:rsidRPr="00F506B9" w:rsidRDefault="00ED1C87" w:rsidP="00985404">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Максимальная высота от нижнего уровня карусели до ее верхней точки составляет 1</w:t>
            </w:r>
            <w:r w:rsidR="00985404">
              <w:rPr>
                <w:rFonts w:ascii="Times New Roman" w:eastAsia="Arial" w:hAnsi="Times New Roman" w:cs="Times New Roman"/>
                <w:color w:val="auto"/>
                <w:sz w:val="20"/>
                <w:szCs w:val="20"/>
                <w:lang w:eastAsia="zh-CN"/>
              </w:rPr>
              <w:t xml:space="preserve">м                       </w:t>
            </w:r>
            <w:r w:rsidRPr="00F506B9">
              <w:rPr>
                <w:rFonts w:ascii="Times New Roman" w:eastAsia="Arial" w:hAnsi="Times New Roman" w:cs="Times New Roman"/>
                <w:color w:val="auto"/>
                <w:sz w:val="20"/>
                <w:szCs w:val="20"/>
                <w:lang w:eastAsia="zh-CN"/>
              </w:rPr>
              <w:t xml:space="preserve"> </w:t>
            </w:r>
          </w:p>
        </w:tc>
      </w:tr>
      <w:tr w:rsidR="00ED1C87" w:rsidRPr="00F506B9" w:rsidTr="00985404">
        <w:tc>
          <w:tcPr>
            <w:tcW w:w="1526" w:type="dxa"/>
            <w:shd w:val="clear" w:color="auto" w:fill="auto"/>
          </w:tcPr>
          <w:p w:rsidR="00ED1C87" w:rsidRPr="00F506B9" w:rsidRDefault="00ED1C87" w:rsidP="003D0F13">
            <w:pPr>
              <w:spacing w:line="240" w:lineRule="auto"/>
              <w:jc w:val="both"/>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Горки</w:t>
            </w:r>
          </w:p>
        </w:tc>
        <w:tc>
          <w:tcPr>
            <w:tcW w:w="8505" w:type="dxa"/>
            <w:shd w:val="clear" w:color="auto" w:fill="auto"/>
          </w:tcPr>
          <w:p w:rsidR="00ED1C87" w:rsidRPr="00F506B9" w:rsidRDefault="00ED1C87" w:rsidP="003D0F13">
            <w:pPr>
              <w:suppressAutoHyphens/>
              <w:snapToGrid w:val="0"/>
              <w:spacing w:line="240" w:lineRule="auto"/>
              <w:rPr>
                <w:rFonts w:ascii="Times New Roman" w:eastAsia="Arial" w:hAnsi="Times New Roman" w:cs="Times New Roman"/>
                <w:color w:val="auto"/>
                <w:sz w:val="20"/>
                <w:szCs w:val="20"/>
                <w:lang w:eastAsia="zh-CN"/>
              </w:rPr>
            </w:pPr>
            <w:r w:rsidRPr="00F506B9">
              <w:rPr>
                <w:rFonts w:ascii="Times New Roman" w:eastAsia="Arial" w:hAnsi="Times New Roman" w:cs="Times New Roman"/>
                <w:color w:val="auto"/>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ED1C87" w:rsidRPr="007923C2" w:rsidRDefault="00ED1C87" w:rsidP="00ED1C87">
      <w:pPr>
        <w:spacing w:line="240" w:lineRule="auto"/>
        <w:jc w:val="both"/>
        <w:rPr>
          <w:rFonts w:ascii="Times New Roman" w:hAnsi="Times New Roman" w:cs="Times New Roman"/>
          <w:color w:val="auto"/>
          <w:sz w:val="20"/>
          <w:szCs w:val="20"/>
        </w:rPr>
      </w:pPr>
    </w:p>
    <w:p w:rsidR="00ED1C87" w:rsidRPr="00AF42D6" w:rsidRDefault="00ED1C87" w:rsidP="00ED1C87">
      <w:pPr>
        <w:numPr>
          <w:ilvl w:val="3"/>
          <w:numId w:val="3"/>
        </w:numPr>
        <w:tabs>
          <w:tab w:val="clear" w:pos="1530"/>
        </w:tabs>
        <w:spacing w:line="240" w:lineRule="auto"/>
        <w:ind w:left="0"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 xml:space="preserve">Требования к оборудованию. </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ED1C87" w:rsidRPr="00AF42D6" w:rsidRDefault="00ED1C87" w:rsidP="00ED1C87">
      <w:pPr>
        <w:spacing w:line="240" w:lineRule="auto"/>
        <w:ind w:firstLine="60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деревянное оборудование должно быть выполнено из твердых пород дерева со специальной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r>
        <w:rPr>
          <w:rFonts w:ascii="Times New Roman" w:hAnsi="Times New Roman" w:cs="Times New Roman"/>
          <w:color w:val="auto"/>
          <w:sz w:val="24"/>
          <w:szCs w:val="24"/>
          <w:lang w:eastAsia="zh-CN"/>
        </w:rPr>
        <w:t>.</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F42D6">
        <w:rPr>
          <w:rFonts w:ascii="Times New Roman" w:hAnsi="Times New Roman" w:cs="Times New Roman"/>
          <w:color w:val="auto"/>
          <w:sz w:val="24"/>
          <w:szCs w:val="24"/>
          <w:lang w:eastAsia="zh-CN"/>
        </w:rPr>
        <w:t>металлопластик</w:t>
      </w:r>
      <w:proofErr w:type="spellEnd"/>
      <w:r w:rsidRPr="00AF42D6">
        <w:rPr>
          <w:rFonts w:ascii="Times New Roman" w:hAnsi="Times New Roman" w:cs="Times New Roman"/>
          <w:color w:val="auto"/>
          <w:sz w:val="24"/>
          <w:szCs w:val="24"/>
          <w:lang w:eastAsia="zh-CN"/>
        </w:rPr>
        <w:t>, который не травмирует, не ржавеет, морозоустойчив;</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lastRenderedPageBreak/>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ED1C87" w:rsidRPr="00AF42D6" w:rsidRDefault="00ED1C87" w:rsidP="00ED1C87">
      <w:pPr>
        <w:spacing w:line="240" w:lineRule="auto"/>
        <w:ind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оборудование из пластика и полимеров должно иметь гладкую поверхность и яркую, чистую цветовую гамму окраски, не выцветающую от воздействия климатических факторов.</w:t>
      </w:r>
    </w:p>
    <w:p w:rsidR="00ED1C87" w:rsidRDefault="00ED1C87" w:rsidP="00ED1C87">
      <w:pPr>
        <w:spacing w:line="240" w:lineRule="auto"/>
        <w:ind w:firstLine="60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rPr>
        <w:t>- к</w:t>
      </w:r>
      <w:r w:rsidRPr="00AF42D6">
        <w:rPr>
          <w:rFonts w:ascii="Times New Roman" w:hAnsi="Times New Roman" w:cs="Times New Roman"/>
          <w:color w:val="auto"/>
          <w:sz w:val="24"/>
          <w:szCs w:val="24"/>
          <w:lang w:eastAsia="zh-CN"/>
        </w:rPr>
        <w:t>онструкции игрового оборудования должны исключать острые углы. Поручни оборудования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w:t>
      </w:r>
    </w:p>
    <w:p w:rsidR="00ED1C87" w:rsidRPr="00AF42D6" w:rsidRDefault="00ED1C87" w:rsidP="00ED1C87">
      <w:pPr>
        <w:numPr>
          <w:ilvl w:val="3"/>
          <w:numId w:val="3"/>
        </w:numPr>
        <w:spacing w:line="240" w:lineRule="auto"/>
        <w:ind w:left="0" w:firstLine="60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При размещении игрового оборудования на детских игровых площадках необходимо соблюдать минимальные расстояния безопасности, приведенные ниже:</w:t>
      </w:r>
    </w:p>
    <w:tbl>
      <w:tblPr>
        <w:tblpPr w:leftFromText="180" w:rightFromText="180" w:vertAnchor="text" w:horzAnchor="margin" w:tblpY="23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46"/>
        <w:gridCol w:w="8209"/>
      </w:tblGrid>
      <w:tr w:rsidR="00ED1C87" w:rsidRPr="00CA05E8" w:rsidTr="003D0F13">
        <w:trPr>
          <w:cantSplit/>
          <w:trHeight w:val="383"/>
        </w:trPr>
        <w:tc>
          <w:tcPr>
            <w:tcW w:w="1646" w:type="dxa"/>
            <w:shd w:val="clear" w:color="auto" w:fill="FFFFFF"/>
            <w:vAlign w:val="center"/>
          </w:tcPr>
          <w:p w:rsidR="00ED1C87" w:rsidRPr="00D8124D" w:rsidRDefault="00ED1C87" w:rsidP="003D0F13">
            <w:pPr>
              <w:suppressAutoHyphens/>
              <w:snapToGrid w:val="0"/>
              <w:spacing w:line="100" w:lineRule="atLeast"/>
              <w:ind w:left="147"/>
              <w:jc w:val="center"/>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Игровое     </w:t>
            </w:r>
            <w:r w:rsidRPr="00D8124D">
              <w:rPr>
                <w:rFonts w:ascii="Times New Roman" w:hAnsi="Times New Roman" w:cs="Times New Roman"/>
                <w:color w:val="auto"/>
                <w:sz w:val="20"/>
                <w:szCs w:val="20"/>
                <w:lang w:eastAsia="zh-CN"/>
              </w:rPr>
              <w:br/>
              <w:t>оборудование</w:t>
            </w:r>
          </w:p>
        </w:tc>
        <w:tc>
          <w:tcPr>
            <w:tcW w:w="8209" w:type="dxa"/>
            <w:shd w:val="clear" w:color="auto" w:fill="FFFFFF"/>
            <w:vAlign w:val="center"/>
          </w:tcPr>
          <w:p w:rsidR="00ED1C87" w:rsidRPr="00D8124D" w:rsidRDefault="00ED1C87" w:rsidP="003D0F13">
            <w:pPr>
              <w:suppressAutoHyphens/>
              <w:snapToGrid w:val="0"/>
              <w:spacing w:line="100" w:lineRule="atLeast"/>
              <w:ind w:left="202"/>
              <w:jc w:val="center"/>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Минимальные расстояния</w:t>
            </w:r>
          </w:p>
        </w:tc>
      </w:tr>
      <w:tr w:rsidR="00ED1C87" w:rsidRPr="00CA05E8" w:rsidTr="003D0F13">
        <w:trPr>
          <w:cantSplit/>
          <w:trHeight w:val="511"/>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Качели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1,5 м в стороны от боковых конструкций и не менее 2 м вперед (назад) от крайних точек качелей в состоянии наклона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Качалки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1,0 м в стороны от боковых конструкций и не менее 1,5 м вперед от крайних точек качалки в состоянии наклона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Карусели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2 м в стороны от боковых конструкций и не менее 3 м вверх от нижней вращающейся поверхности карусели       </w:t>
            </w:r>
          </w:p>
        </w:tc>
      </w:tr>
      <w:tr w:rsidR="00ED1C87" w:rsidRPr="00CA05E8" w:rsidTr="003D0F13">
        <w:trPr>
          <w:cantSplit/>
          <w:trHeight w:val="383"/>
        </w:trPr>
        <w:tc>
          <w:tcPr>
            <w:tcW w:w="1646" w:type="dxa"/>
            <w:shd w:val="clear" w:color="auto" w:fill="FFFFFF"/>
          </w:tcPr>
          <w:p w:rsidR="00ED1C87" w:rsidRPr="00D8124D" w:rsidRDefault="00ED1C87" w:rsidP="003D0F13">
            <w:pPr>
              <w:suppressAutoHyphens/>
              <w:snapToGrid w:val="0"/>
              <w:spacing w:line="100" w:lineRule="atLeast"/>
              <w:ind w:left="147"/>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Горки       </w:t>
            </w:r>
          </w:p>
        </w:tc>
        <w:tc>
          <w:tcPr>
            <w:tcW w:w="8209" w:type="dxa"/>
            <w:shd w:val="clear" w:color="auto" w:fill="FFFFFF"/>
          </w:tcPr>
          <w:p w:rsidR="00ED1C87" w:rsidRPr="00D8124D" w:rsidRDefault="00ED1C87" w:rsidP="003D0F13">
            <w:pPr>
              <w:suppressAutoHyphens/>
              <w:snapToGrid w:val="0"/>
              <w:spacing w:line="100" w:lineRule="atLeast"/>
              <w:ind w:left="202"/>
              <w:rPr>
                <w:rFonts w:ascii="Times New Roman" w:hAnsi="Times New Roman" w:cs="Times New Roman"/>
                <w:color w:val="auto"/>
                <w:sz w:val="20"/>
                <w:szCs w:val="20"/>
                <w:lang w:eastAsia="zh-CN"/>
              </w:rPr>
            </w:pPr>
            <w:r w:rsidRPr="00D8124D">
              <w:rPr>
                <w:rFonts w:ascii="Times New Roman" w:hAnsi="Times New Roman" w:cs="Times New Roman"/>
                <w:color w:val="auto"/>
                <w:sz w:val="20"/>
                <w:szCs w:val="20"/>
                <w:lang w:eastAsia="zh-CN"/>
              </w:rPr>
              <w:t xml:space="preserve">Не менее 1 м от боковых сторон и 2 м вперед от нижнего края ската горки                                               </w:t>
            </w:r>
          </w:p>
        </w:tc>
      </w:tr>
    </w:tbl>
    <w:p w:rsidR="00ED1C87"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00B050"/>
          <w:sz w:val="24"/>
          <w:szCs w:val="24"/>
          <w:lang w:eastAsia="zh-CN"/>
        </w:rPr>
        <w:tab/>
      </w:r>
      <w:r w:rsidRPr="00AF42D6">
        <w:rPr>
          <w:rFonts w:ascii="Times New Roman" w:hAnsi="Times New Roman" w:cs="Times New Roman"/>
          <w:color w:val="auto"/>
          <w:sz w:val="24"/>
          <w:szCs w:val="24"/>
          <w:lang w:eastAsia="zh-CN"/>
        </w:rPr>
        <w:t xml:space="preserve">* в пределах указанных расстояний на участках территории площадки не допускается размещение </w:t>
      </w:r>
      <w:r w:rsidRPr="00AF42D6">
        <w:rPr>
          <w:rFonts w:ascii="Times New Roman" w:hAnsi="Times New Roman" w:cs="Times New Roman"/>
          <w:color w:val="auto"/>
          <w:sz w:val="24"/>
          <w:szCs w:val="24"/>
          <w:lang w:eastAsia="zh-CN"/>
        </w:rPr>
        <w:tab/>
        <w:t xml:space="preserve">других видов игрового оборудования, скамей, урн, бортовых камней и твердых видов покрытия, а </w:t>
      </w:r>
      <w:r w:rsidRPr="00AF42D6">
        <w:rPr>
          <w:rFonts w:ascii="Times New Roman" w:hAnsi="Times New Roman" w:cs="Times New Roman"/>
          <w:color w:val="auto"/>
          <w:sz w:val="24"/>
          <w:szCs w:val="24"/>
          <w:lang w:eastAsia="zh-CN"/>
        </w:rPr>
        <w:tab/>
        <w:t>также веток, стволов, корней деревьев.</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p>
    <w:p w:rsidR="00ED1C87" w:rsidRPr="00AF42D6" w:rsidRDefault="00ED1C87" w:rsidP="00ED1C87">
      <w:pPr>
        <w:numPr>
          <w:ilvl w:val="3"/>
          <w:numId w:val="3"/>
        </w:numPr>
        <w:tabs>
          <w:tab w:val="clear" w:pos="1530"/>
          <w:tab w:val="num" w:pos="-420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Комплексные игровые площадки для активного досуга детей и длительного пребывания на воздухе компонуются в основном из следующих зон: физкультурно-игровых устройств; игр с водой и с песком; спортивных игр.</w:t>
      </w:r>
    </w:p>
    <w:p w:rsidR="00ED1C87" w:rsidRPr="00AF42D6" w:rsidRDefault="00ED1C87" w:rsidP="00ED1C87">
      <w:pPr>
        <w:numPr>
          <w:ilvl w:val="3"/>
          <w:numId w:val="3"/>
        </w:numPr>
        <w:tabs>
          <w:tab w:val="clear" w:pos="1530"/>
          <w:tab w:val="num" w:pos="-430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Детская физическая активность, осуществляемая в произвольном режиме и в полной самостоятельности, стимулируется у детей старшего возраста благодаря устройству на детских площадках крупноразмерных элементов, чаще всего природного происхождения.</w:t>
      </w: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Для этих целей рекомендуется:</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сохранение и укрепление имеющихся неровностей естественного рельефа;</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сохранение естественных валунов или крупноразмерных каменных обломов смягченных очертаний, </w:t>
      </w:r>
      <w:r w:rsidRPr="00AF42D6">
        <w:rPr>
          <w:rFonts w:ascii="Times New Roman" w:hAnsi="Times New Roman" w:cs="Times New Roman"/>
          <w:color w:val="auto"/>
          <w:sz w:val="24"/>
          <w:szCs w:val="24"/>
          <w:lang w:eastAsia="zh-CN"/>
        </w:rPr>
        <w:tab/>
        <w:t>пригодных для лазания детей;</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закрепление естественных крупноразмерных коряг и стволов, способствующих обучению детей </w:t>
      </w:r>
      <w:r w:rsidRPr="00AF42D6">
        <w:rPr>
          <w:rFonts w:ascii="Times New Roman" w:hAnsi="Times New Roman" w:cs="Times New Roman"/>
          <w:color w:val="auto"/>
          <w:sz w:val="24"/>
          <w:szCs w:val="24"/>
          <w:lang w:eastAsia="zh-CN"/>
        </w:rPr>
        <w:tab/>
        <w:t xml:space="preserve">лазанию; </w:t>
      </w:r>
    </w:p>
    <w:p w:rsidR="00ED1C87" w:rsidRPr="00AF42D6" w:rsidRDefault="00ED1C87" w:rsidP="00ED1C87">
      <w:pPr>
        <w:suppressAutoHyphens/>
        <w:spacing w:line="100" w:lineRule="atLeast"/>
        <w:ind w:firstLine="450"/>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использование имеющихся естественных водотоков (ручейков и пр.); устройство малых открытых </w:t>
      </w:r>
      <w:r w:rsidRPr="00AF42D6">
        <w:rPr>
          <w:rFonts w:ascii="Times New Roman" w:hAnsi="Times New Roman" w:cs="Times New Roman"/>
          <w:color w:val="auto"/>
          <w:sz w:val="24"/>
          <w:szCs w:val="24"/>
          <w:lang w:eastAsia="zh-CN"/>
        </w:rPr>
        <w:tab/>
        <w:t>бассейнов, фонтанчиков и т.п. в пределах площадки</w:t>
      </w:r>
    </w:p>
    <w:p w:rsidR="00ED1C87" w:rsidRPr="00AF42D6" w:rsidRDefault="00ED1C87" w:rsidP="00ED1C87">
      <w:pPr>
        <w:numPr>
          <w:ilvl w:val="3"/>
          <w:numId w:val="3"/>
        </w:numPr>
        <w:tabs>
          <w:tab w:val="clear" w:pos="1530"/>
        </w:tabs>
        <w:spacing w:line="240" w:lineRule="auto"/>
        <w:ind w:left="0" w:firstLine="450"/>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Обеспечение доступности детских игровых и спортивных площадок для </w:t>
      </w:r>
      <w:proofErr w:type="spellStart"/>
      <w:r w:rsidRPr="00AF42D6">
        <w:rPr>
          <w:rFonts w:ascii="Times New Roman" w:hAnsi="Times New Roman" w:cs="Times New Roman"/>
          <w:color w:val="auto"/>
          <w:sz w:val="24"/>
          <w:szCs w:val="24"/>
          <w:lang w:eastAsia="zh-CN"/>
        </w:rPr>
        <w:t>маломобильных</w:t>
      </w:r>
      <w:proofErr w:type="spellEnd"/>
      <w:r w:rsidRPr="00AF42D6">
        <w:rPr>
          <w:rFonts w:ascii="Times New Roman" w:hAnsi="Times New Roman" w:cs="Times New Roman"/>
          <w:color w:val="auto"/>
          <w:sz w:val="24"/>
          <w:szCs w:val="24"/>
          <w:lang w:eastAsia="zh-CN"/>
        </w:rPr>
        <w:t xml:space="preserve"> групп населения: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при планировании открытых спортивных площадок следует руководствоваться </w:t>
      </w:r>
      <w:proofErr w:type="spellStart"/>
      <w:r w:rsidRPr="00AF42D6">
        <w:rPr>
          <w:rFonts w:ascii="Times New Roman" w:hAnsi="Times New Roman" w:cs="Times New Roman"/>
          <w:color w:val="auto"/>
          <w:sz w:val="24"/>
          <w:szCs w:val="24"/>
          <w:lang w:eastAsia="zh-CN"/>
        </w:rPr>
        <w:t>СНиП</w:t>
      </w:r>
      <w:proofErr w:type="spellEnd"/>
      <w:r w:rsidRPr="00AF42D6">
        <w:rPr>
          <w:rFonts w:ascii="Times New Roman" w:hAnsi="Times New Roman" w:cs="Times New Roman"/>
          <w:color w:val="auto"/>
          <w:sz w:val="24"/>
          <w:szCs w:val="24"/>
          <w:lang w:eastAsia="zh-CN"/>
        </w:rPr>
        <w:t xml:space="preserve"> 35-01-2001 «Доступность зданий и сооружений для </w:t>
      </w:r>
      <w:proofErr w:type="spellStart"/>
      <w:r w:rsidRPr="00AF42D6">
        <w:rPr>
          <w:rFonts w:ascii="Times New Roman" w:hAnsi="Times New Roman" w:cs="Times New Roman"/>
          <w:color w:val="auto"/>
          <w:sz w:val="24"/>
          <w:szCs w:val="24"/>
          <w:lang w:eastAsia="zh-CN"/>
        </w:rPr>
        <w:t>маломобильных</w:t>
      </w:r>
      <w:proofErr w:type="spellEnd"/>
      <w:r w:rsidRPr="00AF42D6">
        <w:rPr>
          <w:rFonts w:ascii="Times New Roman" w:hAnsi="Times New Roman" w:cs="Times New Roman"/>
          <w:color w:val="auto"/>
          <w:sz w:val="24"/>
          <w:szCs w:val="24"/>
          <w:lang w:eastAsia="zh-CN"/>
        </w:rPr>
        <w:t xml:space="preserve"> групп населения» и Сводами правил к нему </w:t>
      </w:r>
      <w:r w:rsidRPr="00AF42D6">
        <w:rPr>
          <w:rFonts w:ascii="Times New Roman" w:hAnsi="Times New Roman" w:cs="Times New Roman"/>
          <w:color w:val="auto"/>
          <w:sz w:val="24"/>
          <w:szCs w:val="24"/>
          <w:lang w:eastAsia="zh-CN"/>
        </w:rPr>
        <w:tab/>
        <w:t>(СП 35-101 и СП 35-103).</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w:t>
      </w:r>
      <w:r w:rsidRPr="00AF42D6">
        <w:rPr>
          <w:rFonts w:ascii="Times New Roman" w:hAnsi="Times New Roman" w:cs="Times New Roman"/>
          <w:color w:val="auto"/>
          <w:sz w:val="24"/>
          <w:szCs w:val="24"/>
          <w:lang w:eastAsia="zh-CN"/>
        </w:rPr>
        <w:tab/>
        <w:t xml:space="preserve">покрытием иной фактуры. Спортивные площадки могут опоясываться ориентационной полосой, </w:t>
      </w:r>
      <w:r w:rsidRPr="00AF42D6">
        <w:rPr>
          <w:rFonts w:ascii="Times New Roman" w:hAnsi="Times New Roman" w:cs="Times New Roman"/>
          <w:color w:val="auto"/>
          <w:sz w:val="24"/>
          <w:szCs w:val="24"/>
          <w:lang w:eastAsia="zh-CN"/>
        </w:rPr>
        <w:tab/>
        <w:t>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оборудование спортивных площадок должно быть окрашено в яркие цвета и размещено так, чтобы оно контрастировало с окружающим фоном.</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для физкультурно-игровых</w:t>
      </w:r>
      <w:r>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 xml:space="preserve">занятий детей-инвалидов также создаются специализированные </w:t>
      </w:r>
      <w:r>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сооружения.</w:t>
      </w:r>
    </w:p>
    <w:p w:rsidR="00ED1C87" w:rsidRPr="00AF42D6" w:rsidRDefault="00ED1C87" w:rsidP="00ED1C87">
      <w:pPr>
        <w:numPr>
          <w:ilvl w:val="3"/>
          <w:numId w:val="3"/>
        </w:numPr>
        <w:spacing w:line="240" w:lineRule="auto"/>
        <w:ind w:left="0" w:firstLine="426"/>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lastRenderedPageBreak/>
        <w:t>Основные требования к организации площадок для слепых и ограниченно зрячих:</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игровое пространство должно иметь ограждение высотой 600-900 мм;</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пешеходные и беговые дорожки должны быть снабжены направляющими поручнями с выступами на поручне </w:t>
      </w:r>
      <w:proofErr w:type="gramStart"/>
      <w:r w:rsidRPr="00AF42D6">
        <w:rPr>
          <w:rFonts w:ascii="Times New Roman" w:hAnsi="Times New Roman" w:cs="Times New Roman"/>
          <w:color w:val="auto"/>
          <w:sz w:val="24"/>
          <w:szCs w:val="24"/>
          <w:lang w:eastAsia="zh-CN"/>
        </w:rPr>
        <w:t>обозначающих</w:t>
      </w:r>
      <w:proofErr w:type="gramEnd"/>
      <w:r w:rsidRPr="00AF42D6">
        <w:rPr>
          <w:rFonts w:ascii="Times New Roman" w:hAnsi="Times New Roman" w:cs="Times New Roman"/>
          <w:color w:val="auto"/>
          <w:sz w:val="24"/>
          <w:szCs w:val="24"/>
          <w:lang w:eastAsia="zh-CN"/>
        </w:rPr>
        <w:t xml:space="preserve"> конец дорожки;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перепады рельефа отмечаются повышением или понижением направляющего поручня;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повороты дорожек обозначаются изменением качества и фактуры покрытия: твердое - мягкое, гладкое - неровное, с выпуклыми или вогнутыми плитами;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на пешеходных дорожках устанавливается указатель направления движения к площадке со </w:t>
      </w:r>
      <w:r w:rsidRPr="00AF42D6">
        <w:rPr>
          <w:rFonts w:ascii="Times New Roman" w:hAnsi="Times New Roman" w:cs="Times New Roman"/>
          <w:color w:val="auto"/>
          <w:sz w:val="24"/>
          <w:szCs w:val="24"/>
          <w:lang w:eastAsia="zh-CN"/>
        </w:rPr>
        <w:tab/>
        <w:t>стационарным игровым оборудованием.</w:t>
      </w:r>
    </w:p>
    <w:p w:rsidR="00ED1C87" w:rsidRPr="00AF42D6" w:rsidRDefault="00ED1C87" w:rsidP="00ED1C87">
      <w:pPr>
        <w:numPr>
          <w:ilvl w:val="3"/>
          <w:numId w:val="3"/>
        </w:numPr>
        <w:spacing w:line="240" w:lineRule="auto"/>
        <w:ind w:left="0" w:firstLine="426"/>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Монтаж и установка оборудования:</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до монтажа и установки оборудования необходимо оформить разрешение на осуществление земляных работ.</w:t>
      </w:r>
      <w:r w:rsidRPr="00AF42D6">
        <w:rPr>
          <w:rFonts w:ascii="Times New Roman" w:hAnsi="Times New Roman" w:cs="Times New Roman"/>
          <w:color w:val="auto"/>
          <w:sz w:val="24"/>
          <w:szCs w:val="24"/>
          <w:u w:val="single"/>
          <w:lang w:eastAsia="zh-CN"/>
        </w:rPr>
        <w:t xml:space="preserve">  </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монтаж и установка оборудования выполняется в соответствии с планировкой земельного участка и паспортом изготовителя, нормативными документами.</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оборудование монтируют и устанавливают так, чтобы обеспечивалась безопасность всех </w:t>
      </w:r>
      <w:r w:rsidRPr="00AF42D6">
        <w:rPr>
          <w:rFonts w:ascii="Times New Roman" w:hAnsi="Times New Roman" w:cs="Times New Roman"/>
          <w:color w:val="auto"/>
          <w:sz w:val="24"/>
          <w:szCs w:val="24"/>
          <w:lang w:eastAsia="zh-CN"/>
        </w:rPr>
        <w:tab/>
        <w:t xml:space="preserve">возрастных групп населения присутствующих на площадке. </w:t>
      </w:r>
    </w:p>
    <w:p w:rsidR="00ED1C87" w:rsidRPr="00AF42D6" w:rsidRDefault="00ED1C87" w:rsidP="00ED1C87">
      <w:pPr>
        <w:suppressAutoHyphens/>
        <w:spacing w:line="100" w:lineRule="atLeast"/>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 xml:space="preserve">- запрещается пользоваться оборудованием, не обеспечивающим безопасность всех возрастных </w:t>
      </w:r>
      <w:r w:rsidRPr="00AF42D6">
        <w:rPr>
          <w:rFonts w:ascii="Times New Roman" w:hAnsi="Times New Roman" w:cs="Times New Roman"/>
          <w:color w:val="auto"/>
          <w:sz w:val="24"/>
          <w:szCs w:val="24"/>
          <w:lang w:eastAsia="zh-CN"/>
        </w:rPr>
        <w:tab/>
        <w:t>групп населения присутствующих на площадке.</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Контроль и техническое обслуживание детских игровых и спортивных площадок.</w:t>
      </w:r>
      <w:r w:rsidRPr="00AF42D6">
        <w:rPr>
          <w:rFonts w:ascii="Times New Roman" w:hAnsi="Times New Roman" w:cs="Times New Roman"/>
          <w:b/>
          <w:bCs/>
          <w:color w:val="auto"/>
          <w:sz w:val="24"/>
          <w:szCs w:val="24"/>
          <w:lang w:eastAsia="zh-CN"/>
        </w:rPr>
        <w:t xml:space="preserve"> </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proofErr w:type="gramStart"/>
      <w:r w:rsidRPr="00AF42D6">
        <w:rPr>
          <w:rFonts w:ascii="Times New Roman" w:hAnsi="Times New Roman" w:cs="Times New Roman"/>
          <w:color w:val="auto"/>
          <w:sz w:val="24"/>
          <w:szCs w:val="24"/>
          <w:lang w:eastAsia="zh-CN"/>
        </w:rPr>
        <w:t>Контроль за</w:t>
      </w:r>
      <w:proofErr w:type="gramEnd"/>
      <w:r w:rsidRPr="00AF42D6">
        <w:rPr>
          <w:rFonts w:ascii="Times New Roman" w:hAnsi="Times New Roman" w:cs="Times New Roman"/>
          <w:color w:val="auto"/>
          <w:sz w:val="24"/>
          <w:szCs w:val="24"/>
          <w:lang w:eastAsia="zh-CN"/>
        </w:rPr>
        <w:t xml:space="preserve"> техническим состоянием оборудования, соответствием требований безопасности, техническим обслуживанием и ремонтом осуществляет владелец детских игровых и спортивных площадок.</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Оборудование и его элементы осматривают ежемесячно, обслуживаются в соответствии с инструкцией, установленной изготовителем.</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 xml:space="preserve">Результаты </w:t>
      </w:r>
      <w:proofErr w:type="gramStart"/>
      <w:r w:rsidRPr="00AF42D6">
        <w:rPr>
          <w:rFonts w:ascii="Times New Roman" w:hAnsi="Times New Roman" w:cs="Times New Roman"/>
          <w:color w:val="auto"/>
          <w:sz w:val="24"/>
          <w:szCs w:val="24"/>
          <w:lang w:eastAsia="zh-CN"/>
        </w:rPr>
        <w:t>контроля за</w:t>
      </w:r>
      <w:proofErr w:type="gramEnd"/>
      <w:r w:rsidRPr="00AF42D6">
        <w:rPr>
          <w:rFonts w:ascii="Times New Roman" w:hAnsi="Times New Roman" w:cs="Times New Roman"/>
          <w:color w:val="auto"/>
          <w:sz w:val="24"/>
          <w:szCs w:val="24"/>
          <w:lang w:eastAsia="zh-CN"/>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AF42D6">
        <w:rPr>
          <w:rFonts w:ascii="Times New Roman" w:hAnsi="Times New Roman" w:cs="Times New Roman"/>
          <w:color w:val="auto"/>
          <w:sz w:val="24"/>
          <w:szCs w:val="24"/>
          <w:lang w:eastAsia="zh-CN"/>
        </w:rPr>
        <w:t>эксплуатанта</w:t>
      </w:r>
      <w:proofErr w:type="spellEnd"/>
      <w:r w:rsidRPr="00AF42D6">
        <w:rPr>
          <w:rFonts w:ascii="Times New Roman" w:hAnsi="Times New Roman" w:cs="Times New Roman"/>
          <w:color w:val="auto"/>
          <w:sz w:val="24"/>
          <w:szCs w:val="24"/>
          <w:lang w:eastAsia="zh-CN"/>
        </w:rPr>
        <w:t xml:space="preserve"> (владельца).</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Контроль технического состояния оборудования включает:</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осмотр и проверку оборудования перед вводом в эксплуатацию;</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регулярный визуальный осмотр;</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функциональный осмотр;</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ежегодный основной осмотр.</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Контроль оборудования и его частей должен производиться следующим образом:</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w:t>
      </w:r>
      <w:r w:rsidRPr="00AF42D6">
        <w:rPr>
          <w:rFonts w:ascii="Times New Roman" w:hAnsi="Times New Roman" w:cs="Times New Roman"/>
          <w:color w:val="auto"/>
          <w:sz w:val="24"/>
          <w:szCs w:val="24"/>
          <w:lang w:eastAsia="zh-CN"/>
        </w:rPr>
        <w:lastRenderedPageBreak/>
        <w:t>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ED1C87" w:rsidRPr="00AF42D6" w:rsidRDefault="00ED1C87" w:rsidP="00ED1C87">
      <w:pPr>
        <w:suppressAutoHyphens/>
        <w:spacing w:line="100" w:lineRule="atLeast"/>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ED1C87" w:rsidRPr="00AF42D6" w:rsidRDefault="00ED1C87" w:rsidP="00ED1C87">
      <w:pPr>
        <w:numPr>
          <w:ilvl w:val="3"/>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bCs/>
          <w:color w:val="auto"/>
          <w:sz w:val="24"/>
          <w:szCs w:val="24"/>
          <w:lang w:eastAsia="zh-CN"/>
        </w:rPr>
        <w:t xml:space="preserve"> </w:t>
      </w:r>
      <w:r w:rsidRPr="00AF42D6">
        <w:rPr>
          <w:rFonts w:ascii="Times New Roman" w:hAnsi="Times New Roman" w:cs="Times New Roman"/>
          <w:bCs/>
          <w:color w:val="auto"/>
          <w:sz w:val="24"/>
          <w:szCs w:val="24"/>
          <w:lang w:eastAsia="zh-CN"/>
        </w:rPr>
        <w:t>Эксплуатация и техническое обслуживание детских игровых и спортивных площадок.</w:t>
      </w:r>
    </w:p>
    <w:p w:rsidR="00ED1C87" w:rsidRPr="00AF42D6" w:rsidRDefault="00ED1C87" w:rsidP="00ED1C87">
      <w:pPr>
        <w:numPr>
          <w:ilvl w:val="4"/>
          <w:numId w:val="3"/>
        </w:numPr>
        <w:tabs>
          <w:tab w:val="clear" w:pos="153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Владелец, эксплуатирующий оборудование, обязан:</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производить контроль за </w:t>
      </w:r>
      <w:proofErr w:type="gramStart"/>
      <w:r w:rsidRPr="00AF42D6">
        <w:rPr>
          <w:rFonts w:ascii="Times New Roman" w:hAnsi="Times New Roman" w:cs="Times New Roman"/>
          <w:color w:val="auto"/>
          <w:sz w:val="24"/>
          <w:szCs w:val="24"/>
          <w:lang w:eastAsia="zh-CN"/>
        </w:rPr>
        <w:t>техническим</w:t>
      </w:r>
      <w:proofErr w:type="gramEnd"/>
      <w:r w:rsidRPr="00AF42D6">
        <w:rPr>
          <w:rFonts w:ascii="Times New Roman" w:hAnsi="Times New Roman" w:cs="Times New Roman"/>
          <w:color w:val="auto"/>
          <w:sz w:val="24"/>
          <w:szCs w:val="24"/>
          <w:lang w:eastAsia="zh-CN"/>
        </w:rPr>
        <w:t xml:space="preserve"> состояние оборудования;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w:t>
      </w:r>
      <w:proofErr w:type="gramStart"/>
      <w:r w:rsidRPr="00AF42D6">
        <w:rPr>
          <w:rFonts w:ascii="Times New Roman" w:hAnsi="Times New Roman" w:cs="Times New Roman"/>
          <w:color w:val="auto"/>
          <w:sz w:val="24"/>
          <w:szCs w:val="24"/>
          <w:lang w:eastAsia="zh-CN"/>
        </w:rPr>
        <w:t>разместить</w:t>
      </w:r>
      <w:proofErr w:type="gramEnd"/>
      <w:r w:rsidRPr="00AF42D6">
        <w:rPr>
          <w:rFonts w:ascii="Times New Roman" w:hAnsi="Times New Roman" w:cs="Times New Roman"/>
          <w:color w:val="auto"/>
          <w:sz w:val="24"/>
          <w:szCs w:val="24"/>
          <w:lang w:eastAsia="zh-CN"/>
        </w:rPr>
        <w:t xml:space="preserve"> информационный щит </w:t>
      </w:r>
      <w:r>
        <w:rPr>
          <w:rFonts w:ascii="Times New Roman" w:hAnsi="Times New Roman" w:cs="Times New Roman"/>
          <w:color w:val="auto"/>
          <w:sz w:val="24"/>
          <w:szCs w:val="24"/>
          <w:lang w:eastAsia="zh-CN"/>
        </w:rPr>
        <w:t xml:space="preserve">с </w:t>
      </w:r>
      <w:r w:rsidRPr="00AF42D6">
        <w:rPr>
          <w:rFonts w:ascii="Times New Roman" w:hAnsi="Times New Roman" w:cs="Times New Roman"/>
          <w:color w:val="auto"/>
          <w:sz w:val="24"/>
          <w:szCs w:val="24"/>
          <w:lang w:eastAsia="zh-CN"/>
        </w:rPr>
        <w:t>правил</w:t>
      </w:r>
      <w:r>
        <w:rPr>
          <w:rFonts w:ascii="Times New Roman" w:hAnsi="Times New Roman" w:cs="Times New Roman"/>
          <w:color w:val="auto"/>
          <w:sz w:val="24"/>
          <w:szCs w:val="24"/>
          <w:lang w:eastAsia="zh-CN"/>
        </w:rPr>
        <w:t>ами</w:t>
      </w:r>
      <w:r w:rsidRPr="00AF42D6">
        <w:rPr>
          <w:rFonts w:ascii="Times New Roman" w:hAnsi="Times New Roman" w:cs="Times New Roman"/>
          <w:color w:val="auto"/>
          <w:sz w:val="24"/>
          <w:szCs w:val="24"/>
          <w:lang w:eastAsia="zh-CN"/>
        </w:rPr>
        <w:t xml:space="preserve"> использования оборудования, табличку (пиктограмму) с указанием номеров телефонов служб </w:t>
      </w:r>
      <w:r w:rsidR="00476A39">
        <w:rPr>
          <w:rFonts w:ascii="Times New Roman" w:hAnsi="Times New Roman" w:cs="Times New Roman"/>
          <w:color w:val="auto"/>
          <w:sz w:val="24"/>
          <w:szCs w:val="24"/>
          <w:lang w:eastAsia="zh-CN"/>
        </w:rPr>
        <w:t>Воткинского района</w:t>
      </w:r>
      <w:r w:rsidRPr="00AF42D6">
        <w:rPr>
          <w:rFonts w:ascii="Times New Roman" w:hAnsi="Times New Roman" w:cs="Times New Roman"/>
          <w:color w:val="auto"/>
          <w:sz w:val="24"/>
          <w:szCs w:val="24"/>
          <w:lang w:eastAsia="zh-CN"/>
        </w:rPr>
        <w:t>;</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составлять план технического обслуживания оборудования, обеспечить его выполнение;</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проводить профилактические ремонтные работы;</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 xml:space="preserve">- производить демонтаж и утилизацию оборудования, утратившего свои эксплуатационные качества;  </w:t>
      </w:r>
    </w:p>
    <w:p w:rsidR="00ED1C87" w:rsidRPr="00AF42D6" w:rsidRDefault="00ED1C87" w:rsidP="00ED1C87">
      <w:pPr>
        <w:numPr>
          <w:ilvl w:val="4"/>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а) проверку и подтягивание креплений;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б) обновление окраски и уход за поверхностями;</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в) обслуживание ударопоглощающих покрытий;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г) смазку шарниров;</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r>
      <w:proofErr w:type="spellStart"/>
      <w:r w:rsidRPr="00AF42D6">
        <w:rPr>
          <w:rFonts w:ascii="Times New Roman" w:hAnsi="Times New Roman" w:cs="Times New Roman"/>
          <w:color w:val="auto"/>
          <w:sz w:val="24"/>
          <w:szCs w:val="24"/>
          <w:lang w:eastAsia="zh-CN"/>
        </w:rPr>
        <w:t>д</w:t>
      </w:r>
      <w:proofErr w:type="spellEnd"/>
      <w:r w:rsidRPr="00AF42D6">
        <w:rPr>
          <w:rFonts w:ascii="Times New Roman" w:hAnsi="Times New Roman" w:cs="Times New Roman"/>
          <w:color w:val="auto"/>
          <w:sz w:val="24"/>
          <w:szCs w:val="24"/>
          <w:lang w:eastAsia="zh-CN"/>
        </w:rPr>
        <w:t>) разметку оборудования, обозначающую требуемый уровень ударопоглощающего покрытия;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е) чистоту оборудования;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ж) чистоту покрытий (удаление битого стекла, камней и других посторонних предметов);</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r>
      <w:proofErr w:type="spellStart"/>
      <w:r w:rsidRPr="00AF42D6">
        <w:rPr>
          <w:rFonts w:ascii="Times New Roman" w:hAnsi="Times New Roman" w:cs="Times New Roman"/>
          <w:color w:val="auto"/>
          <w:sz w:val="24"/>
          <w:szCs w:val="24"/>
          <w:lang w:eastAsia="zh-CN"/>
        </w:rPr>
        <w:t>з</w:t>
      </w:r>
      <w:proofErr w:type="spellEnd"/>
      <w:r w:rsidRPr="00AF42D6">
        <w:rPr>
          <w:rFonts w:ascii="Times New Roman" w:hAnsi="Times New Roman" w:cs="Times New Roman"/>
          <w:color w:val="auto"/>
          <w:sz w:val="24"/>
          <w:szCs w:val="24"/>
          <w:lang w:eastAsia="zh-CN"/>
        </w:rPr>
        <w:t>) восстановление ударопоглощающих покрытий до необходимой высоты наполнения;</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и) профилактический осмотр свободных пространств.</w:t>
      </w:r>
    </w:p>
    <w:p w:rsidR="00ED1C87" w:rsidRPr="00AF42D6" w:rsidRDefault="00ED1C87" w:rsidP="00ED1C87">
      <w:pPr>
        <w:numPr>
          <w:ilvl w:val="4"/>
          <w:numId w:val="3"/>
        </w:numPr>
        <w:tabs>
          <w:tab w:val="clear" w:pos="1530"/>
          <w:tab w:val="num" w:pos="-4200"/>
        </w:tabs>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color w:val="auto"/>
          <w:sz w:val="24"/>
          <w:szCs w:val="24"/>
          <w:lang w:eastAsia="zh-CN"/>
        </w:rPr>
        <w:t>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а) замену крепежных деталей;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б) сварку и резку;</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в) замену изношенных или дефектных деталей;</w:t>
      </w:r>
    </w:p>
    <w:p w:rsidR="00ED1C87" w:rsidRPr="00AF42D6" w:rsidRDefault="00ED1C87" w:rsidP="00ED1C87">
      <w:pPr>
        <w:suppressAutoHyphens/>
        <w:spacing w:line="240" w:lineRule="auto"/>
        <w:ind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ab/>
        <w:t>г) замену неисправных элементов оборудования.</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AF42D6">
        <w:rPr>
          <w:rFonts w:ascii="Times New Roman" w:hAnsi="Times New Roman" w:cs="Times New Roman"/>
          <w:bCs/>
          <w:color w:val="auto"/>
          <w:sz w:val="24"/>
          <w:szCs w:val="24"/>
          <w:lang w:eastAsia="zh-CN"/>
        </w:rPr>
        <w:t>Демонтаж детских игровых и спортивных площадок</w:t>
      </w:r>
      <w:r w:rsidRPr="00AF42D6">
        <w:rPr>
          <w:rFonts w:ascii="Times New Roman" w:hAnsi="Times New Roman" w:cs="Times New Roman"/>
          <w:color w:val="auto"/>
          <w:sz w:val="24"/>
          <w:szCs w:val="24"/>
          <w:lang w:eastAsia="zh-CN"/>
        </w:rPr>
        <w:t xml:space="preserve">. </w:t>
      </w:r>
    </w:p>
    <w:p w:rsidR="00ED1C87" w:rsidRPr="00AF42D6" w:rsidRDefault="00ED1C87" w:rsidP="00ED1C87">
      <w:pPr>
        <w:numPr>
          <w:ilvl w:val="4"/>
          <w:numId w:val="3"/>
        </w:numPr>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t xml:space="preserve">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учреждений, других привлеченных при необходимости специалистов (представителей заводов изготовителей, организаций, осуществлявших монтаж оборудования и т.п.), на основании проведенного обследования, с оформлением </w:t>
      </w:r>
      <w:hyperlink r:id="rId14"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Демонтаж оборудования осуществляется за счет средств учреждений.</w:t>
      </w:r>
      <w:proofErr w:type="gramEnd"/>
    </w:p>
    <w:p w:rsidR="00ED1C87" w:rsidRPr="00AF42D6" w:rsidRDefault="00ED1C87" w:rsidP="00ED1C87">
      <w:pPr>
        <w:numPr>
          <w:ilvl w:val="4"/>
          <w:numId w:val="3"/>
        </w:numPr>
        <w:tabs>
          <w:tab w:val="clear" w:pos="1530"/>
          <w:tab w:val="num" w:pos="-5812"/>
        </w:tabs>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lastRenderedPageBreak/>
        <w:t>Решение и демонтаж детских игровых и спортивных площадок, отдельно оборудования,, расположенных на отдельно сформированных муниципальных земельных участках,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организаций осуществлявших монтаж оборудования и т.п.),</w:t>
      </w:r>
      <w:r w:rsidR="003A11A6">
        <w:rPr>
          <w:rFonts w:ascii="Times New Roman" w:hAnsi="Times New Roman" w:cs="Times New Roman"/>
          <w:color w:val="auto"/>
          <w:sz w:val="24"/>
          <w:szCs w:val="24"/>
          <w:lang w:eastAsia="zh-CN"/>
        </w:rPr>
        <w:t xml:space="preserve"> </w:t>
      </w:r>
      <w:r w:rsidRPr="00AF42D6">
        <w:rPr>
          <w:rFonts w:ascii="Times New Roman" w:hAnsi="Times New Roman" w:cs="Times New Roman"/>
          <w:color w:val="auto"/>
          <w:sz w:val="24"/>
          <w:szCs w:val="24"/>
          <w:lang w:eastAsia="zh-CN"/>
        </w:rPr>
        <w:t xml:space="preserve">с оформлением </w:t>
      </w:r>
      <w:hyperlink r:id="rId15"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xml:space="preserve">. Демонтаж оборудования осуществляется за счет средств местного  бюджета. </w:t>
      </w:r>
      <w:proofErr w:type="gramEnd"/>
    </w:p>
    <w:p w:rsidR="00ED1C87" w:rsidRPr="00AF42D6" w:rsidRDefault="00ED1C87" w:rsidP="00ED1C87">
      <w:pPr>
        <w:numPr>
          <w:ilvl w:val="4"/>
          <w:numId w:val="3"/>
        </w:numPr>
        <w:spacing w:line="240" w:lineRule="auto"/>
        <w:ind w:left="0" w:firstLine="567"/>
        <w:jc w:val="both"/>
        <w:rPr>
          <w:rFonts w:ascii="Times New Roman" w:hAnsi="Times New Roman" w:cs="Times New Roman"/>
          <w:color w:val="auto"/>
          <w:sz w:val="24"/>
          <w:szCs w:val="24"/>
          <w:lang w:eastAsia="zh-CN"/>
        </w:rPr>
      </w:pPr>
      <w:proofErr w:type="gramStart"/>
      <w:r w:rsidRPr="00AF42D6">
        <w:rPr>
          <w:rFonts w:ascii="Times New Roman" w:hAnsi="Times New Roman" w:cs="Times New Roman"/>
          <w:color w:val="auto"/>
          <w:sz w:val="24"/>
          <w:szCs w:val="24"/>
          <w:lang w:eastAsia="zh-CN"/>
        </w:rPr>
        <w:t xml:space="preserve">Решение о демонтаже детских игровых и спортивных площадок, расположенных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(товариществ собственников жилья), обслуживающей организации (по договору обслуживания общего имущества многоквартирного дома), с оформлением </w:t>
      </w:r>
      <w:hyperlink r:id="rId16" w:history="1">
        <w:r w:rsidRPr="00AF42D6">
          <w:rPr>
            <w:rFonts w:ascii="Times New Roman" w:hAnsi="Times New Roman" w:cs="Times New Roman"/>
            <w:color w:val="auto"/>
            <w:sz w:val="24"/>
            <w:szCs w:val="24"/>
            <w:lang w:eastAsia="zh-CN"/>
          </w:rPr>
          <w:t>акта</w:t>
        </w:r>
      </w:hyperlink>
      <w:r w:rsidRPr="00AF42D6">
        <w:rPr>
          <w:rFonts w:ascii="Times New Roman" w:hAnsi="Times New Roman" w:cs="Times New Roman"/>
          <w:color w:val="auto"/>
          <w:sz w:val="24"/>
          <w:szCs w:val="24"/>
          <w:lang w:eastAsia="zh-CN"/>
        </w:rPr>
        <w:t>. Демонтаж оборудования детской игровой или спортивной площадки осуществляется за счет средств собственников помещений многоквартирного дома.</w:t>
      </w:r>
      <w:proofErr w:type="gramEnd"/>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органов в уполномоченную органом местного самоуправления организацию в соответствии со ст.225 ГК РФ.</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AF42D6">
        <w:rPr>
          <w:rFonts w:ascii="Times New Roman" w:hAnsi="Times New Roman" w:cs="Times New Roman"/>
          <w:bCs/>
          <w:color w:val="auto"/>
          <w:sz w:val="24"/>
          <w:szCs w:val="24"/>
          <w:lang w:eastAsia="zh-CN"/>
        </w:rPr>
        <w:t xml:space="preserve">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иных объектов, подлежат передаче уполномоченной органом местного самоуправления организации. </w:t>
      </w:r>
    </w:p>
    <w:p w:rsidR="00ED1C87" w:rsidRPr="00AF42D6"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AF42D6">
        <w:rPr>
          <w:rFonts w:ascii="Times New Roman" w:hAnsi="Times New Roman" w:cs="Times New Roman"/>
          <w:color w:val="auto"/>
          <w:sz w:val="24"/>
          <w:szCs w:val="24"/>
          <w:lang w:eastAsia="zh-CN"/>
        </w:rPr>
        <w:t>Пример акта очередного осмотра оборудования детской</w:t>
      </w:r>
      <w:r w:rsidRPr="00AF42D6">
        <w:rPr>
          <w:rFonts w:ascii="Times New Roman" w:hAnsi="Times New Roman" w:cs="Times New Roman"/>
          <w:color w:val="auto"/>
          <w:sz w:val="24"/>
          <w:szCs w:val="24"/>
        </w:rPr>
        <w:t xml:space="preserve"> </w:t>
      </w:r>
      <w:r w:rsidRPr="00AF42D6">
        <w:rPr>
          <w:rFonts w:ascii="Times New Roman" w:hAnsi="Times New Roman" w:cs="Times New Roman"/>
          <w:color w:val="auto"/>
          <w:sz w:val="24"/>
          <w:szCs w:val="24"/>
          <w:lang w:eastAsia="zh-CN"/>
        </w:rPr>
        <w:t>игровой и спортивной площадки</w:t>
      </w:r>
      <w:r>
        <w:rPr>
          <w:rFonts w:ascii="Times New Roman" w:hAnsi="Times New Roman" w:cs="Times New Roman"/>
          <w:color w:val="auto"/>
          <w:sz w:val="24"/>
          <w:szCs w:val="24"/>
          <w:lang w:eastAsia="zh-CN"/>
        </w:rPr>
        <w:t xml:space="preserve"> – Приложение </w:t>
      </w:r>
      <w:r w:rsidR="00945EC4">
        <w:rPr>
          <w:rFonts w:ascii="Times New Roman" w:hAnsi="Times New Roman" w:cs="Times New Roman"/>
          <w:color w:val="auto"/>
          <w:sz w:val="24"/>
          <w:szCs w:val="24"/>
          <w:lang w:eastAsia="zh-CN"/>
        </w:rPr>
        <w:t xml:space="preserve">5 </w:t>
      </w:r>
      <w:r>
        <w:rPr>
          <w:rFonts w:ascii="Times New Roman" w:hAnsi="Times New Roman" w:cs="Times New Roman"/>
          <w:color w:val="auto"/>
          <w:sz w:val="24"/>
          <w:szCs w:val="24"/>
          <w:lang w:eastAsia="zh-CN"/>
        </w:rPr>
        <w:t>к настоящим Правилам</w:t>
      </w:r>
      <w:r w:rsidRPr="00AF42D6">
        <w:rPr>
          <w:rFonts w:ascii="Times New Roman" w:hAnsi="Times New Roman" w:cs="Times New Roman"/>
          <w:color w:val="auto"/>
          <w:sz w:val="24"/>
          <w:szCs w:val="24"/>
          <w:lang w:eastAsia="zh-CN"/>
        </w:rPr>
        <w:t xml:space="preserve">.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bCs/>
          <w:color w:val="auto"/>
          <w:sz w:val="24"/>
          <w:szCs w:val="24"/>
          <w:lang w:eastAsia="zh-CN"/>
        </w:rPr>
        <w:t xml:space="preserve">Пример акта ежегодного основного осмотра оборудования детской игровой и спортивной площадки - </w:t>
      </w:r>
      <w:r w:rsidRPr="00EE69A2">
        <w:rPr>
          <w:rFonts w:ascii="Times New Roman" w:hAnsi="Times New Roman" w:cs="Times New Roman"/>
          <w:color w:val="auto"/>
          <w:sz w:val="24"/>
          <w:szCs w:val="24"/>
          <w:lang w:eastAsia="zh-CN"/>
        </w:rPr>
        <w:t xml:space="preserve">Приложение </w:t>
      </w:r>
      <w:r w:rsidR="00945EC4">
        <w:rPr>
          <w:rFonts w:ascii="Times New Roman" w:hAnsi="Times New Roman" w:cs="Times New Roman"/>
          <w:color w:val="auto"/>
          <w:sz w:val="24"/>
          <w:szCs w:val="24"/>
          <w:lang w:eastAsia="zh-CN"/>
        </w:rPr>
        <w:t xml:space="preserve">6 </w:t>
      </w:r>
      <w:r w:rsidRPr="00EE69A2">
        <w:rPr>
          <w:rFonts w:ascii="Times New Roman" w:hAnsi="Times New Roman" w:cs="Times New Roman"/>
          <w:color w:val="auto"/>
          <w:sz w:val="24"/>
          <w:szCs w:val="24"/>
          <w:lang w:eastAsia="zh-CN"/>
        </w:rPr>
        <w:t xml:space="preserve"> к настоящим Правилам</w:t>
      </w:r>
      <w:r w:rsidRPr="00EE69A2">
        <w:rPr>
          <w:rFonts w:ascii="Times New Roman" w:hAnsi="Times New Roman" w:cs="Times New Roman"/>
          <w:bCs/>
          <w:color w:val="auto"/>
          <w:sz w:val="24"/>
          <w:szCs w:val="24"/>
          <w:lang w:eastAsia="zh-CN"/>
        </w:rPr>
        <w:t>.</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p>
    <w:p w:rsidR="00ED1C87" w:rsidRPr="00EE69A2" w:rsidRDefault="00ED1C87" w:rsidP="00ED1C87">
      <w:pPr>
        <w:numPr>
          <w:ilvl w:val="3"/>
          <w:numId w:val="3"/>
        </w:numPr>
        <w:spacing w:line="240" w:lineRule="auto"/>
        <w:ind w:left="0" w:firstLine="567"/>
        <w:jc w:val="both"/>
        <w:rPr>
          <w:rFonts w:ascii="Times New Roman" w:hAnsi="Times New Roman" w:cs="Times New Roman"/>
          <w:bCs/>
          <w:color w:val="auto"/>
          <w:sz w:val="24"/>
          <w:szCs w:val="24"/>
          <w:lang w:eastAsia="zh-CN"/>
        </w:rPr>
      </w:pPr>
      <w:bookmarkStart w:id="5" w:name="i162266"/>
      <w:r w:rsidRPr="00EE69A2">
        <w:rPr>
          <w:rFonts w:ascii="Times New Roman" w:hAnsi="Times New Roman" w:cs="Times New Roman"/>
          <w:bCs/>
          <w:color w:val="auto"/>
          <w:sz w:val="24"/>
          <w:szCs w:val="24"/>
          <w:lang w:eastAsia="zh-CN"/>
        </w:rPr>
        <w:t>Образец оформления журнала периодического визуального осмотра</w:t>
      </w:r>
      <w:bookmarkEnd w:id="5"/>
      <w:r w:rsidRPr="00EE69A2">
        <w:rPr>
          <w:rFonts w:ascii="Times New Roman" w:hAnsi="Times New Roman" w:cs="Times New Roman"/>
          <w:bCs/>
          <w:color w:val="auto"/>
          <w:sz w:val="24"/>
          <w:szCs w:val="24"/>
          <w:lang w:eastAsia="zh-CN"/>
        </w:rPr>
        <w:t xml:space="preserve"> детских и спортивных площадок – Приложение </w:t>
      </w:r>
      <w:r w:rsidR="00945EC4">
        <w:rPr>
          <w:rFonts w:ascii="Times New Roman" w:hAnsi="Times New Roman" w:cs="Times New Roman"/>
          <w:bCs/>
          <w:color w:val="auto"/>
          <w:sz w:val="24"/>
          <w:szCs w:val="24"/>
          <w:lang w:eastAsia="zh-CN"/>
        </w:rPr>
        <w:t xml:space="preserve">7 </w:t>
      </w:r>
      <w:r w:rsidRPr="00EE69A2">
        <w:rPr>
          <w:rFonts w:ascii="Times New Roman" w:hAnsi="Times New Roman" w:cs="Times New Roman"/>
          <w:bCs/>
          <w:color w:val="auto"/>
          <w:sz w:val="24"/>
          <w:szCs w:val="24"/>
          <w:lang w:eastAsia="zh-CN"/>
        </w:rPr>
        <w:t>к настоящим Правилам.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EE69A2">
        <w:rPr>
          <w:rFonts w:ascii="Times New Roman" w:hAnsi="Times New Roman" w:cs="Times New Roman"/>
          <w:bCs/>
          <w:color w:val="auto"/>
          <w:sz w:val="24"/>
          <w:szCs w:val="24"/>
          <w:lang w:eastAsia="zh-CN"/>
        </w:rPr>
        <w:t xml:space="preserve">Пример оформления информационной доски для детской игровой площадки – Приложение </w:t>
      </w:r>
      <w:r w:rsidR="00945EC4">
        <w:rPr>
          <w:rFonts w:ascii="Times New Roman" w:hAnsi="Times New Roman" w:cs="Times New Roman"/>
          <w:bCs/>
          <w:color w:val="auto"/>
          <w:sz w:val="24"/>
          <w:szCs w:val="24"/>
          <w:lang w:eastAsia="zh-CN"/>
        </w:rPr>
        <w:t>8</w:t>
      </w:r>
      <w:r w:rsidRPr="00EE69A2">
        <w:rPr>
          <w:rFonts w:ascii="Times New Roman" w:hAnsi="Times New Roman" w:cs="Times New Roman"/>
          <w:bCs/>
          <w:color w:val="auto"/>
          <w:sz w:val="24"/>
          <w:szCs w:val="24"/>
          <w:lang w:eastAsia="zh-CN"/>
        </w:rPr>
        <w:t xml:space="preserve"> к настоящим Правилам.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lang w:eastAsia="zh-CN"/>
        </w:rPr>
      </w:pPr>
      <w:r w:rsidRPr="00EE69A2">
        <w:rPr>
          <w:rFonts w:ascii="Times New Roman" w:hAnsi="Times New Roman" w:cs="Times New Roman"/>
          <w:bCs/>
          <w:color w:val="auto"/>
          <w:sz w:val="24"/>
          <w:szCs w:val="24"/>
          <w:lang w:eastAsia="zh-CN"/>
        </w:rPr>
        <w:t>Визуальный и функциональный осмотры</w:t>
      </w:r>
      <w:r w:rsidRPr="00EE69A2">
        <w:rPr>
          <w:rFonts w:ascii="Times New Roman" w:hAnsi="Times New Roman" w:cs="Times New Roman"/>
          <w:b/>
          <w:bCs/>
          <w:color w:val="auto"/>
          <w:sz w:val="24"/>
          <w:szCs w:val="24"/>
          <w:lang w:eastAsia="zh-CN"/>
        </w:rPr>
        <w:t>.</w:t>
      </w:r>
      <w:r w:rsidRPr="00EE69A2">
        <w:rPr>
          <w:rFonts w:ascii="Times New Roman" w:hAnsi="Times New Roman" w:cs="Times New Roman"/>
          <w:color w:val="auto"/>
          <w:sz w:val="24"/>
          <w:szCs w:val="24"/>
          <w:lang w:eastAsia="zh-CN"/>
        </w:rPr>
        <w:t xml:space="preserve"> В процессе визуального и функционального осмотров определяют:</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чистоту и внешний вид поверхности игровой площадки и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соблюдение расстояний от частей оборудования до поверхности игровой площадки;</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наличие выступающих частей фундаментов;</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наличие дефектов/неисправностей элементов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отсутствие деталей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чрезмерный износ подвижных частей оборудования;</w:t>
      </w:r>
    </w:p>
    <w:p w:rsidR="00ED1C87" w:rsidRPr="00EE69A2"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 структурную целостность оборудования.</w:t>
      </w:r>
    </w:p>
    <w:p w:rsidR="00ED1C87" w:rsidRDefault="00ED1C87"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r w:rsidRPr="00EE69A2">
        <w:rPr>
          <w:rFonts w:ascii="Times New Roman" w:hAnsi="Times New Roman" w:cs="Times New Roman"/>
          <w:color w:val="auto"/>
          <w:sz w:val="24"/>
          <w:szCs w:val="24"/>
          <w:lang w:eastAsia="zh-CN"/>
        </w:rPr>
        <w:t>Примеры неисправностей при визуальном и функциональном осмотре детской</w:t>
      </w:r>
      <w:r w:rsidR="00945EC4">
        <w:rPr>
          <w:rFonts w:ascii="Times New Roman" w:hAnsi="Times New Roman" w:cs="Times New Roman"/>
          <w:color w:val="auto"/>
          <w:sz w:val="24"/>
          <w:szCs w:val="24"/>
          <w:lang w:eastAsia="zh-CN"/>
        </w:rPr>
        <w:t xml:space="preserve"> игровой площадки – Приложение 9 </w:t>
      </w:r>
      <w:r w:rsidRPr="00EE69A2">
        <w:rPr>
          <w:rFonts w:ascii="Times New Roman" w:hAnsi="Times New Roman" w:cs="Times New Roman"/>
          <w:color w:val="auto"/>
          <w:sz w:val="24"/>
          <w:szCs w:val="24"/>
          <w:lang w:eastAsia="zh-CN"/>
        </w:rPr>
        <w:t>к  настоящим Правилам.</w:t>
      </w:r>
    </w:p>
    <w:p w:rsidR="00985404" w:rsidRPr="00EE69A2" w:rsidRDefault="00985404" w:rsidP="00ED1C87">
      <w:pPr>
        <w:shd w:val="clear" w:color="auto" w:fill="FFFFFF"/>
        <w:suppressAutoHyphens/>
        <w:spacing w:line="240" w:lineRule="auto"/>
        <w:ind w:firstLine="567"/>
        <w:jc w:val="both"/>
        <w:rPr>
          <w:rFonts w:ascii="Times New Roman" w:hAnsi="Times New Roman" w:cs="Times New Roman"/>
          <w:color w:val="auto"/>
          <w:sz w:val="24"/>
          <w:szCs w:val="24"/>
          <w:lang w:eastAsia="zh-CN"/>
        </w:rPr>
      </w:pP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b/>
          <w:bCs/>
          <w:color w:val="auto"/>
          <w:sz w:val="24"/>
          <w:szCs w:val="24"/>
          <w:lang w:eastAsia="zh-CN"/>
        </w:rPr>
        <w:t> </w:t>
      </w:r>
      <w:r w:rsidRPr="00EE69A2">
        <w:rPr>
          <w:rFonts w:ascii="Times New Roman" w:hAnsi="Times New Roman" w:cs="Times New Roman"/>
          <w:color w:val="auto"/>
          <w:sz w:val="24"/>
          <w:szCs w:val="24"/>
        </w:rPr>
        <w:t xml:space="preserve">Площадки для отдыха и досуга (зоны тихого отдыха).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w:t>
      </w:r>
      <w:proofErr w:type="gramStart"/>
      <w:r w:rsidRPr="00EE69A2">
        <w:rPr>
          <w:rFonts w:ascii="Times New Roman" w:hAnsi="Times New Roman" w:cs="Times New Roman"/>
          <w:color w:val="auto"/>
          <w:sz w:val="24"/>
          <w:szCs w:val="24"/>
        </w:rPr>
        <w:t xml:space="preserve">Площадки отдыха организовывают проходными, с примыканием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w:t>
      </w:r>
      <w:proofErr w:type="spellStart"/>
      <w:r w:rsidRPr="00EE69A2">
        <w:rPr>
          <w:rFonts w:ascii="Times New Roman" w:hAnsi="Times New Roman" w:cs="Times New Roman"/>
          <w:color w:val="auto"/>
          <w:sz w:val="24"/>
          <w:szCs w:val="24"/>
        </w:rPr>
        <w:t>СанПиН</w:t>
      </w:r>
      <w:proofErr w:type="spellEnd"/>
      <w:r w:rsidRPr="00EE69A2">
        <w:rPr>
          <w:rFonts w:ascii="Times New Roman" w:hAnsi="Times New Roman" w:cs="Times New Roman"/>
          <w:color w:val="auto"/>
          <w:sz w:val="24"/>
          <w:szCs w:val="24"/>
        </w:rPr>
        <w:t xml:space="preserve"> 2.2.1/2.1.1.1200, </w:t>
      </w:r>
      <w:r>
        <w:rPr>
          <w:rFonts w:ascii="Times New Roman" w:hAnsi="Times New Roman" w:cs="Times New Roman"/>
          <w:color w:val="auto"/>
          <w:sz w:val="24"/>
          <w:szCs w:val="24"/>
        </w:rPr>
        <w:t xml:space="preserve"> </w:t>
      </w:r>
      <w:proofErr w:type="spellStart"/>
      <w:r w:rsidRPr="00EE69A2">
        <w:rPr>
          <w:rFonts w:ascii="Times New Roman" w:hAnsi="Times New Roman" w:cs="Times New Roman"/>
          <w:color w:val="auto"/>
          <w:sz w:val="24"/>
          <w:szCs w:val="24"/>
        </w:rPr>
        <w:t>отстойно-разворотных</w:t>
      </w:r>
      <w:proofErr w:type="spellEnd"/>
      <w:r w:rsidRPr="00EE69A2">
        <w:rPr>
          <w:rFonts w:ascii="Times New Roman" w:hAnsi="Times New Roman" w:cs="Times New Roman"/>
          <w:color w:val="auto"/>
          <w:sz w:val="24"/>
          <w:szCs w:val="24"/>
        </w:rPr>
        <w:t xml:space="preserve"> площадок на конечных остановках маршрутов городского пассажирского транспорта - не менее 50 м. Расстояние от </w:t>
      </w:r>
      <w:r w:rsidRPr="00EE69A2">
        <w:rPr>
          <w:rFonts w:ascii="Times New Roman" w:hAnsi="Times New Roman" w:cs="Times New Roman"/>
          <w:color w:val="auto"/>
          <w:sz w:val="24"/>
          <w:szCs w:val="24"/>
        </w:rPr>
        <w:lastRenderedPageBreak/>
        <w:t>окон жилых домов</w:t>
      </w:r>
      <w:proofErr w:type="gramEnd"/>
      <w:r w:rsidRPr="00EE69A2">
        <w:rPr>
          <w:rFonts w:ascii="Times New Roman" w:hAnsi="Times New Roman" w:cs="Times New Roman"/>
          <w:color w:val="auto"/>
          <w:sz w:val="24"/>
          <w:szCs w:val="24"/>
        </w:rPr>
        <w:t xml:space="preserve"> до границ площадок тихого отдыха рекомендуется устанавливать не менее 10 м, площадок шумных настольных игр - не менее 25 м.</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Допускается озеленение площадок в виде одиночной посадки деревьев и кустарников,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w:t>
      </w:r>
      <w:proofErr w:type="spellStart"/>
      <w:r w:rsidRPr="000B7099">
        <w:rPr>
          <w:rFonts w:ascii="Times New Roman" w:hAnsi="Times New Roman" w:cs="Times New Roman"/>
          <w:color w:val="auto"/>
          <w:sz w:val="24"/>
          <w:szCs w:val="24"/>
        </w:rPr>
        <w:t>вытаптыванию</w:t>
      </w:r>
      <w:proofErr w:type="spellEnd"/>
      <w:r w:rsidRPr="000B7099">
        <w:rPr>
          <w:rFonts w:ascii="Times New Roman" w:hAnsi="Times New Roman" w:cs="Times New Roman"/>
          <w:color w:val="auto"/>
          <w:sz w:val="24"/>
          <w:szCs w:val="24"/>
        </w:rPr>
        <w:t xml:space="preserve"> видов трав. Не допускается применение растений с ядовитыми плодами.</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Функционирование осветительного оборудования обеспечивается в режиме освещения территории, на которой расположена площадка.</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Минимальный размер площадки с установкой одного стола со скамьями для настольных игр рекомендуется устанавливать в пределах 12 - 15 кв. м.</w:t>
      </w:r>
    </w:p>
    <w:p w:rsidR="00ED1C87" w:rsidRPr="000B7099" w:rsidRDefault="00ED1C87" w:rsidP="00ED1C87">
      <w:pPr>
        <w:spacing w:line="240" w:lineRule="auto"/>
        <w:ind w:firstLine="567"/>
        <w:jc w:val="both"/>
        <w:rPr>
          <w:rFonts w:ascii="Times New Roman" w:hAnsi="Times New Roman" w:cs="Times New Roman"/>
          <w:color w:val="auto"/>
          <w:sz w:val="24"/>
          <w:szCs w:val="24"/>
        </w:rPr>
      </w:pPr>
    </w:p>
    <w:p w:rsidR="00ED1C87" w:rsidRPr="000B7099"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Контейнерные площадки для установки мусоросборников.</w:t>
      </w:r>
    </w:p>
    <w:p w:rsidR="00ED1C87" w:rsidRPr="000B7099" w:rsidRDefault="005F3D3F"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Контейнерные площадки для сбора твердых коммунальных отходов – место накопления ТБО, обустроенное в соответствии с требованиями законодательства в области охраны окружающей среды и законодательства в области обеспечения санитарн</w:t>
      </w:r>
      <w:proofErr w:type="gramStart"/>
      <w:r w:rsidRPr="000B7099">
        <w:rPr>
          <w:rFonts w:ascii="Times New Roman" w:hAnsi="Times New Roman" w:cs="Times New Roman"/>
          <w:color w:val="auto"/>
          <w:sz w:val="24"/>
          <w:szCs w:val="24"/>
        </w:rPr>
        <w:t>о-</w:t>
      </w:r>
      <w:proofErr w:type="gramEnd"/>
      <w:r w:rsidRPr="000B7099">
        <w:rPr>
          <w:rFonts w:ascii="Times New Roman" w:hAnsi="Times New Roman" w:cs="Times New Roman"/>
          <w:color w:val="auto"/>
          <w:sz w:val="24"/>
          <w:szCs w:val="24"/>
        </w:rPr>
        <w:t xml:space="preserve"> </w:t>
      </w:r>
      <w:proofErr w:type="spellStart"/>
      <w:r w:rsidRPr="000B7099">
        <w:rPr>
          <w:rFonts w:ascii="Times New Roman" w:hAnsi="Times New Roman" w:cs="Times New Roman"/>
          <w:color w:val="auto"/>
          <w:sz w:val="24"/>
          <w:szCs w:val="24"/>
        </w:rPr>
        <w:t>эпидемологического</w:t>
      </w:r>
      <w:proofErr w:type="spellEnd"/>
      <w:r w:rsidRPr="000B7099">
        <w:rPr>
          <w:rFonts w:ascii="Times New Roman" w:hAnsi="Times New Roman" w:cs="Times New Roman"/>
          <w:color w:val="auto"/>
          <w:sz w:val="24"/>
          <w:szCs w:val="24"/>
        </w:rPr>
        <w:t xml:space="preserve"> благополучия населения и предназначенное для размещения контейнеров и бункеров</w:t>
      </w:r>
      <w:r w:rsidR="00894175" w:rsidRPr="000B7099">
        <w:rPr>
          <w:rFonts w:cs="Times New Roman"/>
          <w:color w:val="auto"/>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5F3D3F" w:rsidP="00ED1C87">
      <w:pPr>
        <w:numPr>
          <w:ilvl w:val="3"/>
          <w:numId w:val="3"/>
        </w:numPr>
        <w:spacing w:line="240" w:lineRule="auto"/>
        <w:ind w:left="0" w:firstLine="567"/>
        <w:jc w:val="both"/>
        <w:rPr>
          <w:rFonts w:ascii="Times New Roman" w:hAnsi="Times New Roman" w:cs="Times New Roman"/>
          <w:i/>
          <w:color w:val="auto"/>
          <w:sz w:val="24"/>
          <w:szCs w:val="24"/>
        </w:rPr>
      </w:pPr>
      <w:r w:rsidRPr="000B7099">
        <w:rPr>
          <w:rFonts w:ascii="Times New Roman" w:hAnsi="Times New Roman" w:cs="Times New Roman"/>
          <w:color w:val="auto"/>
          <w:sz w:val="24"/>
          <w:szCs w:val="24"/>
        </w:rPr>
        <w:t xml:space="preserve">Организация мест накопления  отходов осуществляется на основании </w:t>
      </w:r>
      <w:r w:rsidRPr="000B7099">
        <w:rPr>
          <w:rFonts w:ascii="Times New Roman" w:eastAsiaTheme="minorHAnsi" w:hAnsi="Times New Roman" w:cs="Times New Roman"/>
          <w:color w:val="auto"/>
          <w:sz w:val="24"/>
          <w:szCs w:val="24"/>
          <w:lang w:eastAsia="en-US"/>
        </w:rPr>
        <w:t>территориальной схемы в области обращения с отходами, в том числе с твердыми коммунальными отходами</w:t>
      </w:r>
      <w:r w:rsidRPr="000B7099">
        <w:rPr>
          <w:rFonts w:ascii="Times New Roman" w:hAnsi="Times New Roman" w:cs="Times New Roman"/>
          <w:color w:val="auto"/>
          <w:sz w:val="24"/>
          <w:szCs w:val="24"/>
        </w:rPr>
        <w:t xml:space="preserve">. Организация, санитарное содержание таких мест и прилегающих к ним территорий, </w:t>
      </w:r>
      <w:r w:rsidR="00ED1C87" w:rsidRPr="000B7099">
        <w:rPr>
          <w:rFonts w:ascii="Times New Roman" w:hAnsi="Times New Roman" w:cs="Times New Roman"/>
          <w:color w:val="auto"/>
          <w:sz w:val="24"/>
          <w:szCs w:val="24"/>
        </w:rPr>
        <w:t>осуществляется собственниками отходов</w:t>
      </w:r>
      <w:r w:rsidR="00894175" w:rsidRPr="000B7099">
        <w:rPr>
          <w:rFonts w:cs="Times New Roman"/>
          <w:color w:val="auto"/>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5F3D3F" w:rsidP="00ED1C87">
      <w:pPr>
        <w:numPr>
          <w:ilvl w:val="3"/>
          <w:numId w:val="3"/>
        </w:numPr>
        <w:spacing w:line="240" w:lineRule="auto"/>
        <w:ind w:left="0" w:firstLine="567"/>
        <w:jc w:val="both"/>
        <w:rPr>
          <w:rFonts w:ascii="Times New Roman" w:hAnsi="Times New Roman" w:cs="Times New Roman"/>
          <w:i/>
          <w:color w:val="auto"/>
          <w:sz w:val="24"/>
          <w:szCs w:val="24"/>
        </w:rPr>
      </w:pPr>
      <w:proofErr w:type="gramStart"/>
      <w:r w:rsidRPr="000B7099">
        <w:rPr>
          <w:rFonts w:ascii="Times New Roman" w:hAnsi="Times New Roman" w:cs="Times New Roman"/>
          <w:color w:val="auto"/>
          <w:sz w:val="24"/>
          <w:szCs w:val="24"/>
        </w:rPr>
        <w:t xml:space="preserve">Контейнерные площадки  </w:t>
      </w:r>
      <w:r w:rsidR="00ED1C87" w:rsidRPr="000B7099">
        <w:rPr>
          <w:rFonts w:ascii="Times New Roman" w:hAnsi="Times New Roman" w:cs="Times New Roman"/>
          <w:color w:val="auto"/>
          <w:sz w:val="24"/>
          <w:szCs w:val="24"/>
        </w:rPr>
        <w:t>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00ED1C87" w:rsidRPr="000B7099">
        <w:rPr>
          <w:rFonts w:ascii="Times New Roman" w:hAnsi="Times New Roman" w:cs="Times New Roman"/>
          <w:color w:val="auto"/>
          <w:sz w:val="24"/>
          <w:szCs w:val="24"/>
        </w:rPr>
        <w:t xml:space="preserve">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w:t>
      </w:r>
      <w:proofErr w:type="spellStart"/>
      <w:r w:rsidR="00ED1C87" w:rsidRPr="000B7099">
        <w:rPr>
          <w:rFonts w:ascii="Times New Roman" w:hAnsi="Times New Roman" w:cs="Times New Roman"/>
          <w:color w:val="auto"/>
          <w:sz w:val="24"/>
          <w:szCs w:val="24"/>
        </w:rPr>
        <w:t>x</w:t>
      </w:r>
      <w:proofErr w:type="spellEnd"/>
      <w:r w:rsidR="00ED1C87" w:rsidRPr="000B7099">
        <w:rPr>
          <w:rFonts w:ascii="Times New Roman" w:hAnsi="Times New Roman" w:cs="Times New Roman"/>
          <w:color w:val="auto"/>
          <w:sz w:val="24"/>
          <w:szCs w:val="24"/>
        </w:rPr>
        <w:t xml:space="preserve"> 12 м). Рекомендуется размещать площадки вне зоны видимости с транзитных транспортных и пешеходных коммуникаций, в стороне от уличных фасадов зданий, в зоне затенения (прилегающей застройкой, навесами или посадками зеленых насаждений)</w:t>
      </w:r>
      <w:r w:rsidR="00894175" w:rsidRPr="000B7099">
        <w:rPr>
          <w:rFonts w:cs="Times New Roman"/>
          <w:color w:val="auto"/>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0B7099">
        <w:rPr>
          <w:rFonts w:ascii="Times New Roman" w:hAnsi="Times New Roman" w:cs="Times New Roman"/>
          <w:color w:val="auto"/>
          <w:sz w:val="24"/>
          <w:szCs w:val="24"/>
        </w:rPr>
        <w:t xml:space="preserve">Размер </w:t>
      </w:r>
      <w:r w:rsidR="005F3D3F" w:rsidRPr="000B7099">
        <w:rPr>
          <w:rFonts w:ascii="Times New Roman" w:hAnsi="Times New Roman" w:cs="Times New Roman"/>
          <w:color w:val="auto"/>
          <w:sz w:val="24"/>
          <w:szCs w:val="24"/>
        </w:rPr>
        <w:t xml:space="preserve">контейнерной </w:t>
      </w:r>
      <w:r w:rsidRPr="000B7099">
        <w:rPr>
          <w:rFonts w:ascii="Times New Roman" w:hAnsi="Times New Roman" w:cs="Times New Roman"/>
          <w:color w:val="auto"/>
          <w:sz w:val="24"/>
          <w:szCs w:val="24"/>
        </w:rPr>
        <w:t>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крупногабаритных отходов (КГО) и контейнеров для раздельного сбора ТКО с цветовой индикацией контейнеров по назначению</w:t>
      </w:r>
      <w:r w:rsidR="00894175" w:rsidRPr="000B7099">
        <w:rPr>
          <w:rFonts w:ascii="Times New Roman" w:hAnsi="Times New Roman" w:cs="Times New Roman"/>
          <w:color w:val="auto"/>
          <w:sz w:val="24"/>
          <w:szCs w:val="24"/>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w:t>
      </w:r>
      <w:proofErr w:type="gramEnd"/>
      <w:r w:rsidR="00894175" w:rsidRPr="000B7099">
        <w:rPr>
          <w:rFonts w:ascii="Times New Roman" w:hAnsi="Times New Roman" w:cs="Times New Roman"/>
          <w:i/>
          <w:color w:val="auto"/>
          <w:sz w:val="24"/>
        </w:rPr>
        <w:t xml:space="preserve"> г. № 58).</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Покрытие</w:t>
      </w:r>
      <w:r w:rsidR="005F3D3F" w:rsidRPr="000B7099">
        <w:rPr>
          <w:rFonts w:ascii="Times New Roman" w:hAnsi="Times New Roman" w:cs="Times New Roman"/>
          <w:color w:val="auto"/>
          <w:sz w:val="24"/>
          <w:szCs w:val="24"/>
        </w:rPr>
        <w:t xml:space="preserve"> контейнерной</w:t>
      </w:r>
      <w:r w:rsidRPr="000B7099">
        <w:rPr>
          <w:rFonts w:ascii="Times New Roman" w:hAnsi="Times New Roman" w:cs="Times New Roman"/>
          <w:color w:val="auto"/>
          <w:sz w:val="24"/>
          <w:szCs w:val="24"/>
        </w:rPr>
        <w:t xml:space="preserve"> площадки выполняется </w:t>
      </w:r>
      <w:proofErr w:type="gramStart"/>
      <w:r w:rsidRPr="000B7099">
        <w:rPr>
          <w:rFonts w:ascii="Times New Roman" w:hAnsi="Times New Roman" w:cs="Times New Roman"/>
          <w:color w:val="auto"/>
          <w:sz w:val="24"/>
          <w:szCs w:val="24"/>
        </w:rPr>
        <w:t>аналогичным</w:t>
      </w:r>
      <w:proofErr w:type="gramEnd"/>
      <w:r w:rsidRPr="000B7099">
        <w:rPr>
          <w:rFonts w:ascii="Times New Roman" w:hAnsi="Times New Roman" w:cs="Times New Roman"/>
          <w:color w:val="auto"/>
          <w:sz w:val="24"/>
          <w:szCs w:val="24"/>
        </w:rPr>
        <w:t xml:space="preserve"> покрытию транспортных проездов. Уклон покрытия площадки - 5 - 10% в сторону проезжей части, для исключения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w:t>
      </w:r>
      <w:r w:rsidRPr="000B7099">
        <w:rPr>
          <w:rFonts w:ascii="Times New Roman" w:hAnsi="Times New Roman" w:cs="Times New Roman"/>
          <w:color w:val="auto"/>
          <w:sz w:val="24"/>
          <w:szCs w:val="24"/>
        </w:rPr>
        <w:lastRenderedPageBreak/>
        <w:t>устройствами</w:t>
      </w:r>
      <w:r w:rsidR="00894175" w:rsidRPr="000B7099">
        <w:rPr>
          <w:rFonts w:ascii="Times New Roman" w:hAnsi="Times New Roman" w:cs="Times New Roman"/>
          <w:color w:val="auto"/>
          <w:sz w:val="24"/>
          <w:szCs w:val="24"/>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Сопряжение </w:t>
      </w:r>
      <w:r w:rsidR="005F3D3F" w:rsidRPr="000B7099">
        <w:rPr>
          <w:rFonts w:ascii="Times New Roman" w:hAnsi="Times New Roman" w:cs="Times New Roman"/>
          <w:color w:val="auto"/>
          <w:sz w:val="24"/>
          <w:szCs w:val="24"/>
        </w:rPr>
        <w:t xml:space="preserve">контейнерной </w:t>
      </w:r>
      <w:r w:rsidRPr="000B7099">
        <w:rPr>
          <w:rFonts w:ascii="Times New Roman" w:hAnsi="Times New Roman" w:cs="Times New Roman"/>
          <w:color w:val="auto"/>
          <w:sz w:val="24"/>
          <w:szCs w:val="24"/>
        </w:rPr>
        <w:t>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r w:rsidR="00894175" w:rsidRPr="000B7099">
        <w:rPr>
          <w:rFonts w:cs="Times New Roman"/>
          <w:color w:val="auto"/>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r w:rsidR="00894175" w:rsidRPr="000B7099">
        <w:rPr>
          <w:rFonts w:ascii="Times New Roman" w:hAnsi="Times New Roman" w:cs="Times New Roman"/>
          <w:color w:val="auto"/>
          <w:sz w:val="24"/>
        </w:rPr>
        <w:t>.</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0B7099">
        <w:rPr>
          <w:rFonts w:ascii="Times New Roman" w:hAnsi="Times New Roman" w:cs="Times New Roman"/>
          <w:color w:val="auto"/>
          <w:sz w:val="24"/>
          <w:szCs w:val="24"/>
        </w:rPr>
        <w:t xml:space="preserve">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w:t>
      </w:r>
      <w:r w:rsidR="005F3D3F" w:rsidRPr="000B7099">
        <w:rPr>
          <w:rFonts w:ascii="Times New Roman" w:hAnsi="Times New Roman" w:cs="Times New Roman"/>
          <w:color w:val="auto"/>
          <w:sz w:val="24"/>
          <w:szCs w:val="24"/>
        </w:rPr>
        <w:t xml:space="preserve">контейнерной </w:t>
      </w:r>
      <w:r w:rsidRPr="000B7099">
        <w:rPr>
          <w:rFonts w:ascii="Times New Roman" w:hAnsi="Times New Roman" w:cs="Times New Roman"/>
          <w:color w:val="auto"/>
          <w:sz w:val="24"/>
          <w:szCs w:val="24"/>
        </w:rPr>
        <w:t>площадки и выполняется в антивандальном исполнении, с автоматическим включением по наступлении темного времени суток</w:t>
      </w:r>
      <w:r w:rsidR="00894175" w:rsidRPr="000B7099">
        <w:rPr>
          <w:rFonts w:ascii="Times New Roman" w:hAnsi="Times New Roman" w:cs="Times New Roman"/>
          <w:color w:val="auto"/>
          <w:sz w:val="24"/>
          <w:szCs w:val="24"/>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w:t>
      </w:r>
      <w:r w:rsidR="00894175" w:rsidRPr="00894175">
        <w:rPr>
          <w:rFonts w:ascii="Times New Roman" w:hAnsi="Times New Roman" w:cs="Times New Roman"/>
          <w:i/>
          <w:color w:val="auto"/>
          <w:sz w:val="24"/>
        </w:rPr>
        <w:t xml:space="preserve"> 22.12.2017 г. № 58)</w:t>
      </w:r>
      <w:r w:rsidR="00894175">
        <w:rPr>
          <w:rFonts w:ascii="Times New Roman" w:hAnsi="Times New Roman" w:cs="Times New Roman"/>
          <w:color w:val="auto"/>
          <w:sz w:val="24"/>
        </w:rPr>
        <w:t>.</w:t>
      </w:r>
      <w:proofErr w:type="gramEnd"/>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Озеленение территорий по периметру контейнерных площадок выполняется кустарником в виде живой изгороди, без плодов и ягод.</w:t>
      </w:r>
    </w:p>
    <w:p w:rsidR="00ED1C87" w:rsidRPr="003F2F59" w:rsidRDefault="00ED1C87" w:rsidP="00ED1C87">
      <w:pPr>
        <w:spacing w:line="240" w:lineRule="auto"/>
        <w:ind w:firstLine="567"/>
        <w:jc w:val="both"/>
        <w:rPr>
          <w:rFonts w:cs="Times New Roman"/>
          <w:color w:val="auto"/>
          <w:sz w:val="20"/>
          <w:szCs w:val="20"/>
        </w:rPr>
      </w:pP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6"/>
          <w:szCs w:val="26"/>
        </w:rPr>
      </w:pPr>
      <w:r w:rsidRPr="00EE69A2">
        <w:rPr>
          <w:rFonts w:ascii="Times New Roman" w:hAnsi="Times New Roman" w:cs="Times New Roman"/>
          <w:color w:val="auto"/>
          <w:sz w:val="26"/>
          <w:szCs w:val="26"/>
        </w:rPr>
        <w:t>Площадки для выгула и дрессировки животных.</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для выгула животных размещаются на территориях общего пользования, свободных от зеленых насаждений, под линиями электропередач с напряжением не более 110 кВт, за пределами санитарной зоны источников водоснабжения.</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Площадки для дрессировки животных размещать на удалении от застройки жилого и общественного назначения не менее чем на 50 м. Размер площадки не более 2000 кв. м.</w:t>
      </w:r>
    </w:p>
    <w:p w:rsidR="00ED1C87" w:rsidRPr="00EE69A2"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Парковки и стоянки для транспорта. </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proofErr w:type="gramStart"/>
      <w:r w:rsidRPr="00EE69A2">
        <w:rPr>
          <w:rFonts w:ascii="Times New Roman" w:hAnsi="Times New Roman" w:cs="Times New Roman"/>
          <w:color w:val="auto"/>
          <w:sz w:val="24"/>
          <w:szCs w:val="24"/>
        </w:rPr>
        <w:t xml:space="preserve">На территории </w:t>
      </w:r>
      <w:r w:rsidR="00557ADF">
        <w:rPr>
          <w:rFonts w:ascii="Times New Roman" w:hAnsi="Times New Roman" w:cs="Times New Roman"/>
          <w:color w:val="auto"/>
          <w:sz w:val="24"/>
          <w:szCs w:val="24"/>
        </w:rPr>
        <w:t>населенных пунктов муниципального образования «</w:t>
      </w:r>
      <w:r w:rsidR="00AD0991">
        <w:rPr>
          <w:rFonts w:ascii="Times New Roman" w:hAnsi="Times New Roman" w:cs="Times New Roman"/>
          <w:color w:val="auto"/>
          <w:sz w:val="24"/>
          <w:szCs w:val="24"/>
        </w:rPr>
        <w:t>Светлянское</w:t>
      </w:r>
      <w:r w:rsidR="00557ADF">
        <w:rPr>
          <w:rFonts w:ascii="Times New Roman" w:hAnsi="Times New Roman" w:cs="Times New Roman"/>
          <w:color w:val="auto"/>
          <w:sz w:val="24"/>
          <w:szCs w:val="24"/>
        </w:rPr>
        <w:t>»</w:t>
      </w:r>
      <w:r w:rsidRPr="00EE69A2">
        <w:rPr>
          <w:rFonts w:ascii="Times New Roman" w:hAnsi="Times New Roman" w:cs="Times New Roman"/>
          <w:color w:val="auto"/>
          <w:sz w:val="24"/>
          <w:szCs w:val="24"/>
        </w:rPr>
        <w:t xml:space="preserve"> п</w:t>
      </w:r>
      <w:r w:rsidR="00525663">
        <w:rPr>
          <w:rFonts w:ascii="Times New Roman" w:hAnsi="Times New Roman" w:cs="Times New Roman"/>
          <w:color w:val="auto"/>
          <w:sz w:val="24"/>
          <w:szCs w:val="24"/>
        </w:rPr>
        <w:t>ланируются</w:t>
      </w:r>
      <w:r w:rsidRPr="00EE69A2">
        <w:rPr>
          <w:rFonts w:ascii="Times New Roman" w:hAnsi="Times New Roman" w:cs="Times New Roman"/>
          <w:color w:val="auto"/>
          <w:sz w:val="24"/>
          <w:szCs w:val="24"/>
        </w:rPr>
        <w:t xml:space="preserve">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w:t>
      </w:r>
      <w:r w:rsidR="00525663">
        <w:rPr>
          <w:rFonts w:ascii="Times New Roman" w:hAnsi="Times New Roman" w:cs="Times New Roman"/>
          <w:color w:val="auto"/>
          <w:sz w:val="24"/>
          <w:szCs w:val="24"/>
        </w:rPr>
        <w:t>хранения автомобилей населения</w:t>
      </w:r>
      <w:r w:rsidRPr="00EE69A2">
        <w:rPr>
          <w:rFonts w:ascii="Times New Roman" w:hAnsi="Times New Roman" w:cs="Times New Roman"/>
          <w:color w:val="auto"/>
          <w:sz w:val="24"/>
          <w:szCs w:val="24"/>
        </w:rPr>
        <w:t>, приобъектных (у объекта или группы объектов), прочих (грузовых, перехватывающих и др.).</w:t>
      </w:r>
      <w:proofErr w:type="gramEnd"/>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 xml:space="preserve">Расстояние от границ автостоянок до окон жилых и общественных зданий принимается в соответствии с </w:t>
      </w:r>
      <w:proofErr w:type="spellStart"/>
      <w:r w:rsidRPr="00EE69A2">
        <w:rPr>
          <w:rFonts w:ascii="Times New Roman" w:hAnsi="Times New Roman" w:cs="Times New Roman"/>
          <w:color w:val="auto"/>
          <w:sz w:val="24"/>
          <w:szCs w:val="24"/>
        </w:rPr>
        <w:t>СанПиН</w:t>
      </w:r>
      <w:proofErr w:type="spellEnd"/>
      <w:r w:rsidRPr="00EE69A2">
        <w:rPr>
          <w:rFonts w:ascii="Times New Roman" w:hAnsi="Times New Roman" w:cs="Times New Roman"/>
          <w:color w:val="auto"/>
          <w:sz w:val="24"/>
          <w:szCs w:val="24"/>
        </w:rPr>
        <w:t xml:space="preserve"> 2.2.1/2.1.1.1200. На площадках приобъектных автостоянок долю мест для автомобилей инвалидов проектируется согласно </w:t>
      </w:r>
      <w:proofErr w:type="spellStart"/>
      <w:r w:rsidRPr="00EE69A2">
        <w:rPr>
          <w:rFonts w:ascii="Times New Roman" w:hAnsi="Times New Roman" w:cs="Times New Roman"/>
          <w:color w:val="auto"/>
          <w:sz w:val="24"/>
          <w:szCs w:val="24"/>
        </w:rPr>
        <w:t>СНиП</w:t>
      </w:r>
      <w:proofErr w:type="spellEnd"/>
      <w:r w:rsidRPr="00EE69A2">
        <w:rPr>
          <w:rFonts w:ascii="Times New Roman" w:hAnsi="Times New Roman" w:cs="Times New Roman"/>
          <w:color w:val="auto"/>
          <w:sz w:val="24"/>
          <w:szCs w:val="24"/>
        </w:rPr>
        <w:t xml:space="preserve"> 35-01.</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Не допускается размещение площадок автостоянок в зоне остановок пассажирского транспорта. Заезды на автостоянки располагаются не ближе 15 м от конца или начала посадочной площадки.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Покрытие площадок - аналогичное покрытию транспортных проездов.</w:t>
      </w:r>
    </w:p>
    <w:p w:rsidR="00ED1C87" w:rsidRPr="00EE69A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color w:val="auto"/>
          <w:sz w:val="24"/>
          <w:szCs w:val="24"/>
        </w:rPr>
        <w:t>Разделительные элементы на площадках выполняются в виде разметки (белых полос), озелененных полос (газонов), контейнерного озеленения.</w:t>
      </w:r>
    </w:p>
    <w:p w:rsidR="00ED1C87" w:rsidRPr="008011E2"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E69A2">
        <w:rPr>
          <w:rFonts w:ascii="Times New Roman" w:hAnsi="Times New Roman" w:cs="Times New Roman"/>
          <w:sz w:val="24"/>
          <w:szCs w:val="24"/>
        </w:rPr>
        <w:t>При планировке общественных пространств и дворовых территорий устанавливаются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транспортных средств на газонах.</w:t>
      </w:r>
    </w:p>
    <w:p w:rsidR="00ED1C87" w:rsidRDefault="00ED1C87" w:rsidP="00ED1C87">
      <w:pPr>
        <w:spacing w:line="240" w:lineRule="auto"/>
        <w:jc w:val="both"/>
        <w:rPr>
          <w:rFonts w:ascii="Times New Roman" w:hAnsi="Times New Roman" w:cs="Times New Roman"/>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Элементы освещения и осветительное оборудование.</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Улицы, дороги, площади, мосты, бульвары и пешеходные аллеи, общественные и рекреационные территории, территории </w:t>
      </w:r>
      <w:r w:rsidR="00464C6E">
        <w:rPr>
          <w:rFonts w:ascii="Times New Roman" w:hAnsi="Times New Roman" w:cs="Times New Roman"/>
          <w:color w:val="auto"/>
          <w:sz w:val="24"/>
          <w:szCs w:val="24"/>
        </w:rPr>
        <w:t>многоквартирных домов</w:t>
      </w:r>
      <w:r w:rsidRPr="0026592A">
        <w:rPr>
          <w:rFonts w:ascii="Times New Roman" w:hAnsi="Times New Roman" w:cs="Times New Roman"/>
          <w:color w:val="auto"/>
          <w:sz w:val="24"/>
          <w:szCs w:val="24"/>
        </w:rPr>
        <w:t>, жилых домов, территории промышленных и коммунальных предприятий, освеща</w:t>
      </w:r>
      <w:r w:rsidR="00464C6E">
        <w:rPr>
          <w:rFonts w:ascii="Times New Roman" w:hAnsi="Times New Roman" w:cs="Times New Roman"/>
          <w:color w:val="auto"/>
          <w:sz w:val="24"/>
          <w:szCs w:val="24"/>
        </w:rPr>
        <w:t>ю</w:t>
      </w:r>
      <w:r w:rsidRPr="0026592A">
        <w:rPr>
          <w:rFonts w:ascii="Times New Roman" w:hAnsi="Times New Roman" w:cs="Times New Roman"/>
          <w:color w:val="auto"/>
          <w:sz w:val="24"/>
          <w:szCs w:val="24"/>
        </w:rPr>
        <w:t>тся в темное время суток</w:t>
      </w:r>
      <w:r w:rsidR="00464C6E">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Обязанность по освещению данных объектов возлагается на их собственников или уполномоченных лиц.</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lastRenderedPageBreak/>
        <w:t xml:space="preserve">Освещение территории </w:t>
      </w:r>
      <w:r w:rsidR="00525663">
        <w:rPr>
          <w:rFonts w:ascii="Times New Roman" w:hAnsi="Times New Roman" w:cs="Times New Roman"/>
          <w:color w:val="auto"/>
          <w:sz w:val="24"/>
          <w:szCs w:val="24"/>
        </w:rPr>
        <w:t>населенных пунктов МО «</w:t>
      </w:r>
      <w:r w:rsidR="00AD0991">
        <w:rPr>
          <w:rFonts w:ascii="Times New Roman" w:hAnsi="Times New Roman" w:cs="Times New Roman"/>
          <w:color w:val="auto"/>
          <w:sz w:val="24"/>
          <w:szCs w:val="24"/>
        </w:rPr>
        <w:t>Светлянское</w:t>
      </w:r>
      <w:r w:rsidR="00525663">
        <w:rPr>
          <w:rFonts w:ascii="Times New Roman" w:hAnsi="Times New Roman" w:cs="Times New Roman"/>
          <w:color w:val="auto"/>
          <w:sz w:val="24"/>
          <w:szCs w:val="24"/>
        </w:rPr>
        <w:t>»</w:t>
      </w:r>
      <w:r w:rsidRPr="0026592A">
        <w:rPr>
          <w:rFonts w:ascii="Times New Roman" w:hAnsi="Times New Roman" w:cs="Times New Roman"/>
          <w:color w:val="auto"/>
          <w:sz w:val="24"/>
          <w:szCs w:val="24"/>
        </w:rPr>
        <w:t xml:space="preserve"> осуществляется </w:t>
      </w:r>
      <w:proofErr w:type="spellStart"/>
      <w:r w:rsidRPr="0026592A">
        <w:rPr>
          <w:rFonts w:ascii="Times New Roman" w:hAnsi="Times New Roman" w:cs="Times New Roman"/>
          <w:color w:val="auto"/>
          <w:sz w:val="24"/>
          <w:szCs w:val="24"/>
        </w:rPr>
        <w:t>энергоснабжающими</w:t>
      </w:r>
      <w:proofErr w:type="spellEnd"/>
      <w:r w:rsidRPr="0026592A">
        <w:rPr>
          <w:rFonts w:ascii="Times New Roman" w:hAnsi="Times New Roman" w:cs="Times New Roman"/>
          <w:color w:val="auto"/>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владельцами отведенных им в установленном порядке земельных участков.</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На территории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 xml:space="preserve">устанавливают функциональное, архитектурное и информационное освещение с целью решения утилитарных, </w:t>
      </w:r>
      <w:proofErr w:type="spellStart"/>
      <w:r w:rsidRPr="0026592A">
        <w:rPr>
          <w:rFonts w:ascii="Times New Roman" w:hAnsi="Times New Roman" w:cs="Times New Roman"/>
          <w:color w:val="auto"/>
          <w:sz w:val="24"/>
          <w:szCs w:val="24"/>
        </w:rPr>
        <w:t>светопланировочных</w:t>
      </w:r>
      <w:proofErr w:type="spellEnd"/>
      <w:r w:rsidRPr="0026592A">
        <w:rPr>
          <w:rFonts w:ascii="Times New Roman" w:hAnsi="Times New Roman" w:cs="Times New Roman"/>
          <w:color w:val="auto"/>
          <w:sz w:val="24"/>
          <w:szCs w:val="24"/>
        </w:rPr>
        <w:t xml:space="preserve"> и </w:t>
      </w:r>
      <w:proofErr w:type="spellStart"/>
      <w:r w:rsidRPr="0026592A">
        <w:rPr>
          <w:rFonts w:ascii="Times New Roman" w:hAnsi="Times New Roman" w:cs="Times New Roman"/>
          <w:color w:val="auto"/>
          <w:sz w:val="24"/>
          <w:szCs w:val="24"/>
        </w:rPr>
        <w:t>светокомпозиционных</w:t>
      </w:r>
      <w:proofErr w:type="spellEnd"/>
      <w:r w:rsidRPr="0026592A">
        <w:rPr>
          <w:rFonts w:ascii="Times New Roman" w:hAnsi="Times New Roman" w:cs="Times New Roman"/>
          <w:color w:val="auto"/>
          <w:sz w:val="24"/>
          <w:szCs w:val="24"/>
        </w:rPr>
        <w:t xml:space="preserve"> задач.</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 количественные и качественные показатели, предусмотренные действующими нормами </w:t>
      </w:r>
      <w:r>
        <w:rPr>
          <w:rFonts w:ascii="Times New Roman" w:hAnsi="Times New Roman" w:cs="Times New Roman"/>
          <w:color w:val="auto"/>
          <w:sz w:val="24"/>
          <w:szCs w:val="24"/>
        </w:rPr>
        <w:t xml:space="preserve"> </w:t>
      </w:r>
      <w:r w:rsidRPr="0026592A">
        <w:rPr>
          <w:rFonts w:ascii="Times New Roman" w:hAnsi="Times New Roman" w:cs="Times New Roman"/>
          <w:color w:val="auto"/>
          <w:sz w:val="24"/>
          <w:szCs w:val="24"/>
        </w:rPr>
        <w:t>искусственного освещения селитебных территорий и наружного архитектурного освещения (</w:t>
      </w:r>
      <w:proofErr w:type="spellStart"/>
      <w:r w:rsidRPr="0026592A">
        <w:rPr>
          <w:rFonts w:ascii="Times New Roman" w:hAnsi="Times New Roman" w:cs="Times New Roman"/>
          <w:color w:val="auto"/>
          <w:sz w:val="24"/>
          <w:szCs w:val="24"/>
        </w:rPr>
        <w:t>СНиП</w:t>
      </w:r>
      <w:proofErr w:type="spellEnd"/>
      <w:r w:rsidRPr="0026592A">
        <w:rPr>
          <w:rFonts w:ascii="Times New Roman" w:hAnsi="Times New Roman" w:cs="Times New Roman"/>
          <w:color w:val="auto"/>
          <w:sz w:val="24"/>
          <w:szCs w:val="24"/>
        </w:rPr>
        <w:t xml:space="preserve"> 23-05);</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 экономичность и </w:t>
      </w:r>
      <w:proofErr w:type="spellStart"/>
      <w:r w:rsidRPr="0026592A">
        <w:rPr>
          <w:rFonts w:ascii="Times New Roman" w:hAnsi="Times New Roman" w:cs="Times New Roman"/>
          <w:color w:val="auto"/>
          <w:sz w:val="24"/>
          <w:szCs w:val="24"/>
        </w:rPr>
        <w:t>энергоэффективность</w:t>
      </w:r>
      <w:proofErr w:type="spellEnd"/>
      <w:r w:rsidRPr="0026592A">
        <w:rPr>
          <w:rFonts w:ascii="Times New Roman" w:hAnsi="Times New Roman" w:cs="Times New Roman"/>
          <w:color w:val="auto"/>
          <w:sz w:val="24"/>
          <w:szCs w:val="24"/>
        </w:rPr>
        <w:t xml:space="preserve"> применяемых установок, рациональное распределение и использование электроэнергии;</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эстетику элементов осветительных установок, их дизайн, качество материалов и изделий с учетом восприятия в дневное и ночное время;</w:t>
      </w:r>
    </w:p>
    <w:p w:rsidR="00ED1C87" w:rsidRPr="0026592A" w:rsidRDefault="00ED1C87" w:rsidP="00ED1C87">
      <w:pPr>
        <w:tabs>
          <w:tab w:val="num" w:pos="1170"/>
        </w:tabs>
        <w:spacing w:line="240" w:lineRule="auto"/>
        <w:ind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удобство обслуживания и управления при разных режимах работы установок.</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Строительство, эксплуатация, текущий и капитальный ремонт сетей наружного освещения улиц осуществляются специализированными организациями, на основании муниципальных контрактов, заключенных с уполномоченным муниципальным заказчиком.</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Не допускается подключение сетей дворового освещения к сетям уличного освещения.</w:t>
      </w:r>
    </w:p>
    <w:p w:rsidR="00ED1C87"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Функциональное освещение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Функциональное освещение (ФО) осуществляется стационарными установками освещения дорожных покрытий и простран</w:t>
      </w:r>
      <w:proofErr w:type="gramStart"/>
      <w:r w:rsidRPr="0026592A">
        <w:rPr>
          <w:rFonts w:ascii="Times New Roman" w:hAnsi="Times New Roman" w:cs="Times New Roman"/>
          <w:color w:val="auto"/>
          <w:sz w:val="24"/>
          <w:szCs w:val="24"/>
        </w:rPr>
        <w:t>ств в тр</w:t>
      </w:r>
      <w:proofErr w:type="gramEnd"/>
      <w:r w:rsidRPr="0026592A">
        <w:rPr>
          <w:rFonts w:ascii="Times New Roman" w:hAnsi="Times New Roman" w:cs="Times New Roman"/>
          <w:color w:val="auto"/>
          <w:sz w:val="24"/>
          <w:szCs w:val="24"/>
        </w:rPr>
        <w:t xml:space="preserve">анспортных и пешеходных зонах. Установки ФО подразделяют </w:t>
      </w:r>
      <w:proofErr w:type="gramStart"/>
      <w:r w:rsidRPr="0026592A">
        <w:rPr>
          <w:rFonts w:ascii="Times New Roman" w:hAnsi="Times New Roman" w:cs="Times New Roman"/>
          <w:color w:val="auto"/>
          <w:sz w:val="24"/>
          <w:szCs w:val="24"/>
        </w:rPr>
        <w:t>на</w:t>
      </w:r>
      <w:proofErr w:type="gramEnd"/>
      <w:r w:rsidRPr="0026592A">
        <w:rPr>
          <w:rFonts w:ascii="Times New Roman" w:hAnsi="Times New Roman" w:cs="Times New Roman"/>
          <w:color w:val="auto"/>
          <w:sz w:val="24"/>
          <w:szCs w:val="24"/>
        </w:rPr>
        <w:t xml:space="preserve"> обычные, </w:t>
      </w:r>
      <w:proofErr w:type="spellStart"/>
      <w:r w:rsidRPr="0026592A">
        <w:rPr>
          <w:rFonts w:ascii="Times New Roman" w:hAnsi="Times New Roman" w:cs="Times New Roman"/>
          <w:color w:val="auto"/>
          <w:sz w:val="24"/>
          <w:szCs w:val="24"/>
        </w:rPr>
        <w:t>высокомачтовые</w:t>
      </w:r>
      <w:proofErr w:type="spellEnd"/>
      <w:r w:rsidRPr="0026592A">
        <w:rPr>
          <w:rFonts w:ascii="Times New Roman" w:hAnsi="Times New Roman" w:cs="Times New Roman"/>
          <w:color w:val="auto"/>
          <w:sz w:val="24"/>
          <w:szCs w:val="24"/>
        </w:rPr>
        <w:t>, парапетные, газонные и встроенные.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обычных установках светильники располагаются на опорах (венчающие, консольные), подвесах или фасадах (бра, плафоны) на высоте от 3 до 15 м. и применяются в транспортных и пешеходных зонах.</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В </w:t>
      </w:r>
      <w:proofErr w:type="spellStart"/>
      <w:r w:rsidRPr="0026592A">
        <w:rPr>
          <w:rFonts w:ascii="Times New Roman" w:hAnsi="Times New Roman" w:cs="Times New Roman"/>
          <w:color w:val="auto"/>
          <w:sz w:val="24"/>
          <w:szCs w:val="24"/>
        </w:rPr>
        <w:t>высокомачтовых</w:t>
      </w:r>
      <w:proofErr w:type="spellEnd"/>
      <w:r w:rsidRPr="0026592A">
        <w:rPr>
          <w:rFonts w:ascii="Times New Roman" w:hAnsi="Times New Roman" w:cs="Times New Roman"/>
          <w:color w:val="auto"/>
          <w:sz w:val="24"/>
          <w:szCs w:val="24"/>
        </w:rPr>
        <w:t xml:space="preserve"> установках осветительные приборы (прожекторы или светильники)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w:t>
      </w:r>
      <w:proofErr w:type="spellStart"/>
      <w:r w:rsidRPr="0026592A">
        <w:rPr>
          <w:rFonts w:ascii="Times New Roman" w:hAnsi="Times New Roman" w:cs="Times New Roman"/>
          <w:color w:val="auto"/>
          <w:sz w:val="24"/>
          <w:szCs w:val="24"/>
        </w:rPr>
        <w:t>автопарковок</w:t>
      </w:r>
      <w:proofErr w:type="spellEnd"/>
      <w:r w:rsidRPr="0026592A">
        <w:rPr>
          <w:rFonts w:ascii="Times New Roman" w:hAnsi="Times New Roman" w:cs="Times New Roman"/>
          <w:color w:val="auto"/>
          <w:sz w:val="24"/>
          <w:szCs w:val="24"/>
        </w:rPr>
        <w:t xml:space="preserve"> и автостоянок.</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парапетных установках светильники встраивают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Архитектурное освещение</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lastRenderedPageBreak/>
        <w:t xml:space="preserve">К временным установкам АО относится праздничная иллюминация: световые гирлянды, сетки, контурные обтяжки, </w:t>
      </w:r>
      <w:proofErr w:type="spellStart"/>
      <w:r w:rsidRPr="0026592A">
        <w:rPr>
          <w:rFonts w:ascii="Times New Roman" w:hAnsi="Times New Roman" w:cs="Times New Roman"/>
          <w:color w:val="auto"/>
          <w:sz w:val="24"/>
          <w:szCs w:val="24"/>
        </w:rPr>
        <w:t>светографические</w:t>
      </w:r>
      <w:proofErr w:type="spellEnd"/>
      <w:r w:rsidRPr="0026592A">
        <w:rPr>
          <w:rFonts w:ascii="Times New Roman" w:hAnsi="Times New Roman" w:cs="Times New Roman"/>
          <w:color w:val="auto"/>
          <w:sz w:val="24"/>
          <w:szCs w:val="24"/>
        </w:rPr>
        <w:t xml:space="preserve"> элементы, панно и объемные композиции из ламп накаливания, разрядных, светодиодов, </w:t>
      </w:r>
      <w:proofErr w:type="spellStart"/>
      <w:r w:rsidRPr="0026592A">
        <w:rPr>
          <w:rFonts w:ascii="Times New Roman" w:hAnsi="Times New Roman" w:cs="Times New Roman"/>
          <w:color w:val="auto"/>
          <w:sz w:val="24"/>
          <w:szCs w:val="24"/>
        </w:rPr>
        <w:t>световодов</w:t>
      </w:r>
      <w:proofErr w:type="spellEnd"/>
      <w:r w:rsidRPr="0026592A">
        <w:rPr>
          <w:rFonts w:ascii="Times New Roman" w:hAnsi="Times New Roman" w:cs="Times New Roman"/>
          <w:color w:val="auto"/>
          <w:sz w:val="24"/>
          <w:szCs w:val="24"/>
        </w:rPr>
        <w:t>, световые проекции, лазерные рисунки и т.п.</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D1C87" w:rsidRPr="00EB7314"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EB7314">
        <w:rPr>
          <w:rFonts w:ascii="Times New Roman" w:hAnsi="Times New Roman" w:cs="Times New Roman"/>
          <w:color w:val="auto"/>
          <w:sz w:val="24"/>
          <w:szCs w:val="24"/>
        </w:rPr>
        <w:t>Световая информация</w:t>
      </w:r>
    </w:p>
    <w:p w:rsidR="00ED1C87" w:rsidRPr="00EB7314"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EB7314">
        <w:rPr>
          <w:rFonts w:ascii="Times New Roman" w:hAnsi="Times New Roman" w:cs="Times New Roman"/>
          <w:color w:val="auto"/>
          <w:sz w:val="24"/>
          <w:szCs w:val="24"/>
        </w:rPr>
        <w:t xml:space="preserve">Световая информация (СИ), в том числе, световая реклама, помогает ориентации пешеходов и водителей автотранспорта в городском </w:t>
      </w:r>
      <w:proofErr w:type="gramStart"/>
      <w:r w:rsidRPr="00EB7314">
        <w:rPr>
          <w:rFonts w:ascii="Times New Roman" w:hAnsi="Times New Roman" w:cs="Times New Roman"/>
          <w:color w:val="auto"/>
          <w:sz w:val="24"/>
          <w:szCs w:val="24"/>
        </w:rPr>
        <w:t>пространстве</w:t>
      </w:r>
      <w:proofErr w:type="gramEnd"/>
      <w:r w:rsidRPr="00EB7314">
        <w:rPr>
          <w:rFonts w:ascii="Times New Roman" w:hAnsi="Times New Roman" w:cs="Times New Roman"/>
          <w:color w:val="auto"/>
          <w:sz w:val="24"/>
          <w:szCs w:val="24"/>
        </w:rPr>
        <w:t xml:space="preserve"> и участвовать в решении </w:t>
      </w:r>
      <w:proofErr w:type="spellStart"/>
      <w:r w:rsidRPr="00EB7314">
        <w:rPr>
          <w:rFonts w:ascii="Times New Roman" w:hAnsi="Times New Roman" w:cs="Times New Roman"/>
          <w:color w:val="auto"/>
          <w:sz w:val="24"/>
          <w:szCs w:val="24"/>
        </w:rPr>
        <w:t>светокомпозиционных</w:t>
      </w:r>
      <w:proofErr w:type="spellEnd"/>
      <w:r w:rsidRPr="00EB7314">
        <w:rPr>
          <w:rFonts w:ascii="Times New Roman" w:hAnsi="Times New Roman" w:cs="Times New Roman"/>
          <w:color w:val="auto"/>
          <w:sz w:val="24"/>
          <w:szCs w:val="24"/>
        </w:rPr>
        <w:t xml:space="preserve"> задач. Учитывают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ED1C87" w:rsidRPr="0026592A"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Источники света</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 xml:space="preserve">В стационарных установках ФО и АО необходимо применять </w:t>
      </w:r>
      <w:proofErr w:type="spellStart"/>
      <w:r w:rsidRPr="0026592A">
        <w:rPr>
          <w:rFonts w:ascii="Times New Roman" w:hAnsi="Times New Roman" w:cs="Times New Roman"/>
          <w:color w:val="auto"/>
          <w:sz w:val="24"/>
          <w:szCs w:val="24"/>
        </w:rPr>
        <w:t>энергоэффективные</w:t>
      </w:r>
      <w:proofErr w:type="spellEnd"/>
      <w:r w:rsidRPr="0026592A">
        <w:rPr>
          <w:rFonts w:ascii="Times New Roman" w:hAnsi="Times New Roman" w:cs="Times New Roman"/>
          <w:color w:val="auto"/>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стандартов.</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D1C87" w:rsidRPr="0026592A" w:rsidRDefault="00ED1C87" w:rsidP="00ED1C87">
      <w:pPr>
        <w:numPr>
          <w:ilvl w:val="3"/>
          <w:numId w:val="3"/>
        </w:numPr>
        <w:spacing w:line="240" w:lineRule="auto"/>
        <w:ind w:left="0" w:firstLine="567"/>
        <w:jc w:val="both"/>
        <w:rPr>
          <w:rFonts w:ascii="Times New Roman" w:hAnsi="Times New Roman" w:cs="Times New Roman"/>
          <w:color w:val="auto"/>
          <w:sz w:val="24"/>
          <w:szCs w:val="24"/>
        </w:rPr>
      </w:pPr>
      <w:r w:rsidRPr="0026592A">
        <w:rPr>
          <w:rFonts w:ascii="Times New Roman" w:hAnsi="Times New Roman" w:cs="Times New Roman"/>
          <w:color w:val="auto"/>
          <w:sz w:val="24"/>
          <w:szCs w:val="24"/>
        </w:rPr>
        <w:t>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D1C87" w:rsidRPr="009A1ACD" w:rsidRDefault="00ED1C87" w:rsidP="00ED1C87">
      <w:pPr>
        <w:numPr>
          <w:ilvl w:val="2"/>
          <w:numId w:val="3"/>
        </w:numPr>
        <w:tabs>
          <w:tab w:val="clear" w:pos="1170"/>
          <w:tab w:val="num" w:pos="1000"/>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Режимы работы осветительных установок</w:t>
      </w:r>
    </w:p>
    <w:p w:rsidR="00ED1C87" w:rsidRPr="009A1ACD" w:rsidRDefault="00ED1C87" w:rsidP="00ED1C87">
      <w:pPr>
        <w:numPr>
          <w:ilvl w:val="3"/>
          <w:numId w:val="3"/>
        </w:numPr>
        <w:tabs>
          <w:tab w:val="num" w:pos="1000"/>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w:t>
      </w:r>
      <w:r w:rsidR="003A60F4">
        <w:rPr>
          <w:rFonts w:ascii="Times New Roman" w:hAnsi="Times New Roman" w:cs="Times New Roman"/>
          <w:color w:val="auto"/>
          <w:sz w:val="24"/>
          <w:szCs w:val="24"/>
        </w:rPr>
        <w:t xml:space="preserve"> населенных пунктов</w:t>
      </w:r>
      <w:r w:rsidRPr="009A1ACD">
        <w:rPr>
          <w:rFonts w:ascii="Times New Roman" w:hAnsi="Times New Roman" w:cs="Times New Roman"/>
          <w:color w:val="auto"/>
          <w:sz w:val="24"/>
          <w:szCs w:val="24"/>
        </w:rPr>
        <w:t xml:space="preserve">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в темное время суток предусмотрены следующие режимы их работы:</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вечерний будничный режим, когда функционируют все стационарные установки ФО, АО и </w:t>
      </w:r>
      <w:r>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СИ, за исключением систем праздничного освещения;</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D1C87" w:rsidRPr="009A1ACD" w:rsidRDefault="00ED1C87" w:rsidP="00ED1C87">
      <w:pPr>
        <w:numPr>
          <w:ilvl w:val="3"/>
          <w:numId w:val="3"/>
        </w:numPr>
        <w:tabs>
          <w:tab w:val="num" w:pos="567"/>
        </w:tabs>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производится:</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установок ФО - утром при повышении освещенности до 10 лк; время возможного отключения </w:t>
      </w:r>
      <w:r w:rsidRPr="009A1ACD">
        <w:rPr>
          <w:rFonts w:ascii="Times New Roman" w:hAnsi="Times New Roman" w:cs="Times New Roman"/>
          <w:color w:val="auto"/>
          <w:sz w:val="24"/>
          <w:szCs w:val="24"/>
        </w:rPr>
        <w:tab/>
        <w:t xml:space="preserve">части уличных светильников при переходе с вечернего на ночной режим устанавливается </w:t>
      </w:r>
      <w:r>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 xml:space="preserve">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w:t>
      </w:r>
    </w:p>
    <w:p w:rsidR="00ED1C87" w:rsidRPr="009A1ACD"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ab/>
        <w:t xml:space="preserve">- установок АО - в соответствии с решением Администрации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Pr="009A1ACD">
        <w:rPr>
          <w:rFonts w:ascii="Times New Roman" w:hAnsi="Times New Roman" w:cs="Times New Roman"/>
          <w:color w:val="auto"/>
          <w:sz w:val="24"/>
          <w:szCs w:val="24"/>
        </w:rPr>
        <w:t xml:space="preserve">, </w:t>
      </w:r>
      <w:proofErr w:type="gramStart"/>
      <w:r w:rsidRPr="009A1ACD">
        <w:rPr>
          <w:rFonts w:ascii="Times New Roman" w:hAnsi="Times New Roman" w:cs="Times New Roman"/>
          <w:color w:val="auto"/>
          <w:sz w:val="24"/>
          <w:szCs w:val="24"/>
        </w:rPr>
        <w:t>которая</w:t>
      </w:r>
      <w:proofErr w:type="gramEnd"/>
      <w:r w:rsidRPr="009A1ACD">
        <w:rPr>
          <w:rFonts w:ascii="Times New Roman" w:hAnsi="Times New Roman" w:cs="Times New Roman"/>
          <w:color w:val="auto"/>
          <w:sz w:val="24"/>
          <w:szCs w:val="24"/>
        </w:rPr>
        <w:t xml:space="preserve"> для большинства освещаемых объектов назначает вечерний режим в зимнее и летнее полугодие до полуночи и до часу ночи соответственно, а на ряде объектов установки АО могут функционировать от заката до рассвета;</w:t>
      </w:r>
    </w:p>
    <w:p w:rsidR="00ED1C87" w:rsidRDefault="00ED1C87" w:rsidP="00ED1C87">
      <w:pPr>
        <w:tabs>
          <w:tab w:val="num" w:pos="567"/>
        </w:tabs>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lastRenderedPageBreak/>
        <w:tab/>
        <w:t>- установок СИ - по решению соответствующих ведомств или владельцев.</w:t>
      </w:r>
    </w:p>
    <w:p w:rsidR="00ED1C87" w:rsidRPr="009A1ACD" w:rsidRDefault="00ED1C87" w:rsidP="00ED1C87">
      <w:pPr>
        <w:tabs>
          <w:tab w:val="num" w:pos="1000"/>
        </w:tabs>
        <w:spacing w:line="240" w:lineRule="auto"/>
        <w:ind w:firstLine="567"/>
        <w:jc w:val="both"/>
        <w:rPr>
          <w:rFonts w:ascii="Times New Roman" w:hAnsi="Times New Roman" w:cs="Times New Roman"/>
          <w:color w:val="auto"/>
          <w:sz w:val="24"/>
          <w:szCs w:val="24"/>
        </w:rPr>
      </w:pPr>
    </w:p>
    <w:p w:rsidR="00ED1C87" w:rsidRPr="00D336B4" w:rsidRDefault="00ED1C87" w:rsidP="00ED1C87">
      <w:pPr>
        <w:pStyle w:val="1"/>
        <w:numPr>
          <w:ilvl w:val="1"/>
          <w:numId w:val="3"/>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Ограждения (заборы).</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proofErr w:type="gramStart"/>
      <w:r w:rsidRPr="009A1ACD">
        <w:rPr>
          <w:rFonts w:ascii="Times New Roman" w:hAnsi="Times New Roman" w:cs="Times New Roman"/>
          <w:color w:val="auto"/>
          <w:sz w:val="24"/>
          <w:szCs w:val="24"/>
        </w:rPr>
        <w:t xml:space="preserve">В целях благоустройства на территории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sidR="003A60F4" w:rsidRPr="00EE69A2">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ED1C87" w:rsidRPr="00D2340B" w:rsidRDefault="004407E8" w:rsidP="00ED1C87">
      <w:pPr>
        <w:numPr>
          <w:ilvl w:val="2"/>
          <w:numId w:val="3"/>
        </w:numPr>
        <w:spacing w:line="240" w:lineRule="auto"/>
        <w:ind w:left="0" w:firstLine="567"/>
        <w:jc w:val="both"/>
        <w:rPr>
          <w:rFonts w:ascii="Times New Roman" w:hAnsi="Times New Roman" w:cs="Times New Roman"/>
          <w:color w:val="auto"/>
          <w:sz w:val="24"/>
          <w:szCs w:val="24"/>
        </w:rPr>
      </w:pPr>
      <w:r w:rsidRPr="00D2340B">
        <w:rPr>
          <w:rFonts w:ascii="Times New Roman" w:hAnsi="Times New Roman" w:cs="Times New Roman"/>
          <w:color w:val="auto"/>
          <w:sz w:val="24"/>
          <w:szCs w:val="24"/>
        </w:rPr>
        <w:t>Ограждения и подпорные стенки</w:t>
      </w:r>
      <w:r w:rsidR="00ED1C87" w:rsidRPr="00D2340B">
        <w:rPr>
          <w:rFonts w:ascii="Times New Roman" w:hAnsi="Times New Roman" w:cs="Times New Roman"/>
          <w:color w:val="auto"/>
          <w:sz w:val="24"/>
          <w:szCs w:val="24"/>
        </w:rPr>
        <w:t xml:space="preserve"> </w:t>
      </w:r>
      <w:r w:rsidR="00D2340B" w:rsidRPr="00D2340B">
        <w:rPr>
          <w:rFonts w:ascii="Times New Roman" w:hAnsi="Times New Roman" w:cs="Times New Roman"/>
          <w:color w:val="auto"/>
          <w:sz w:val="24"/>
          <w:szCs w:val="24"/>
        </w:rPr>
        <w:t>устанавливаются</w:t>
      </w:r>
      <w:r w:rsidR="00ED1C87" w:rsidRPr="00D2340B">
        <w:rPr>
          <w:rFonts w:ascii="Times New Roman" w:hAnsi="Times New Roman" w:cs="Times New Roman"/>
          <w:color w:val="auto"/>
          <w:sz w:val="24"/>
          <w:szCs w:val="24"/>
        </w:rPr>
        <w:t xml:space="preserve"> в зависимости от их местоположения и назначения</w:t>
      </w:r>
      <w:r w:rsidR="00CB33BF" w:rsidRPr="00D2340B">
        <w:rPr>
          <w:rFonts w:ascii="Times New Roman" w:hAnsi="Times New Roman" w:cs="Times New Roman"/>
          <w:color w:val="auto"/>
          <w:sz w:val="24"/>
          <w:szCs w:val="24"/>
        </w:rPr>
        <w:t xml:space="preserve"> в соответствии с </w:t>
      </w:r>
      <w:r w:rsidRPr="00D2340B">
        <w:rPr>
          <w:rFonts w:ascii="Times New Roman" w:hAnsi="Times New Roman" w:cs="Times New Roman"/>
          <w:color w:val="auto"/>
          <w:sz w:val="24"/>
          <w:szCs w:val="24"/>
        </w:rPr>
        <w:t>правилами землепользования и застройке</w:t>
      </w:r>
      <w:r w:rsidR="00CB33BF" w:rsidRPr="00D2340B">
        <w:rPr>
          <w:rFonts w:ascii="Times New Roman" w:hAnsi="Times New Roman" w:cs="Times New Roman"/>
          <w:color w:val="auto"/>
          <w:sz w:val="24"/>
          <w:szCs w:val="24"/>
        </w:rPr>
        <w:t xml:space="preserve"> утвержденными </w:t>
      </w:r>
      <w:r w:rsidR="00D2340B">
        <w:rPr>
          <w:rFonts w:ascii="Times New Roman" w:hAnsi="Times New Roman" w:cs="Times New Roman"/>
          <w:color w:val="auto"/>
          <w:sz w:val="24"/>
          <w:szCs w:val="24"/>
        </w:rPr>
        <w:t>решением совета депутатов МО «</w:t>
      </w:r>
      <w:r w:rsidR="00AD0991">
        <w:rPr>
          <w:rFonts w:ascii="Times New Roman" w:hAnsi="Times New Roman" w:cs="Times New Roman"/>
          <w:color w:val="auto"/>
          <w:sz w:val="24"/>
          <w:szCs w:val="24"/>
        </w:rPr>
        <w:t>Светлянское</w:t>
      </w:r>
      <w:r w:rsidR="00D2340B">
        <w:rPr>
          <w:rFonts w:ascii="Times New Roman" w:hAnsi="Times New Roman" w:cs="Times New Roman"/>
          <w:color w:val="auto"/>
          <w:sz w:val="24"/>
          <w:szCs w:val="24"/>
        </w:rPr>
        <w:t>» от 20.12.2013 года №57</w:t>
      </w:r>
      <w:r w:rsidR="0013676C">
        <w:rPr>
          <w:rFonts w:ascii="Times New Roman" w:hAnsi="Times New Roman" w:cs="Times New Roman"/>
          <w:color w:val="auto"/>
          <w:sz w:val="24"/>
          <w:szCs w:val="24"/>
        </w:rPr>
        <w:t>.</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Ограждения магистралей и транспортных сооружений </w:t>
      </w:r>
      <w:r w:rsidR="00E76394">
        <w:rPr>
          <w:rFonts w:ascii="Times New Roman" w:hAnsi="Times New Roman" w:cs="Times New Roman"/>
          <w:color w:val="auto"/>
          <w:sz w:val="24"/>
          <w:szCs w:val="24"/>
        </w:rPr>
        <w:t>населенных пунктов</w:t>
      </w:r>
      <w:r w:rsidRPr="009A1ACD">
        <w:rPr>
          <w:rFonts w:ascii="Times New Roman" w:hAnsi="Times New Roman" w:cs="Times New Roman"/>
          <w:color w:val="auto"/>
          <w:sz w:val="24"/>
          <w:szCs w:val="24"/>
        </w:rPr>
        <w:t xml:space="preserve"> проектируется согласно ГОСТ </w:t>
      </w:r>
      <w:proofErr w:type="gramStart"/>
      <w:r w:rsidRPr="009A1ACD">
        <w:rPr>
          <w:rFonts w:ascii="Times New Roman" w:hAnsi="Times New Roman" w:cs="Times New Roman"/>
          <w:color w:val="auto"/>
          <w:sz w:val="24"/>
          <w:szCs w:val="24"/>
        </w:rPr>
        <w:t>Р</w:t>
      </w:r>
      <w:proofErr w:type="gramEnd"/>
      <w:r w:rsidRPr="009A1ACD">
        <w:rPr>
          <w:rFonts w:ascii="Times New Roman" w:hAnsi="Times New Roman" w:cs="Times New Roman"/>
          <w:color w:val="auto"/>
          <w:sz w:val="24"/>
          <w:szCs w:val="24"/>
        </w:rPr>
        <w:t xml:space="preserve"> 52289, ГОСТ 26804.</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ограждений. На таких территориях устанавливаются декоративные ажурные металлические ограждения.</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Сплошное ограждение многоквартирных домов </w:t>
      </w:r>
      <w:r w:rsidR="00A347C2">
        <w:rPr>
          <w:rFonts w:ascii="Times New Roman" w:hAnsi="Times New Roman" w:cs="Times New Roman"/>
          <w:color w:val="auto"/>
          <w:sz w:val="24"/>
          <w:szCs w:val="24"/>
        </w:rPr>
        <w:t>не допускается</w:t>
      </w:r>
      <w:r w:rsidRPr="009A1ACD">
        <w:rPr>
          <w:rFonts w:ascii="Times New Roman" w:hAnsi="Times New Roman" w:cs="Times New Roman"/>
          <w:color w:val="auto"/>
          <w:sz w:val="24"/>
          <w:szCs w:val="24"/>
        </w:rPr>
        <w:t>.</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изготовлении и установке ограждений рекомендуется учитывать следующие требования:</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достаточную прочность конструкций, для защиты пешеходов от наезда автомобилей;</w:t>
      </w:r>
    </w:p>
    <w:p w:rsidR="00ED1C87" w:rsidRPr="009A1ACD" w:rsidRDefault="00ED1C87" w:rsidP="00ED1C87">
      <w:pPr>
        <w:pStyle w:val="ac"/>
        <w:spacing w:before="0" w:beforeAutospacing="0" w:after="0" w:afterAutospacing="0"/>
        <w:ind w:firstLine="567"/>
      </w:pPr>
      <w:r w:rsidRPr="009A1ACD">
        <w:t>-  модульность, возможность создания конструкции любой формы;</w:t>
      </w:r>
    </w:p>
    <w:p w:rsidR="00ED1C87" w:rsidRPr="009A1ACD" w:rsidRDefault="00ED1C87" w:rsidP="00ED1C87">
      <w:pPr>
        <w:pStyle w:val="ac"/>
        <w:spacing w:before="0" w:beforeAutospacing="0" w:after="0" w:afterAutospacing="0"/>
        <w:ind w:firstLine="567"/>
      </w:pPr>
      <w:r w:rsidRPr="009A1ACD">
        <w:t>-  размещение светоотражающих элементов там, где возможен случайный наезд автомобиля;</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разграничение зеленой зоны (газоны, клумбы, парки, скверы и т.п.) с маршрутами пешеходов и транспорта, при этом недопустимо располагать ограды далее 10 см от края газона;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выполнять проектирование дорожек и тротуаров с учетом потоков людей и маршрутов;</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проектировать изменение высоты и геометрии бордюрного камня с учетом сезонных снежных отвалов;</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использовать (в особенности на границах зеленых зон) многолетних всесезонных кустистых растений;</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по возможности использовать светоотражающие фасадные конструкции для затененных участков </w:t>
      </w:r>
      <w:r w:rsidRPr="009A1ACD">
        <w:rPr>
          <w:rFonts w:ascii="Times New Roman" w:hAnsi="Times New Roman" w:cs="Times New Roman"/>
          <w:color w:val="auto"/>
          <w:sz w:val="24"/>
          <w:szCs w:val="24"/>
        </w:rPr>
        <w:tab/>
        <w:t xml:space="preserve">газонов; </w:t>
      </w:r>
    </w:p>
    <w:p w:rsidR="00ED1C87" w:rsidRPr="009A1ACD" w:rsidRDefault="00ED1C87" w:rsidP="00ED1C87">
      <w:pPr>
        <w:spacing w:line="240" w:lineRule="auto"/>
        <w:ind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 </w:t>
      </w:r>
      <w:proofErr w:type="spellStart"/>
      <w:r w:rsidRPr="009A1ACD">
        <w:rPr>
          <w:rFonts w:ascii="Times New Roman" w:hAnsi="Times New Roman" w:cs="Times New Roman"/>
          <w:color w:val="auto"/>
          <w:sz w:val="24"/>
          <w:szCs w:val="24"/>
        </w:rPr>
        <w:t>цвето-графическое</w:t>
      </w:r>
      <w:proofErr w:type="spellEnd"/>
      <w:r w:rsidRPr="009A1ACD">
        <w:rPr>
          <w:rFonts w:ascii="Times New Roman" w:hAnsi="Times New Roman" w:cs="Times New Roman"/>
          <w:color w:val="auto"/>
          <w:sz w:val="24"/>
          <w:szCs w:val="24"/>
        </w:rPr>
        <w:t xml:space="preserve"> оформление ограждений (как и остальных городских объектов)</w:t>
      </w:r>
      <w:r w:rsidR="003A60F4">
        <w:rPr>
          <w:rFonts w:ascii="Times New Roman" w:hAnsi="Times New Roman" w:cs="Times New Roman"/>
          <w:color w:val="auto"/>
          <w:sz w:val="24"/>
          <w:szCs w:val="24"/>
        </w:rPr>
        <w:t xml:space="preserve"> </w:t>
      </w:r>
      <w:r w:rsidRPr="009A1ACD">
        <w:rPr>
          <w:rFonts w:ascii="Times New Roman" w:hAnsi="Times New Roman" w:cs="Times New Roman"/>
          <w:color w:val="auto"/>
          <w:sz w:val="24"/>
          <w:szCs w:val="24"/>
        </w:rPr>
        <w:t xml:space="preserve">максимально нейтрально к окружению. Нейтральный цвет (черный для ограждения зеленых насаждений, серый или серебряный для ограждений транспортных потоков, белый и черный для </w:t>
      </w:r>
      <w:r w:rsidRPr="009A1ACD">
        <w:rPr>
          <w:rFonts w:ascii="Times New Roman" w:hAnsi="Times New Roman" w:cs="Times New Roman"/>
          <w:color w:val="auto"/>
          <w:sz w:val="24"/>
          <w:szCs w:val="24"/>
        </w:rPr>
        <w:tab/>
        <w:t>ограждений в парковых зонах) или натуральный цвет материала.</w:t>
      </w:r>
    </w:p>
    <w:p w:rsidR="00ED1C87" w:rsidRPr="009A1ACD" w:rsidRDefault="00ED1C87" w:rsidP="00ED1C87">
      <w:pPr>
        <w:numPr>
          <w:ilvl w:val="2"/>
          <w:numId w:val="3"/>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При окраске ограждений рекомендованы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 </w:t>
      </w:r>
    </w:p>
    <w:p w:rsidR="00ED1C87" w:rsidRPr="00713063" w:rsidRDefault="00ED1C87" w:rsidP="00ED1C87">
      <w:pPr>
        <w:spacing w:line="240" w:lineRule="auto"/>
        <w:ind w:firstLine="567"/>
        <w:jc w:val="both"/>
        <w:rPr>
          <w:rFonts w:eastAsia="Arial" w:cs="Times New Roman"/>
          <w:color w:val="0000FF"/>
          <w:sz w:val="24"/>
          <w:szCs w:val="24"/>
        </w:rPr>
      </w:pPr>
      <w:r w:rsidRPr="00713063">
        <w:rPr>
          <w:rFonts w:eastAsia="Arial" w:cs="Times New Roman"/>
          <w:color w:val="0000FF"/>
          <w:sz w:val="24"/>
          <w:szCs w:val="24"/>
        </w:rPr>
        <w:t xml:space="preserve">    </w:t>
      </w:r>
    </w:p>
    <w:p w:rsidR="00ED1C87" w:rsidRPr="00D336B4" w:rsidRDefault="00ED1C87" w:rsidP="00ED1C87">
      <w:pPr>
        <w:pStyle w:val="a4"/>
        <w:ind w:left="0" w:right="0" w:firstLine="567"/>
        <w:rPr>
          <w:b/>
          <w:szCs w:val="24"/>
        </w:rPr>
      </w:pPr>
      <w:r w:rsidRPr="00D336B4">
        <w:rPr>
          <w:b/>
          <w:szCs w:val="24"/>
        </w:rPr>
        <w:t>3.5. Малые архитектурные формы.</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При проектировании, выборе МАФ рекомендуется использовать  и стоит учитывать:</w:t>
      </w:r>
    </w:p>
    <w:p w:rsidR="00ED1C87" w:rsidRPr="009A1ACD" w:rsidRDefault="00ED1C87" w:rsidP="00ED1C87">
      <w:pPr>
        <w:pStyle w:val="ac"/>
        <w:spacing w:before="0" w:beforeAutospacing="0" w:after="0" w:afterAutospacing="0"/>
        <w:ind w:firstLine="567"/>
      </w:pPr>
      <w:r w:rsidRPr="009A1ACD">
        <w:lastRenderedPageBreak/>
        <w:t xml:space="preserve">а) материалы, подходящие для климата и соответствующие конструкции и назначению МАФ </w:t>
      </w:r>
      <w:r w:rsidRPr="009A1ACD">
        <w:tab/>
        <w:t>(предпочтительнее использование натуральных материалов);</w:t>
      </w:r>
    </w:p>
    <w:p w:rsidR="00ED1C87" w:rsidRPr="009A1ACD" w:rsidRDefault="00ED1C87" w:rsidP="00ED1C87">
      <w:pPr>
        <w:pStyle w:val="ac"/>
        <w:spacing w:before="0" w:beforeAutospacing="0" w:after="0" w:afterAutospacing="0"/>
        <w:ind w:firstLine="567"/>
      </w:pPr>
      <w:r w:rsidRPr="009A1ACD">
        <w:t xml:space="preserve">б) антивандальную защищенность ― от разрушения, оклейки, нанесения надписей и </w:t>
      </w:r>
      <w:r w:rsidRPr="009A1ACD">
        <w:tab/>
        <w:t>изображений;</w:t>
      </w:r>
    </w:p>
    <w:p w:rsidR="00ED1C87" w:rsidRPr="009A1ACD" w:rsidRDefault="00ED1C87" w:rsidP="00ED1C87">
      <w:pPr>
        <w:pStyle w:val="ac"/>
        <w:spacing w:before="0" w:beforeAutospacing="0" w:after="0" w:afterAutospacing="0"/>
        <w:ind w:firstLine="567"/>
      </w:pPr>
      <w:r w:rsidRPr="009A1ACD">
        <w:t>в)  возможность ремонта или замены деталей МАФ;</w:t>
      </w:r>
    </w:p>
    <w:p w:rsidR="00ED1C87" w:rsidRPr="009A1ACD" w:rsidRDefault="00ED1C87" w:rsidP="00ED1C87">
      <w:pPr>
        <w:pStyle w:val="ac"/>
        <w:spacing w:before="0" w:beforeAutospacing="0" w:after="0" w:afterAutospacing="0"/>
        <w:ind w:firstLine="567"/>
      </w:pPr>
      <w:r w:rsidRPr="009A1ACD">
        <w:t>г)  защиту от образования наледи и снежных заносов, обеспечение стока воды;</w:t>
      </w:r>
    </w:p>
    <w:p w:rsidR="00ED1C87" w:rsidRPr="009A1ACD" w:rsidRDefault="00ED1C87" w:rsidP="00ED1C87">
      <w:pPr>
        <w:pStyle w:val="ac"/>
        <w:spacing w:before="0" w:beforeAutospacing="0" w:after="0" w:afterAutospacing="0"/>
        <w:ind w:firstLine="567"/>
      </w:pPr>
      <w:proofErr w:type="spellStart"/>
      <w:r w:rsidRPr="009A1ACD">
        <w:t>д</w:t>
      </w:r>
      <w:proofErr w:type="spellEnd"/>
      <w:r w:rsidRPr="009A1ACD">
        <w:t>) удобство обслуживания, а также механизированной и ручной очистки территории рядом с МАФ и под конструкцией;</w:t>
      </w:r>
    </w:p>
    <w:p w:rsidR="00ED1C87" w:rsidRPr="009A1ACD" w:rsidRDefault="00ED1C87" w:rsidP="00ED1C87">
      <w:pPr>
        <w:pStyle w:val="ac"/>
        <w:spacing w:before="0" w:beforeAutospacing="0" w:after="0" w:afterAutospacing="0"/>
        <w:ind w:firstLine="567"/>
      </w:pPr>
      <w:r w:rsidRPr="009A1ACD">
        <w:t>е)  эргономичность конструкций (высоту и наклон спинки, высоту урн и прочее);</w:t>
      </w:r>
    </w:p>
    <w:p w:rsidR="00ED1C87" w:rsidRPr="009A1ACD" w:rsidRDefault="00ED1C87" w:rsidP="00ED1C87">
      <w:pPr>
        <w:pStyle w:val="ac"/>
        <w:spacing w:before="0" w:beforeAutospacing="0" w:after="0" w:afterAutospacing="0"/>
        <w:ind w:firstLine="567"/>
      </w:pPr>
      <w:r w:rsidRPr="009A1ACD">
        <w:t>ж)  расцветку, не вносящую визуальный шум;</w:t>
      </w:r>
    </w:p>
    <w:p w:rsidR="00ED1C87" w:rsidRPr="009A1ACD" w:rsidRDefault="00ED1C87" w:rsidP="00ED1C87">
      <w:pPr>
        <w:pStyle w:val="ac"/>
        <w:spacing w:before="0" w:beforeAutospacing="0" w:after="0" w:afterAutospacing="0"/>
        <w:ind w:firstLine="567"/>
      </w:pPr>
      <w:proofErr w:type="spellStart"/>
      <w:r w:rsidRPr="009A1ACD">
        <w:t>з</w:t>
      </w:r>
      <w:proofErr w:type="spellEnd"/>
      <w:r w:rsidRPr="009A1ACD">
        <w:t>)  безопасность для потенциальных пользователей;</w:t>
      </w:r>
    </w:p>
    <w:p w:rsidR="00ED1C87" w:rsidRPr="009A1ACD" w:rsidRDefault="00ED1C87" w:rsidP="00ED1C87">
      <w:pPr>
        <w:pStyle w:val="ac"/>
        <w:spacing w:before="0" w:beforeAutospacing="0" w:after="0" w:afterAutospacing="0"/>
        <w:ind w:firstLine="567"/>
      </w:pPr>
      <w:r w:rsidRPr="009A1ACD">
        <w:t>и)  стилистическое сочетание с другими МАФ и окружающей архитектурой;</w:t>
      </w:r>
    </w:p>
    <w:p w:rsidR="00ED1C87" w:rsidRPr="009A1ACD" w:rsidRDefault="00ED1C87" w:rsidP="00ED1C87">
      <w:pPr>
        <w:pStyle w:val="ac"/>
        <w:spacing w:before="0" w:beforeAutospacing="0" w:after="0" w:afterAutospacing="0"/>
        <w:ind w:firstLine="567"/>
      </w:pPr>
      <w:r w:rsidRPr="009A1ACD">
        <w:t xml:space="preserve">к)  соответствие характеристикам зоны расположения: сдержанный дизайн для тротуаров дорог, </w:t>
      </w:r>
      <w:r w:rsidRPr="009A1ACD">
        <w:tab/>
        <w:t>более изящный - для рекреационных зон и дворов.</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Общие требования к установке МАФ:</w:t>
      </w:r>
    </w:p>
    <w:p w:rsidR="00ED1C87" w:rsidRPr="009A1ACD" w:rsidRDefault="00ED1C87" w:rsidP="00ED1C87">
      <w:pPr>
        <w:pStyle w:val="ac"/>
        <w:spacing w:before="0" w:beforeAutospacing="0" w:after="0" w:afterAutospacing="0"/>
        <w:ind w:firstLine="567"/>
      </w:pPr>
      <w:r w:rsidRPr="009A1ACD">
        <w:t>а)  расположение, не создающее препятствий для пешеходов;</w:t>
      </w:r>
    </w:p>
    <w:p w:rsidR="00ED1C87" w:rsidRPr="009A1ACD" w:rsidRDefault="00ED1C87" w:rsidP="00ED1C87">
      <w:pPr>
        <w:pStyle w:val="ac"/>
        <w:spacing w:before="0" w:beforeAutospacing="0" w:after="0" w:afterAutospacing="0"/>
        <w:ind w:firstLine="567"/>
      </w:pPr>
      <w:r w:rsidRPr="009A1ACD">
        <w:t>б)  плотная установка на минимальной площади в местах большого скопления людей;</w:t>
      </w:r>
    </w:p>
    <w:p w:rsidR="00ED1C87" w:rsidRPr="009A1ACD" w:rsidRDefault="00ED1C87" w:rsidP="00ED1C87">
      <w:pPr>
        <w:pStyle w:val="ac"/>
        <w:spacing w:before="0" w:beforeAutospacing="0" w:after="0" w:afterAutospacing="0"/>
        <w:ind w:firstLine="567"/>
      </w:pPr>
      <w:r w:rsidRPr="009A1ACD">
        <w:t>в)  устойчивость конструкции;</w:t>
      </w:r>
    </w:p>
    <w:p w:rsidR="00ED1C87" w:rsidRPr="009A1ACD" w:rsidRDefault="00ED1C87" w:rsidP="00ED1C87">
      <w:pPr>
        <w:pStyle w:val="ac"/>
        <w:spacing w:before="0" w:beforeAutospacing="0" w:after="0" w:afterAutospacing="0"/>
        <w:ind w:firstLine="567"/>
      </w:pPr>
      <w:r w:rsidRPr="009A1ACD">
        <w:t>г)  надежная фиксация или обеспечение возможности перемещения в зависимости от условий расположения;</w:t>
      </w:r>
    </w:p>
    <w:p w:rsidR="00ED1C87" w:rsidRPr="009A1ACD" w:rsidRDefault="00ED1C87" w:rsidP="00ED1C87">
      <w:pPr>
        <w:pStyle w:val="ac"/>
        <w:spacing w:before="0" w:beforeAutospacing="0" w:after="0" w:afterAutospacing="0"/>
        <w:ind w:firstLine="567"/>
      </w:pPr>
      <w:proofErr w:type="spellStart"/>
      <w:r w:rsidRPr="009A1ACD">
        <w:t>д</w:t>
      </w:r>
      <w:proofErr w:type="spellEnd"/>
      <w:r w:rsidRPr="009A1ACD">
        <w:t>)  достаточное количество МАФ определенных типов в каждой конкретной зоне;</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Рекомендуемые требования к скамейкам:</w:t>
      </w:r>
    </w:p>
    <w:p w:rsidR="00ED1C87" w:rsidRPr="009A1ACD" w:rsidRDefault="00ED1C87" w:rsidP="00ED1C87">
      <w:pPr>
        <w:pStyle w:val="ac"/>
        <w:spacing w:before="0" w:beforeAutospacing="0" w:after="0" w:afterAutospacing="0"/>
        <w:ind w:firstLine="567"/>
      </w:pPr>
      <w:r w:rsidRPr="009A1ACD">
        <w:t>- наличие спинок для скамеек рекреационных зон;</w:t>
      </w:r>
    </w:p>
    <w:p w:rsidR="00ED1C87" w:rsidRPr="009A1ACD" w:rsidRDefault="00ED1C87" w:rsidP="00ED1C87">
      <w:pPr>
        <w:pStyle w:val="ac"/>
        <w:spacing w:before="0" w:beforeAutospacing="0" w:after="0" w:afterAutospacing="0"/>
        <w:ind w:firstLine="567"/>
      </w:pPr>
      <w:r w:rsidRPr="009A1ACD">
        <w:t>- наличие спинок и поручней для скамеек дворовых зон;</w:t>
      </w:r>
    </w:p>
    <w:p w:rsidR="00ED1C87" w:rsidRPr="009A1ACD" w:rsidRDefault="00ED1C87" w:rsidP="00ED1C87">
      <w:pPr>
        <w:pStyle w:val="ac"/>
        <w:spacing w:before="0" w:beforeAutospacing="0" w:after="0" w:afterAutospacing="0"/>
        <w:ind w:firstLine="567"/>
      </w:pPr>
      <w:r w:rsidRPr="009A1ACD">
        <w:t>- отсутствие спинок и поручней для скамеек транзитных зон;</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Рекомендуемые  требования к урнам:</w:t>
      </w:r>
    </w:p>
    <w:p w:rsidR="00ED1C87" w:rsidRPr="009A1ACD" w:rsidRDefault="00ED1C87" w:rsidP="00ED1C87">
      <w:pPr>
        <w:pStyle w:val="ac"/>
        <w:spacing w:before="0" w:beforeAutospacing="0" w:after="0" w:afterAutospacing="0"/>
        <w:ind w:firstLine="567"/>
      </w:pPr>
      <w:r w:rsidRPr="009A1ACD">
        <w:t>- наличие пепельниц, предохраняющих мусор от возгорания;</w:t>
      </w:r>
    </w:p>
    <w:p w:rsidR="00ED1C87" w:rsidRPr="009A1ACD" w:rsidRDefault="00ED1C87" w:rsidP="00ED1C87">
      <w:pPr>
        <w:pStyle w:val="ac"/>
        <w:spacing w:before="0" w:beforeAutospacing="0" w:after="0" w:afterAutospacing="0"/>
        <w:ind w:firstLine="567"/>
      </w:pPr>
      <w:r w:rsidRPr="009A1ACD">
        <w:t>- достаточная высота (минимальная около 100 см) и объем;</w:t>
      </w:r>
    </w:p>
    <w:p w:rsidR="00ED1C87" w:rsidRPr="009A1ACD" w:rsidRDefault="00ED1C87" w:rsidP="00ED1C87">
      <w:pPr>
        <w:pStyle w:val="ac"/>
        <w:spacing w:before="0" w:beforeAutospacing="0" w:after="0" w:afterAutospacing="0"/>
        <w:ind w:firstLine="567"/>
      </w:pPr>
      <w:r w:rsidRPr="009A1ACD">
        <w:t xml:space="preserve">- наличие рельефного </w:t>
      </w:r>
      <w:proofErr w:type="spellStart"/>
      <w:r w:rsidRPr="009A1ACD">
        <w:t>текстурирования</w:t>
      </w:r>
      <w:proofErr w:type="spellEnd"/>
      <w:r w:rsidRPr="009A1ACD">
        <w:t xml:space="preserve"> или перфорирования для защиты от графического </w:t>
      </w:r>
      <w:r w:rsidRPr="009A1ACD">
        <w:tab/>
        <w:t>вандализма;</w:t>
      </w:r>
    </w:p>
    <w:p w:rsidR="00ED1C87" w:rsidRPr="009A1ACD" w:rsidRDefault="00ED1C87" w:rsidP="00ED1C87">
      <w:pPr>
        <w:pStyle w:val="ac"/>
        <w:spacing w:before="0" w:beforeAutospacing="0" w:after="0" w:afterAutospacing="0"/>
        <w:ind w:firstLine="567"/>
      </w:pPr>
      <w:r w:rsidRPr="009A1ACD">
        <w:t>- защита от дождя и снега;</w:t>
      </w:r>
    </w:p>
    <w:p w:rsidR="00ED1C87" w:rsidRPr="009A1ACD" w:rsidRDefault="00ED1C87" w:rsidP="00ED1C87">
      <w:pPr>
        <w:pStyle w:val="ac"/>
        <w:spacing w:before="0" w:beforeAutospacing="0" w:after="0" w:afterAutospacing="0"/>
        <w:ind w:firstLine="567"/>
      </w:pPr>
      <w:r w:rsidRPr="009A1ACD">
        <w:t>- использование и аккуратное расположение вставных ведер и мусорных мешков.</w:t>
      </w:r>
    </w:p>
    <w:p w:rsidR="00ED1C87" w:rsidRPr="009A1ACD" w:rsidRDefault="00ED1C87" w:rsidP="00ED1C87">
      <w:pPr>
        <w:numPr>
          <w:ilvl w:val="2"/>
          <w:numId w:val="10"/>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Требования к цветочницам (вазонам), в том числе навесным:</w:t>
      </w:r>
    </w:p>
    <w:p w:rsidR="00ED1C87" w:rsidRPr="009A1ACD" w:rsidRDefault="00ED1C87" w:rsidP="00ED1C87">
      <w:pPr>
        <w:pStyle w:val="ac"/>
        <w:spacing w:before="0" w:beforeAutospacing="0" w:after="0" w:afterAutospacing="0"/>
        <w:ind w:firstLine="567"/>
      </w:pPr>
      <w:r w:rsidRPr="009A1ACD">
        <w:t>-  кашпо следует выставлять только на существующих объектах;</w:t>
      </w:r>
    </w:p>
    <w:p w:rsidR="00ED1C87" w:rsidRPr="009A1ACD" w:rsidRDefault="00ED1C87" w:rsidP="00ED1C87">
      <w:pPr>
        <w:pStyle w:val="ac"/>
        <w:spacing w:before="0" w:beforeAutospacing="0" w:after="0" w:afterAutospacing="0"/>
        <w:ind w:firstLine="567"/>
      </w:pPr>
      <w:r w:rsidRPr="009A1ACD">
        <w:t xml:space="preserve">-  цветочницы (вазоны) должны иметь достаточную высоту ― для предотвращения случайного </w:t>
      </w:r>
      <w:r w:rsidRPr="009A1ACD">
        <w:tab/>
        <w:t>наезда автомобилей и попадания мусора;</w:t>
      </w:r>
    </w:p>
    <w:p w:rsidR="00ED1C87" w:rsidRPr="009A1ACD" w:rsidRDefault="00ED1C87" w:rsidP="00ED1C87">
      <w:pPr>
        <w:pStyle w:val="ac"/>
        <w:spacing w:before="0" w:beforeAutospacing="0" w:after="0" w:afterAutospacing="0"/>
        <w:ind w:firstLine="567"/>
      </w:pPr>
      <w:r w:rsidRPr="009A1ACD">
        <w:t>-  дизайн (цвет, форма) цветочниц (вазонов) не должен отвлекать внимание от растений;</w:t>
      </w:r>
    </w:p>
    <w:p w:rsidR="00ED1C87" w:rsidRPr="009A1ACD" w:rsidRDefault="00ED1C87" w:rsidP="00ED1C87">
      <w:pPr>
        <w:pStyle w:val="ac"/>
        <w:spacing w:before="0" w:beforeAutospacing="0" w:after="0" w:afterAutospacing="0"/>
        <w:ind w:firstLine="567"/>
      </w:pPr>
      <w:r w:rsidRPr="009A1ACD">
        <w:t xml:space="preserve">-  цветочницы и кашпо зимой необходимо хранить в помещении или заменять в них цветы </w:t>
      </w:r>
      <w:r w:rsidRPr="009A1ACD">
        <w:tab/>
        <w:t>хвойными растениями или иными растительными декорациями.</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3.5.</w:t>
      </w:r>
      <w:r w:rsidR="00CB33BF">
        <w:rPr>
          <w:rFonts w:ascii="Times New Roman" w:hAnsi="Times New Roman" w:cs="Times New Roman"/>
          <w:color w:val="auto"/>
          <w:sz w:val="24"/>
          <w:szCs w:val="24"/>
        </w:rPr>
        <w:t>6</w:t>
      </w:r>
      <w:r w:rsidRPr="00E219B7">
        <w:rPr>
          <w:rFonts w:ascii="Times New Roman" w:hAnsi="Times New Roman" w:cs="Times New Roman"/>
          <w:color w:val="auto"/>
          <w:sz w:val="24"/>
          <w:szCs w:val="24"/>
        </w:rPr>
        <w:t xml:space="preserve">.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с </w:t>
      </w:r>
      <w:r>
        <w:rPr>
          <w:rFonts w:ascii="Times New Roman" w:hAnsi="Times New Roman" w:cs="Times New Roman"/>
          <w:color w:val="auto"/>
          <w:sz w:val="24"/>
          <w:szCs w:val="24"/>
        </w:rPr>
        <w:t xml:space="preserve">Администрацией </w:t>
      </w:r>
      <w:r w:rsidR="003A60F4">
        <w:rPr>
          <w:rFonts w:ascii="Times New Roman" w:hAnsi="Times New Roman" w:cs="Times New Roman"/>
          <w:color w:val="auto"/>
          <w:sz w:val="24"/>
          <w:szCs w:val="24"/>
        </w:rPr>
        <w:t>муниципального образования «</w:t>
      </w:r>
      <w:r w:rsidR="00AD0991">
        <w:rPr>
          <w:rFonts w:ascii="Times New Roman" w:hAnsi="Times New Roman" w:cs="Times New Roman"/>
          <w:color w:val="auto"/>
          <w:sz w:val="24"/>
          <w:szCs w:val="24"/>
        </w:rPr>
        <w:t>Светлянское</w:t>
      </w:r>
      <w:r w:rsidR="003A60F4">
        <w:rPr>
          <w:rFonts w:ascii="Times New Roman" w:hAnsi="Times New Roman" w:cs="Times New Roman"/>
          <w:color w:val="auto"/>
          <w:sz w:val="24"/>
          <w:szCs w:val="24"/>
        </w:rPr>
        <w:t>»</w:t>
      </w:r>
      <w:r>
        <w:rPr>
          <w:rFonts w:ascii="Times New Roman" w:hAnsi="Times New Roman" w:cs="Times New Roman"/>
          <w:color w:val="auto"/>
          <w:sz w:val="24"/>
          <w:szCs w:val="24"/>
        </w:rPr>
        <w:t>.</w:t>
      </w:r>
      <w:r w:rsidRPr="00E219B7">
        <w:rPr>
          <w:rFonts w:ascii="Times New Roman" w:hAnsi="Times New Roman" w:cs="Times New Roman"/>
          <w:color w:val="auto"/>
          <w:sz w:val="24"/>
          <w:szCs w:val="24"/>
        </w:rPr>
        <w:t xml:space="preserve"> </w:t>
      </w:r>
    </w:p>
    <w:p w:rsidR="00ED1C87" w:rsidRPr="00E219B7" w:rsidRDefault="00CB33BF"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3.5.17</w:t>
      </w:r>
      <w:r w:rsidR="00ED1C87" w:rsidRPr="00E219B7">
        <w:rPr>
          <w:rFonts w:ascii="Times New Roman" w:hAnsi="Times New Roman" w:cs="Times New Roman"/>
          <w:color w:val="auto"/>
          <w:sz w:val="24"/>
          <w:szCs w:val="24"/>
        </w:rPr>
        <w:t>. Проектирование или выбор объектов для установки должны учитывать все сторонние элементы и процессы использования, напри</w:t>
      </w:r>
      <w:r>
        <w:rPr>
          <w:rFonts w:ascii="Times New Roman" w:hAnsi="Times New Roman" w:cs="Times New Roman"/>
          <w:color w:val="auto"/>
          <w:sz w:val="24"/>
          <w:szCs w:val="24"/>
        </w:rPr>
        <w:t>мер, процессы уборки и ремонта.</w:t>
      </w:r>
    </w:p>
    <w:p w:rsidR="00ED1C87" w:rsidRPr="00BB32C7" w:rsidRDefault="00ED1C87" w:rsidP="00ED1C87">
      <w:pPr>
        <w:pStyle w:val="a4"/>
        <w:ind w:left="0" w:right="0" w:firstLine="567"/>
        <w:rPr>
          <w:rFonts w:ascii="Arial" w:hAnsi="Arial"/>
          <w:color w:val="0000FF"/>
          <w:szCs w:val="24"/>
        </w:rPr>
      </w:pPr>
    </w:p>
    <w:p w:rsidR="00ED1C87" w:rsidRPr="0067664F" w:rsidRDefault="00ED1C87" w:rsidP="00ED1C87">
      <w:pPr>
        <w:pStyle w:val="a4"/>
        <w:ind w:left="0" w:right="0" w:firstLine="567"/>
        <w:rPr>
          <w:b/>
          <w:szCs w:val="24"/>
        </w:rPr>
      </w:pPr>
      <w:r w:rsidRPr="0067664F">
        <w:rPr>
          <w:b/>
          <w:szCs w:val="24"/>
        </w:rPr>
        <w:t xml:space="preserve">3.6. </w:t>
      </w:r>
      <w:r w:rsidR="0067664F" w:rsidRPr="0067664F">
        <w:rPr>
          <w:b/>
          <w:szCs w:val="24"/>
        </w:rPr>
        <w:t>Мебель для территорий.</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К </w:t>
      </w:r>
      <w:r w:rsidR="00CB33BF">
        <w:rPr>
          <w:rFonts w:ascii="Times New Roman" w:hAnsi="Times New Roman" w:cs="Times New Roman"/>
          <w:color w:val="auto"/>
          <w:sz w:val="24"/>
          <w:szCs w:val="24"/>
        </w:rPr>
        <w:t>«</w:t>
      </w:r>
      <w:r w:rsidRPr="009A1ACD">
        <w:rPr>
          <w:rFonts w:ascii="Times New Roman" w:hAnsi="Times New Roman" w:cs="Times New Roman"/>
          <w:color w:val="auto"/>
          <w:sz w:val="24"/>
          <w:szCs w:val="24"/>
        </w:rPr>
        <w:t>городской мебели</w:t>
      </w:r>
      <w:r w:rsidR="00CB33BF">
        <w:rPr>
          <w:rFonts w:ascii="Times New Roman" w:hAnsi="Times New Roman" w:cs="Times New Roman"/>
          <w:color w:val="auto"/>
          <w:sz w:val="24"/>
          <w:szCs w:val="24"/>
        </w:rPr>
        <w:t>»</w:t>
      </w:r>
      <w:r w:rsidRPr="009A1ACD">
        <w:rPr>
          <w:rFonts w:ascii="Times New Roman" w:hAnsi="Times New Roman" w:cs="Times New Roman"/>
          <w:color w:val="auto"/>
          <w:sz w:val="24"/>
          <w:szCs w:val="24"/>
        </w:rPr>
        <w:t xml:space="preserve">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 xml:space="preserve">Установку скамей выполняют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w:t>
      </w:r>
      <w:r w:rsidRPr="009A1ACD">
        <w:rPr>
          <w:rFonts w:ascii="Times New Roman" w:hAnsi="Times New Roman" w:cs="Times New Roman"/>
          <w:color w:val="auto"/>
          <w:sz w:val="24"/>
          <w:szCs w:val="24"/>
        </w:rPr>
        <w:lastRenderedPageBreak/>
        <w:t>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ED1C87" w:rsidRPr="009A1ACD" w:rsidRDefault="00ED1C87" w:rsidP="00ED1C87">
      <w:pPr>
        <w:numPr>
          <w:ilvl w:val="2"/>
          <w:numId w:val="7"/>
        </w:numPr>
        <w:spacing w:line="240" w:lineRule="auto"/>
        <w:ind w:left="0" w:firstLine="567"/>
        <w:jc w:val="both"/>
        <w:rPr>
          <w:rFonts w:ascii="Times New Roman" w:hAnsi="Times New Roman" w:cs="Times New Roman"/>
          <w:color w:val="auto"/>
          <w:sz w:val="24"/>
          <w:szCs w:val="24"/>
        </w:rPr>
      </w:pPr>
      <w:r w:rsidRPr="009A1ACD">
        <w:rPr>
          <w:rFonts w:ascii="Times New Roman" w:hAnsi="Times New Roman" w:cs="Times New Roman"/>
          <w:color w:val="auto"/>
          <w:sz w:val="24"/>
          <w:szCs w:val="24"/>
        </w:rPr>
        <w:t>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w:t>
      </w:r>
    </w:p>
    <w:p w:rsidR="0067664F" w:rsidRPr="009A1ACD" w:rsidRDefault="0067664F" w:rsidP="00ED1C87">
      <w:pPr>
        <w:pStyle w:val="a4"/>
        <w:ind w:left="0"/>
        <w:rPr>
          <w:szCs w:val="24"/>
        </w:rPr>
      </w:pPr>
    </w:p>
    <w:p w:rsidR="00ED1C87" w:rsidRPr="0067664F" w:rsidRDefault="00ED1C87" w:rsidP="00ED1C87">
      <w:pPr>
        <w:pStyle w:val="a4"/>
        <w:numPr>
          <w:ilvl w:val="1"/>
          <w:numId w:val="7"/>
        </w:numPr>
        <w:ind w:left="0" w:firstLine="567"/>
        <w:rPr>
          <w:b/>
          <w:szCs w:val="24"/>
        </w:rPr>
      </w:pPr>
      <w:r w:rsidRPr="0067664F">
        <w:rPr>
          <w:b/>
          <w:szCs w:val="24"/>
        </w:rPr>
        <w:t>Элементы озеленения.</w:t>
      </w:r>
    </w:p>
    <w:p w:rsidR="00FE16DC" w:rsidRPr="00FE16DC" w:rsidRDefault="00ED1C87" w:rsidP="00ED1C87">
      <w:pPr>
        <w:pStyle w:val="a4"/>
        <w:numPr>
          <w:ilvl w:val="2"/>
          <w:numId w:val="7"/>
        </w:numPr>
        <w:ind w:left="0" w:right="0" w:firstLine="567"/>
        <w:rPr>
          <w:bCs/>
          <w:szCs w:val="24"/>
        </w:rPr>
      </w:pPr>
      <w:bookmarkStart w:id="6" w:name="i171937"/>
      <w:bookmarkEnd w:id="6"/>
      <w:proofErr w:type="gramStart"/>
      <w:r w:rsidRPr="00FE16DC">
        <w:rPr>
          <w:szCs w:val="24"/>
        </w:rPr>
        <w:t xml:space="preserve">Лица, указанные в </w:t>
      </w:r>
      <w:hyperlink w:anchor="Par204" w:tooltip="4.2.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 w:history="1">
        <w:r w:rsidRPr="00FE16DC">
          <w:rPr>
            <w:szCs w:val="24"/>
          </w:rPr>
          <w:t>п. 1.5.</w:t>
        </w:r>
      </w:hyperlink>
      <w:r w:rsidRPr="00FE16DC">
        <w:rPr>
          <w:szCs w:val="24"/>
        </w:rPr>
        <w:t xml:space="preserve"> настоящих Правил, обязаны сохранять зеленые насаждения, проводить агротехнические мероприятия по уходу за деревьями, кустарниками, газонами и цветниками, своевременно восстанавливать насаждения, плодородный слой земли в местах их повреждения,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w:t>
      </w:r>
      <w:hyperlink r:id="rId17"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FE16DC">
          <w:rPr>
            <w:szCs w:val="24"/>
          </w:rPr>
          <w:t>Правилами</w:t>
        </w:r>
      </w:hyperlink>
      <w:r w:rsidRPr="00FE16DC">
        <w:rPr>
          <w:szCs w:val="24"/>
        </w:rPr>
        <w:t xml:space="preserve"> создания, охраны и содержания зеленых насаждений</w:t>
      </w:r>
      <w:proofErr w:type="gramEnd"/>
      <w:r w:rsidRPr="00FE16DC">
        <w:rPr>
          <w:szCs w:val="24"/>
        </w:rPr>
        <w:t xml:space="preserve"> в городах Российской Федерации, утвержденными приказом Госстроя РФ от 15.12.1999 N 153, </w:t>
      </w:r>
      <w:r w:rsidR="00FE16DC" w:rsidRPr="00FE16DC">
        <w:rPr>
          <w:szCs w:val="24"/>
        </w:rPr>
        <w:t xml:space="preserve">порядком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утвержденным Администрацией </w:t>
      </w:r>
      <w:r w:rsidR="008153AC" w:rsidRPr="00FE16DC">
        <w:rPr>
          <w:szCs w:val="24"/>
        </w:rPr>
        <w:t>МО «Воткинский район»</w:t>
      </w:r>
      <w:r w:rsidRPr="00FE16DC">
        <w:rPr>
          <w:szCs w:val="24"/>
        </w:rPr>
        <w:t xml:space="preserve"> </w:t>
      </w:r>
      <w:r w:rsidR="00FE16DC">
        <w:rPr>
          <w:szCs w:val="24"/>
        </w:rPr>
        <w:t xml:space="preserve"> от 12.03.2012 года №431.</w:t>
      </w:r>
    </w:p>
    <w:p w:rsidR="00ED1C87" w:rsidRPr="00FE16DC" w:rsidRDefault="00ED1C87" w:rsidP="00ED1C87">
      <w:pPr>
        <w:pStyle w:val="a4"/>
        <w:numPr>
          <w:ilvl w:val="2"/>
          <w:numId w:val="7"/>
        </w:numPr>
        <w:ind w:left="0" w:right="0" w:firstLine="567"/>
        <w:rPr>
          <w:rFonts w:ascii="Arial" w:hAnsi="Arial"/>
          <w:bCs/>
          <w:sz w:val="20"/>
        </w:rPr>
      </w:pPr>
      <w:r w:rsidRPr="00FE16DC">
        <w:rPr>
          <w:szCs w:val="24"/>
        </w:rPr>
        <w:t>Озеленение территории общего пользов</w:t>
      </w:r>
      <w:r w:rsidR="00FE16DC">
        <w:rPr>
          <w:szCs w:val="24"/>
        </w:rPr>
        <w:t>ания осуществляет администрация МО «</w:t>
      </w:r>
      <w:r w:rsidR="00AD0991">
        <w:rPr>
          <w:szCs w:val="24"/>
        </w:rPr>
        <w:t>Светлянское</w:t>
      </w:r>
      <w:r w:rsidR="00FE16DC">
        <w:rPr>
          <w:szCs w:val="24"/>
        </w:rPr>
        <w:t>»</w:t>
      </w:r>
      <w:r w:rsidRPr="00FE16DC">
        <w:rPr>
          <w:szCs w:val="24"/>
        </w:rPr>
        <w:t>, в том числе с привлечением специализированных организаций</w:t>
      </w:r>
      <w:r w:rsidR="00FE16DC">
        <w:rPr>
          <w:szCs w:val="24"/>
        </w:rPr>
        <w:t>, волонтеров</w:t>
      </w:r>
      <w:r w:rsidRPr="00FE16DC">
        <w:rPr>
          <w:szCs w:val="24"/>
        </w:rPr>
        <w:t>.</w:t>
      </w:r>
    </w:p>
    <w:p w:rsidR="00ED1C87" w:rsidRPr="009A1ACD" w:rsidRDefault="00ED1C87" w:rsidP="00ED1C87">
      <w:pPr>
        <w:pStyle w:val="a4"/>
        <w:numPr>
          <w:ilvl w:val="2"/>
          <w:numId w:val="7"/>
        </w:numPr>
        <w:ind w:left="0" w:right="0" w:firstLine="567"/>
        <w:rPr>
          <w:bCs/>
          <w:szCs w:val="24"/>
        </w:rPr>
      </w:pPr>
      <w:r w:rsidRPr="009A1ACD">
        <w:rPr>
          <w:bCs/>
          <w:szCs w:val="24"/>
        </w:rPr>
        <w:t>Содержание зеленых насаждений и озеленение территорий.</w:t>
      </w:r>
    </w:p>
    <w:p w:rsidR="00ED1C87" w:rsidRPr="009A1ACD" w:rsidRDefault="00ED1C87" w:rsidP="00ED1C87">
      <w:pPr>
        <w:pStyle w:val="a4"/>
        <w:numPr>
          <w:ilvl w:val="3"/>
          <w:numId w:val="7"/>
        </w:numPr>
        <w:ind w:left="0" w:right="0" w:firstLine="567"/>
        <w:rPr>
          <w:szCs w:val="24"/>
        </w:rPr>
      </w:pPr>
      <w:proofErr w:type="gramStart"/>
      <w:r w:rsidRPr="009A1ACD">
        <w:rPr>
          <w:szCs w:val="24"/>
        </w:rPr>
        <w:t>Увеличение и (или) уменьшение площадей существующих зелёных насаждений, новые посадки деревьев и кустарников на территории улиц, площадей, парков, скверов,</w:t>
      </w:r>
      <w:r>
        <w:rPr>
          <w:szCs w:val="24"/>
        </w:rPr>
        <w:t xml:space="preserve"> </w:t>
      </w:r>
      <w:r w:rsidRPr="009A1ACD">
        <w:rPr>
          <w:szCs w:val="24"/>
        </w:rPr>
        <w:t xml:space="preserve">аллей и </w:t>
      </w:r>
      <w:r w:rsidR="00CB33BF">
        <w:rPr>
          <w:szCs w:val="24"/>
        </w:rPr>
        <w:t>территорий</w:t>
      </w:r>
      <w:r w:rsidRPr="009A1ACD">
        <w:rPr>
          <w:szCs w:val="24"/>
        </w:rPr>
        <w:t xml:space="preserve">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w:t>
      </w:r>
      <w:r w:rsidR="00CB33BF">
        <w:rPr>
          <w:szCs w:val="24"/>
        </w:rPr>
        <w:t>и</w:t>
      </w:r>
      <w:r w:rsidRPr="009A1ACD">
        <w:rPr>
          <w:szCs w:val="24"/>
        </w:rPr>
        <w:t xml:space="preserve"> в управлении архитектуры и градостроительства Администрации </w:t>
      </w:r>
      <w:r w:rsidR="002A22C6">
        <w:rPr>
          <w:szCs w:val="24"/>
        </w:rPr>
        <w:t>муниципального образования «Воткинский район»</w:t>
      </w:r>
      <w:r w:rsidRPr="009A1ACD">
        <w:rPr>
          <w:szCs w:val="24"/>
        </w:rPr>
        <w:t xml:space="preserve">, с </w:t>
      </w:r>
      <w:r w:rsidR="00A83E95">
        <w:rPr>
          <w:szCs w:val="24"/>
        </w:rPr>
        <w:t>администрацией МО «</w:t>
      </w:r>
      <w:r w:rsidR="00AD0991">
        <w:rPr>
          <w:szCs w:val="24"/>
        </w:rPr>
        <w:t>Светлянское</w:t>
      </w:r>
      <w:r w:rsidR="00A83E95">
        <w:rPr>
          <w:szCs w:val="24"/>
        </w:rPr>
        <w:t>»</w:t>
      </w:r>
      <w:r>
        <w:rPr>
          <w:szCs w:val="24"/>
        </w:rPr>
        <w:t>, руководством парков.</w:t>
      </w:r>
      <w:proofErr w:type="gramEnd"/>
    </w:p>
    <w:p w:rsidR="00ED1C87" w:rsidRPr="009A1ACD" w:rsidRDefault="00ED1C87" w:rsidP="00ED1C87">
      <w:pPr>
        <w:pStyle w:val="a4"/>
        <w:numPr>
          <w:ilvl w:val="3"/>
          <w:numId w:val="7"/>
        </w:numPr>
        <w:ind w:left="0" w:right="0" w:firstLine="567"/>
        <w:rPr>
          <w:szCs w:val="24"/>
        </w:rPr>
      </w:pPr>
      <w:r w:rsidRPr="009A1ACD">
        <w:rPr>
          <w:szCs w:val="24"/>
        </w:rPr>
        <w:t xml:space="preserve">По назначению все зеленые насаждения </w:t>
      </w:r>
      <w:r w:rsidR="00936634">
        <w:rPr>
          <w:szCs w:val="24"/>
        </w:rPr>
        <w:t xml:space="preserve">на территориях населенных пунктах </w:t>
      </w:r>
      <w:r w:rsidRPr="009A1ACD">
        <w:rPr>
          <w:szCs w:val="24"/>
        </w:rPr>
        <w:t>классифицируются по трем категориям:</w:t>
      </w:r>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proofErr w:type="gramStart"/>
      <w:r w:rsidRPr="009A1ACD">
        <w:rPr>
          <w:rStyle w:val="a6"/>
          <w:b w:val="0"/>
          <w:bCs/>
          <w:bdr w:val="none" w:sz="0" w:space="0" w:color="auto" w:frame="1"/>
        </w:rPr>
        <w:t>насаждения общего пользования -</w:t>
      </w:r>
      <w:r w:rsidRPr="009A1ACD">
        <w:t xml:space="preserve"> насаждения, доступные всем жителям </w:t>
      </w:r>
      <w:r w:rsidR="002A22C6">
        <w:t>населенных пунктов</w:t>
      </w:r>
      <w:r w:rsidRPr="009A1ACD">
        <w:t>: парки, лесопарки, детские парки, скверы, бульвары, аллеи, насаждения на улицах и при общественных учреждениях.</w:t>
      </w:r>
      <w:proofErr w:type="gramEnd"/>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r w:rsidRPr="009A1ACD">
        <w:rPr>
          <w:rStyle w:val="a6"/>
          <w:b w:val="0"/>
          <w:bCs/>
          <w:bdr w:val="none" w:sz="0" w:space="0" w:color="auto" w:frame="1"/>
        </w:rPr>
        <w:t>насаждения ограниченного пользования -</w:t>
      </w:r>
      <w:r w:rsidRPr="009A1ACD">
        <w:t xml:space="preserve"> зеленые насаждения, располагающиеся на территории учреждений и предприятий: насаждения при учебных заведениях, детских учреждениях, при клубах, учреждениях культуры, при научно-исследовательских учреждениях, больницах и лечебно-профилактических учреждениях, насаждения внутриквартальные  и т.д.</w:t>
      </w:r>
    </w:p>
    <w:p w:rsidR="00ED1C87" w:rsidRPr="009A1ACD" w:rsidRDefault="00ED1C87" w:rsidP="00ED1C87">
      <w:pPr>
        <w:pStyle w:val="ac"/>
        <w:numPr>
          <w:ilvl w:val="0"/>
          <w:numId w:val="22"/>
        </w:numPr>
        <w:shd w:val="clear" w:color="auto" w:fill="FFFFFF"/>
        <w:spacing w:before="0" w:beforeAutospacing="0" w:after="0" w:afterAutospacing="0"/>
        <w:ind w:left="0" w:firstLine="567"/>
        <w:jc w:val="both"/>
        <w:textAlignment w:val="baseline"/>
      </w:pPr>
      <w:r w:rsidRPr="009A1ACD">
        <w:rPr>
          <w:rStyle w:val="a6"/>
          <w:b w:val="0"/>
          <w:bCs/>
          <w:bdr w:val="none" w:sz="0" w:space="0" w:color="auto" w:frame="1"/>
        </w:rPr>
        <w:t>насаждения специального назначения -</w:t>
      </w:r>
      <w:r w:rsidRPr="009A1ACD">
        <w:t xml:space="preserve"> зоны при промышленных предприятиях, защищающие от неблагоприятных природных явлений, </w:t>
      </w:r>
      <w:proofErr w:type="spellStart"/>
      <w:r w:rsidRPr="009A1ACD">
        <w:t>водоохранные</w:t>
      </w:r>
      <w:proofErr w:type="spellEnd"/>
      <w:r w:rsidRPr="009A1ACD">
        <w:t xml:space="preserve"> зоны, противопожарные насаждения защитного и мелиоративного назначения, насаждения вдоль улиц, автомобильных дорог, насаждения при </w:t>
      </w:r>
      <w:proofErr w:type="spellStart"/>
      <w:r w:rsidRPr="009A1ACD">
        <w:t>спецобъектах</w:t>
      </w:r>
      <w:proofErr w:type="spellEnd"/>
      <w:r w:rsidRPr="009A1ACD">
        <w:t>, питомники, цветочные хозяйства, ботанические и зоологические сады.</w:t>
      </w:r>
    </w:p>
    <w:p w:rsidR="00ED1C87" w:rsidRPr="009A1ACD" w:rsidRDefault="00ED1C87" w:rsidP="00ED1C87">
      <w:pPr>
        <w:pStyle w:val="a4"/>
        <w:numPr>
          <w:ilvl w:val="3"/>
          <w:numId w:val="7"/>
        </w:numPr>
        <w:ind w:left="0" w:right="0" w:firstLine="567"/>
        <w:rPr>
          <w:szCs w:val="24"/>
        </w:rPr>
      </w:pPr>
      <w:r w:rsidRPr="009A1ACD">
        <w:rPr>
          <w:szCs w:val="24"/>
        </w:rPr>
        <w:t>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озелененной территории приведено ниже в таблице 5. Рекомендуемые расстояния посадки деревьев в зависимости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w:t>
      </w:r>
    </w:p>
    <w:p w:rsidR="00ED1C87" w:rsidRPr="009A1ACD" w:rsidRDefault="00ED1C87" w:rsidP="00ED1C87">
      <w:pPr>
        <w:pStyle w:val="a4"/>
        <w:numPr>
          <w:ilvl w:val="3"/>
          <w:numId w:val="7"/>
        </w:numPr>
        <w:ind w:left="0" w:right="0" w:firstLine="567"/>
        <w:rPr>
          <w:szCs w:val="24"/>
        </w:rPr>
      </w:pPr>
      <w:r w:rsidRPr="009A1ACD">
        <w:rPr>
          <w:szCs w:val="24"/>
        </w:rPr>
        <w:t xml:space="preserve">Юридическим лицам, независимо от их организационно – правовых форм, и физическим лицам, осуществляющим посадку цветочных культур, на прилегающих к объектам территориях,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контейнерных растений (в вазоны и пр.) с указанием видов цветочных культур. Эскиз выполняется в цвете, масштаб эскиза выбирается в зависимости от геометрических </w:t>
      </w:r>
      <w:r w:rsidRPr="009A1ACD">
        <w:rPr>
          <w:szCs w:val="24"/>
        </w:rPr>
        <w:lastRenderedPageBreak/>
        <w:t xml:space="preserve">размеров объектов оформления и согласовывается в Администрации </w:t>
      </w:r>
      <w:r w:rsidR="002A22C6">
        <w:rPr>
          <w:szCs w:val="24"/>
        </w:rPr>
        <w:t>муниципального образования «</w:t>
      </w:r>
      <w:r w:rsidR="00AD0991">
        <w:rPr>
          <w:szCs w:val="24"/>
        </w:rPr>
        <w:t>Светлянское</w:t>
      </w:r>
      <w:r w:rsidR="002A22C6">
        <w:rPr>
          <w:szCs w:val="24"/>
        </w:rPr>
        <w:t>»</w:t>
      </w:r>
      <w:r w:rsidRPr="009A1ACD">
        <w:rPr>
          <w:szCs w:val="24"/>
        </w:rPr>
        <w:t xml:space="preserve">. </w:t>
      </w:r>
    </w:p>
    <w:p w:rsidR="00ED1C87" w:rsidRPr="009A1ACD" w:rsidRDefault="00ED1C87" w:rsidP="00ED1C87">
      <w:pPr>
        <w:pStyle w:val="a4"/>
        <w:numPr>
          <w:ilvl w:val="3"/>
          <w:numId w:val="7"/>
        </w:numPr>
        <w:ind w:left="0" w:right="0" w:firstLine="567"/>
        <w:rPr>
          <w:szCs w:val="24"/>
        </w:rPr>
      </w:pPr>
      <w:r w:rsidRPr="009A1ACD">
        <w:rPr>
          <w:szCs w:val="24"/>
        </w:rPr>
        <w:t>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w:t>
      </w:r>
    </w:p>
    <w:p w:rsidR="00ED1C87" w:rsidRPr="009A1ACD" w:rsidRDefault="00ED1C87" w:rsidP="00ED1C87">
      <w:pPr>
        <w:pStyle w:val="a4"/>
        <w:numPr>
          <w:ilvl w:val="3"/>
          <w:numId w:val="7"/>
        </w:numPr>
        <w:tabs>
          <w:tab w:val="clear" w:pos="1395"/>
        </w:tabs>
        <w:ind w:left="0" w:firstLine="567"/>
        <w:rPr>
          <w:szCs w:val="24"/>
        </w:rPr>
      </w:pPr>
      <w:r w:rsidRPr="009A1ACD">
        <w:rPr>
          <w:szCs w:val="24"/>
        </w:rPr>
        <w:t xml:space="preserve">При проектировании и до размещения зелёных насаждений (посадка деревьев и кустарников), реконструкции существующих посадок, пересадки зелёных насаждений, юридические лица, независимо от их организационно – правовых форм, и физические лица, обязаны согласовать </w:t>
      </w:r>
      <w:proofErr w:type="gramStart"/>
      <w:r w:rsidRPr="009A1ACD">
        <w:rPr>
          <w:szCs w:val="24"/>
        </w:rPr>
        <w:t>выше перечисленные</w:t>
      </w:r>
      <w:proofErr w:type="gramEnd"/>
      <w:r w:rsidRPr="009A1ACD">
        <w:rPr>
          <w:szCs w:val="24"/>
        </w:rPr>
        <w:t xml:space="preserve"> действия с </w:t>
      </w:r>
      <w:r w:rsidR="00BE0977">
        <w:rPr>
          <w:szCs w:val="24"/>
        </w:rPr>
        <w:t>обслуживающими организациями</w:t>
      </w:r>
      <w:r w:rsidRPr="009A1ACD">
        <w:rPr>
          <w:szCs w:val="24"/>
        </w:rPr>
        <w:t xml:space="preserve"> инженерных сетей и коммуникаций. </w:t>
      </w:r>
    </w:p>
    <w:p w:rsidR="00ED1C87" w:rsidRPr="009A1ACD" w:rsidRDefault="00ED1C87" w:rsidP="00ED1C87">
      <w:pPr>
        <w:pStyle w:val="a4"/>
        <w:numPr>
          <w:ilvl w:val="3"/>
          <w:numId w:val="7"/>
        </w:numPr>
        <w:tabs>
          <w:tab w:val="clear" w:pos="1395"/>
        </w:tabs>
        <w:ind w:left="0" w:firstLine="567"/>
        <w:rPr>
          <w:szCs w:val="24"/>
        </w:rPr>
      </w:pPr>
      <w:r w:rsidRPr="009A1ACD">
        <w:rPr>
          <w:szCs w:val="24"/>
        </w:rPr>
        <w:t xml:space="preserve">При озеленении дворовых территории и прилегающих территорий к домам,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превышать нижнего края оконного проема помещений первого этажа, согласно </w:t>
      </w:r>
      <w:proofErr w:type="spellStart"/>
      <w:r w:rsidRPr="009A1ACD">
        <w:rPr>
          <w:szCs w:val="24"/>
        </w:rPr>
        <w:t>СанПиН</w:t>
      </w:r>
      <w:proofErr w:type="spellEnd"/>
      <w:r w:rsidRPr="009A1ACD">
        <w:rPr>
          <w:szCs w:val="24"/>
        </w:rPr>
        <w:t xml:space="preserve"> 2.1.2.2645-10.</w:t>
      </w:r>
    </w:p>
    <w:p w:rsidR="00ED1C87" w:rsidRPr="009A1ACD" w:rsidRDefault="00ED1C87" w:rsidP="00ED1C87">
      <w:pPr>
        <w:pStyle w:val="a4"/>
        <w:numPr>
          <w:ilvl w:val="3"/>
          <w:numId w:val="7"/>
        </w:numPr>
        <w:tabs>
          <w:tab w:val="clear" w:pos="1395"/>
        </w:tabs>
        <w:ind w:left="0" w:firstLine="567"/>
        <w:rPr>
          <w:szCs w:val="24"/>
        </w:rPr>
      </w:pPr>
      <w:r w:rsidRPr="009A1ACD">
        <w:rPr>
          <w:szCs w:val="24"/>
        </w:rPr>
        <w:t>Юридические лица, независимо от их организационно – правовых форм, и физические лица обязаны:</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осуществлять полив деревьев и кустарников при необходимости;</w:t>
      </w:r>
    </w:p>
    <w:p w:rsidR="00ED1C87" w:rsidRPr="009A1ACD" w:rsidRDefault="00ED1C87" w:rsidP="00ED1C87">
      <w:pPr>
        <w:pStyle w:val="a4"/>
        <w:ind w:left="0" w:firstLine="567"/>
        <w:rPr>
          <w:szCs w:val="24"/>
        </w:rPr>
      </w:pPr>
      <w:r w:rsidRPr="009A1ACD">
        <w:rPr>
          <w:szCs w:val="24"/>
        </w:rPr>
        <w:t xml:space="preserve">- обеспечить своевременное проведение агротехнических мероприятий по уходу за зелёными насаждениями, собственными силами и средствами или по соглашению (договору) со специализированной организацией; </w:t>
      </w:r>
    </w:p>
    <w:p w:rsidR="00ED1C87" w:rsidRPr="009A1ACD" w:rsidRDefault="00ED1C87" w:rsidP="00ED1C87">
      <w:pPr>
        <w:pStyle w:val="a4"/>
        <w:ind w:left="0" w:firstLine="567"/>
        <w:rPr>
          <w:szCs w:val="24"/>
        </w:rPr>
      </w:pPr>
      <w:proofErr w:type="gramStart"/>
      <w:r w:rsidRPr="009A1ACD">
        <w:rPr>
          <w:szCs w:val="24"/>
        </w:rPr>
        <w:t>-</w:t>
      </w:r>
      <w:r>
        <w:rPr>
          <w:szCs w:val="24"/>
        </w:rPr>
        <w:t xml:space="preserve"> </w:t>
      </w:r>
      <w:r w:rsidRPr="009A1ACD">
        <w:rPr>
          <w:szCs w:val="24"/>
        </w:rPr>
        <w:t>выполнять посадку, прополку, полив, рыхление, цветников, клумб, вертикального озеленения,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w:t>
      </w:r>
      <w:proofErr w:type="gramEnd"/>
    </w:p>
    <w:p w:rsidR="00ED1C87" w:rsidRPr="009A1ACD" w:rsidRDefault="00ED1C87" w:rsidP="00ED1C87">
      <w:pPr>
        <w:pStyle w:val="a4"/>
        <w:ind w:left="0" w:firstLine="567"/>
        <w:rPr>
          <w:szCs w:val="24"/>
        </w:rPr>
      </w:pPr>
      <w:r w:rsidRPr="009A1ACD">
        <w:rPr>
          <w:szCs w:val="24"/>
        </w:rPr>
        <w:t>-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трава должна быть собрана и вывезена в течение трёх суток на объект размещения отходов;</w:t>
      </w:r>
    </w:p>
    <w:p w:rsidR="00ED1C87" w:rsidRPr="009A1ACD" w:rsidRDefault="00ED1C87" w:rsidP="00ED1C87">
      <w:pPr>
        <w:pStyle w:val="a4"/>
        <w:ind w:left="0" w:firstLine="567"/>
        <w:rPr>
          <w:szCs w:val="24"/>
        </w:rPr>
      </w:pPr>
      <w:r w:rsidRPr="009A1ACD">
        <w:rPr>
          <w:szCs w:val="24"/>
        </w:rPr>
        <w:t>- осуществлять санитарную, омолаживающую, формовочную обрезку крон деревьев, кустарников,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при обнаружении производить замазку ран и дупел на деревьях;</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ежегодно производить побелку стволов деревьев на высоту 1,5 м в марте - апреле;</w:t>
      </w:r>
    </w:p>
    <w:p w:rsidR="00ED1C87" w:rsidRPr="009A1ACD" w:rsidRDefault="00ED1C87" w:rsidP="00ED1C87">
      <w:pPr>
        <w:pStyle w:val="a4"/>
        <w:ind w:left="0" w:firstLine="567"/>
        <w:rPr>
          <w:szCs w:val="24"/>
        </w:rPr>
      </w:pPr>
      <w:r w:rsidRPr="009A1ACD">
        <w:rPr>
          <w:szCs w:val="24"/>
        </w:rPr>
        <w:t xml:space="preserve">- </w:t>
      </w:r>
      <w:r>
        <w:rPr>
          <w:szCs w:val="24"/>
        </w:rPr>
        <w:t xml:space="preserve"> </w:t>
      </w:r>
      <w:r w:rsidRPr="009A1ACD">
        <w:rPr>
          <w:szCs w:val="24"/>
        </w:rPr>
        <w:t xml:space="preserve">вести борьбу с вредителями и болезнями растений; </w:t>
      </w:r>
    </w:p>
    <w:p w:rsidR="00ED1C87" w:rsidRPr="009A1ACD" w:rsidRDefault="00ED1C87" w:rsidP="00ED1C87">
      <w:pPr>
        <w:pStyle w:val="a4"/>
        <w:ind w:left="0" w:firstLine="567"/>
        <w:rPr>
          <w:szCs w:val="24"/>
        </w:rPr>
      </w:pPr>
      <w:r w:rsidRPr="009A1ACD">
        <w:rPr>
          <w:szCs w:val="24"/>
        </w:rPr>
        <w:t>- вносить минеральные и органические удобрения для подкормки и обогащения почвы;</w:t>
      </w:r>
    </w:p>
    <w:p w:rsidR="00ED1C87" w:rsidRPr="009A1ACD" w:rsidRDefault="00ED1C87" w:rsidP="00ED1C87">
      <w:pPr>
        <w:pStyle w:val="a4"/>
        <w:ind w:left="0" w:firstLine="567"/>
        <w:rPr>
          <w:szCs w:val="24"/>
        </w:rPr>
      </w:pPr>
      <w:r w:rsidRPr="009A1ACD">
        <w:rPr>
          <w:szCs w:val="24"/>
        </w:rPr>
        <w:t>-</w:t>
      </w:r>
      <w:r>
        <w:rPr>
          <w:szCs w:val="24"/>
        </w:rPr>
        <w:t xml:space="preserve"> </w:t>
      </w:r>
      <w:r w:rsidRPr="009A1ACD">
        <w:rPr>
          <w:szCs w:val="24"/>
        </w:rPr>
        <w:t>восстанавливать плодородный слой земли и осуществлять посев газонных трав в местах их повреждения;</w:t>
      </w:r>
    </w:p>
    <w:p w:rsidR="00ED1C87" w:rsidRPr="009A1ACD" w:rsidRDefault="00ED1C87" w:rsidP="00ED1C87">
      <w:pPr>
        <w:pStyle w:val="a4"/>
        <w:ind w:left="0" w:firstLine="567"/>
        <w:rPr>
          <w:szCs w:val="24"/>
        </w:rPr>
      </w:pPr>
      <w:r w:rsidRPr="009A1ACD">
        <w:rPr>
          <w:szCs w:val="24"/>
        </w:rPr>
        <w:t xml:space="preserve">-  </w:t>
      </w:r>
      <w:r w:rsidRPr="00445F69">
        <w:rPr>
          <w:szCs w:val="24"/>
        </w:rPr>
        <w:t xml:space="preserve">организовывать снос сухостойных и аварийных деревьев, </w:t>
      </w:r>
      <w:proofErr w:type="gramStart"/>
      <w:r w:rsidR="00936634" w:rsidRPr="00445F69">
        <w:rPr>
          <w:szCs w:val="24"/>
        </w:rPr>
        <w:t>согласно порядка</w:t>
      </w:r>
      <w:proofErr w:type="gramEnd"/>
      <w:r w:rsidR="00445F69" w:rsidRPr="00445F69">
        <w:rPr>
          <w:szCs w:val="24"/>
        </w:rPr>
        <w:t xml:space="preserve">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w:t>
      </w:r>
      <w:r w:rsidRPr="00445F69">
        <w:rPr>
          <w:szCs w:val="24"/>
        </w:rPr>
        <w:t xml:space="preserve"> </w:t>
      </w:r>
      <w:r w:rsidR="00445F69" w:rsidRPr="00445F69">
        <w:rPr>
          <w:szCs w:val="24"/>
        </w:rPr>
        <w:t>администрацией</w:t>
      </w:r>
      <w:r w:rsidR="002A22C6" w:rsidRPr="00445F69">
        <w:rPr>
          <w:szCs w:val="24"/>
        </w:rPr>
        <w:t xml:space="preserve"> муниципального образования «</w:t>
      </w:r>
      <w:r w:rsidR="00701354" w:rsidRPr="00445F69">
        <w:rPr>
          <w:szCs w:val="24"/>
        </w:rPr>
        <w:t>Воткинский район</w:t>
      </w:r>
      <w:r w:rsidR="002A22C6" w:rsidRPr="00445F69">
        <w:rPr>
          <w:szCs w:val="24"/>
        </w:rPr>
        <w:t>»</w:t>
      </w:r>
      <w:r w:rsidR="00445F69" w:rsidRPr="00445F69">
        <w:rPr>
          <w:szCs w:val="24"/>
        </w:rPr>
        <w:t xml:space="preserve"> постановлением от 12.03.2012 года</w:t>
      </w:r>
      <w:r w:rsidRPr="00445F69">
        <w:rPr>
          <w:szCs w:val="24"/>
        </w:rPr>
        <w:t>. В течение трех дней вывезти порубочные остатки на объект размещения отходов, исключение</w:t>
      </w:r>
      <w:r w:rsidRPr="009A1ACD">
        <w:rPr>
          <w:szCs w:val="24"/>
        </w:rPr>
        <w:t xml:space="preserve"> составляют лесные зоны, где организованы работы по санитарной рубке;</w:t>
      </w:r>
    </w:p>
    <w:p w:rsidR="00ED1C87" w:rsidRPr="009A1ACD" w:rsidRDefault="00ED1C87" w:rsidP="00ED1C87">
      <w:pPr>
        <w:pStyle w:val="a4"/>
        <w:ind w:left="0" w:firstLine="567"/>
        <w:rPr>
          <w:szCs w:val="24"/>
        </w:rPr>
      </w:pPr>
      <w:r w:rsidRPr="009A1ACD">
        <w:rPr>
          <w:szCs w:val="24"/>
        </w:rPr>
        <w:t>-</w:t>
      </w:r>
      <w:r w:rsidRPr="009A1ACD">
        <w:rPr>
          <w:szCs w:val="24"/>
        </w:rPr>
        <w:tab/>
        <w:t xml:space="preserve">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ED1C87" w:rsidRPr="009A1ACD" w:rsidRDefault="00ED1C87" w:rsidP="00ED1C87">
      <w:pPr>
        <w:pStyle w:val="a4"/>
        <w:numPr>
          <w:ilvl w:val="3"/>
          <w:numId w:val="7"/>
        </w:numPr>
        <w:tabs>
          <w:tab w:val="clear" w:pos="1395"/>
        </w:tabs>
        <w:ind w:left="0" w:firstLine="567"/>
        <w:rPr>
          <w:szCs w:val="24"/>
        </w:rPr>
      </w:pPr>
      <w:r w:rsidRPr="009A1ACD">
        <w:rPr>
          <w:szCs w:val="24"/>
        </w:rPr>
        <w:t>За всякое повреждение, самовольную рубку, пересадку зелёных насаждений, незаконную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действующим законодательством.</w:t>
      </w:r>
    </w:p>
    <w:p w:rsidR="00ED1C87" w:rsidRDefault="00ED1C87" w:rsidP="00ED1C87">
      <w:pPr>
        <w:ind w:left="495"/>
        <w:rPr>
          <w:rFonts w:ascii="Times New Roman" w:hAnsi="Times New Roman" w:cs="Times New Roman"/>
          <w:color w:val="auto"/>
          <w:sz w:val="24"/>
          <w:szCs w:val="24"/>
        </w:rPr>
      </w:pPr>
    </w:p>
    <w:p w:rsidR="00E86175" w:rsidRPr="00E86175" w:rsidRDefault="00ED1C87" w:rsidP="00E86175">
      <w:pPr>
        <w:spacing w:line="240" w:lineRule="auto"/>
        <w:ind w:left="49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lastRenderedPageBreak/>
        <w:t xml:space="preserve">Таблица 1. Рекомендуемые расстояния посадки </w:t>
      </w:r>
    </w:p>
    <w:p w:rsidR="00ED1C87" w:rsidRPr="00E86175" w:rsidRDefault="00ED1C87" w:rsidP="00E86175">
      <w:pPr>
        <w:spacing w:line="240" w:lineRule="auto"/>
        <w:ind w:left="493"/>
        <w:jc w:val="right"/>
        <w:rPr>
          <w:rFonts w:ascii="Times New Roman" w:hAnsi="Times New Roman" w:cs="Times New Roman"/>
          <w:sz w:val="18"/>
          <w:szCs w:val="24"/>
        </w:rPr>
      </w:pPr>
      <w:r w:rsidRPr="00E86175">
        <w:rPr>
          <w:rFonts w:ascii="Times New Roman" w:hAnsi="Times New Roman" w:cs="Times New Roman"/>
          <w:color w:val="auto"/>
          <w:sz w:val="20"/>
          <w:szCs w:val="24"/>
        </w:rPr>
        <w:t>деревьев в зависимости от категории улицы.</w:t>
      </w:r>
    </w:p>
    <w:tbl>
      <w:tblPr>
        <w:tblpPr w:leftFromText="180" w:rightFromText="180" w:vertAnchor="text" w:horzAnchor="margin" w:tblpY="170"/>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8"/>
        <w:gridCol w:w="3400"/>
      </w:tblGrid>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Категория улиц и дорог</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 xml:space="preserve">Расстояние от проезжей части до ствола, </w:t>
            </w:r>
            <w:proofErr w:type="gramStart"/>
            <w:r w:rsidRPr="00A54BBA">
              <w:rPr>
                <w:rFonts w:ascii="Times New Roman" w:hAnsi="Times New Roman" w:cs="Times New Roman"/>
                <w:color w:val="auto"/>
                <w:sz w:val="20"/>
                <w:szCs w:val="20"/>
              </w:rPr>
              <w:t>м</w:t>
            </w:r>
            <w:proofErr w:type="gramEnd"/>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Магистральные улицы общегородского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5 - 7</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Магистральные улицы районного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3 - 4</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Улицы и дороги местного значения</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2 - 3</w:t>
            </w:r>
          </w:p>
        </w:tc>
      </w:tr>
      <w:tr w:rsidR="00ED1C87" w:rsidRPr="00A54BBA" w:rsidTr="003D0F13">
        <w:tc>
          <w:tcPr>
            <w:tcW w:w="6708"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rPr>
                <w:rFonts w:ascii="Times New Roman" w:hAnsi="Times New Roman" w:cs="Times New Roman"/>
                <w:color w:val="auto"/>
                <w:sz w:val="20"/>
                <w:szCs w:val="20"/>
              </w:rPr>
            </w:pPr>
            <w:r w:rsidRPr="00A54BBA">
              <w:rPr>
                <w:rFonts w:ascii="Times New Roman" w:hAnsi="Times New Roman" w:cs="Times New Roman"/>
                <w:color w:val="auto"/>
                <w:sz w:val="20"/>
                <w:szCs w:val="20"/>
              </w:rPr>
              <w:t>Проезды</w:t>
            </w:r>
          </w:p>
        </w:tc>
        <w:tc>
          <w:tcPr>
            <w:tcW w:w="3400" w:type="dxa"/>
            <w:tcBorders>
              <w:top w:val="single" w:sz="4" w:space="0" w:color="auto"/>
              <w:left w:val="single" w:sz="4" w:space="0" w:color="auto"/>
              <w:bottom w:val="single" w:sz="4" w:space="0" w:color="auto"/>
              <w:right w:val="single" w:sz="4" w:space="0" w:color="auto"/>
            </w:tcBorders>
          </w:tcPr>
          <w:p w:rsidR="00ED1C87" w:rsidRPr="00A54BBA" w:rsidRDefault="00ED1C87" w:rsidP="003D0F13">
            <w:pPr>
              <w:autoSpaceDE w:val="0"/>
              <w:autoSpaceDN w:val="0"/>
              <w:adjustRightInd w:val="0"/>
              <w:spacing w:line="240" w:lineRule="auto"/>
              <w:jc w:val="center"/>
              <w:rPr>
                <w:rFonts w:ascii="Times New Roman" w:hAnsi="Times New Roman" w:cs="Times New Roman"/>
                <w:color w:val="auto"/>
                <w:sz w:val="20"/>
                <w:szCs w:val="20"/>
              </w:rPr>
            </w:pPr>
            <w:r w:rsidRPr="00A54BBA">
              <w:rPr>
                <w:rFonts w:ascii="Times New Roman" w:hAnsi="Times New Roman" w:cs="Times New Roman"/>
                <w:color w:val="auto"/>
                <w:sz w:val="20"/>
                <w:szCs w:val="20"/>
              </w:rPr>
              <w:t>1,5 - 2</w:t>
            </w:r>
          </w:p>
        </w:tc>
      </w:tr>
      <w:tr w:rsidR="00ED1C87" w:rsidRPr="00A54BBA" w:rsidTr="003D0F13">
        <w:tc>
          <w:tcPr>
            <w:tcW w:w="10108" w:type="dxa"/>
            <w:gridSpan w:val="2"/>
            <w:tcBorders>
              <w:top w:val="single" w:sz="4" w:space="0" w:color="auto"/>
              <w:left w:val="single" w:sz="4" w:space="0" w:color="auto"/>
              <w:bottom w:val="single" w:sz="4" w:space="0" w:color="auto"/>
              <w:right w:val="single" w:sz="4" w:space="0" w:color="auto"/>
            </w:tcBorders>
          </w:tcPr>
          <w:p w:rsidR="00ED1C87" w:rsidRPr="00A54BBA" w:rsidRDefault="00ED1C87" w:rsidP="003D0F13">
            <w:pPr>
              <w:rPr>
                <w:rFonts w:ascii="Times New Roman" w:hAnsi="Times New Roman" w:cs="Times New Roman"/>
                <w:color w:val="auto"/>
                <w:sz w:val="20"/>
                <w:szCs w:val="20"/>
              </w:rPr>
            </w:pPr>
            <w:r w:rsidRPr="00A54BBA">
              <w:rPr>
                <w:rFonts w:ascii="Times New Roman" w:hAnsi="Times New Roman" w:cs="Times New Roman"/>
                <w:color w:val="auto"/>
                <w:sz w:val="20"/>
                <w:szCs w:val="20"/>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A54BBA">
              <w:rPr>
                <w:rFonts w:ascii="Times New Roman" w:hAnsi="Times New Roman" w:cs="Times New Roman"/>
                <w:color w:val="auto"/>
                <w:sz w:val="20"/>
                <w:szCs w:val="20"/>
              </w:rPr>
              <w:t>ясенелистый</w:t>
            </w:r>
            <w:proofErr w:type="spellEnd"/>
            <w:r w:rsidRPr="00A54BBA">
              <w:rPr>
                <w:rFonts w:ascii="Times New Roman" w:hAnsi="Times New Roman" w:cs="Times New Roman"/>
                <w:color w:val="auto"/>
                <w:sz w:val="20"/>
                <w:szCs w:val="20"/>
              </w:rPr>
              <w:t xml:space="preserve">, ясень </w:t>
            </w:r>
            <w:proofErr w:type="spellStart"/>
            <w:r w:rsidRPr="00A54BBA">
              <w:rPr>
                <w:rFonts w:ascii="Times New Roman" w:hAnsi="Times New Roman" w:cs="Times New Roman"/>
                <w:color w:val="auto"/>
                <w:sz w:val="20"/>
                <w:szCs w:val="20"/>
              </w:rPr>
              <w:t>пенсильванский</w:t>
            </w:r>
            <w:proofErr w:type="spellEnd"/>
            <w:r w:rsidRPr="00A54BBA">
              <w:rPr>
                <w:rFonts w:ascii="Times New Roman" w:hAnsi="Times New Roman" w:cs="Times New Roman"/>
                <w:color w:val="auto"/>
                <w:sz w:val="20"/>
                <w:szCs w:val="20"/>
              </w:rPr>
              <w:t>, ива ломкая шаровидная, вяз гладкий, боярышники, акация желтая.</w:t>
            </w:r>
          </w:p>
        </w:tc>
      </w:tr>
    </w:tbl>
    <w:p w:rsidR="00ED1C87" w:rsidRDefault="00ED1C87" w:rsidP="00ED1C87">
      <w:pPr>
        <w:rPr>
          <w:b/>
          <w:color w:val="auto"/>
          <w:sz w:val="20"/>
          <w:szCs w:val="20"/>
        </w:rPr>
      </w:pPr>
    </w:p>
    <w:p w:rsidR="00C35DD1" w:rsidRDefault="00C35DD1" w:rsidP="00ED1C87">
      <w:pPr>
        <w:rPr>
          <w:b/>
          <w:color w:val="auto"/>
          <w:sz w:val="20"/>
          <w:szCs w:val="20"/>
        </w:rPr>
      </w:pPr>
    </w:p>
    <w:p w:rsidR="00E86175" w:rsidRPr="00E86175" w:rsidRDefault="00ED1C87" w:rsidP="00E86175">
      <w:pPr>
        <w:spacing w:line="240" w:lineRule="auto"/>
        <w:ind w:firstLine="499"/>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2. Обеспеченность озелененными территориями </w:t>
      </w:r>
    </w:p>
    <w:p w:rsidR="00ED1C87" w:rsidRPr="00E86175" w:rsidRDefault="00ED1C87" w:rsidP="00E86175">
      <w:pPr>
        <w:spacing w:line="240" w:lineRule="auto"/>
        <w:ind w:firstLine="499"/>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участков общественной, жилой, производственной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508"/>
      </w:tblGrid>
      <w:tr w:rsidR="00ED1C87" w:rsidRPr="00F506B9" w:rsidTr="003D0F13">
        <w:tc>
          <w:tcPr>
            <w:tcW w:w="662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Территории участков</w:t>
            </w:r>
          </w:p>
        </w:tc>
        <w:tc>
          <w:tcPr>
            <w:tcW w:w="3508"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Территории озеленения </w:t>
            </w:r>
            <w:proofErr w:type="gramStart"/>
            <w:r w:rsidRPr="00F506B9">
              <w:rPr>
                <w:rFonts w:ascii="Times New Roman" w:eastAsia="Arial" w:hAnsi="Times New Roman" w:cs="Times New Roman"/>
                <w:color w:val="auto"/>
                <w:sz w:val="20"/>
                <w:szCs w:val="20"/>
              </w:rPr>
              <w:t>в</w:t>
            </w:r>
            <w:proofErr w:type="gramEnd"/>
            <w:r w:rsidRPr="00F506B9">
              <w:rPr>
                <w:rFonts w:ascii="Times New Roman" w:eastAsia="Arial" w:hAnsi="Times New Roman" w:cs="Times New Roman"/>
                <w:color w:val="auto"/>
                <w:sz w:val="20"/>
                <w:szCs w:val="20"/>
              </w:rPr>
              <w:t xml:space="preserve"> %</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Детских садов и яслей</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Не менее 50 </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Школ</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Больниц и лечебных учреждений </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50-65</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Культурно-просветительных учреждений </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20-30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Высших учебных заведений</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30-40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Техникумов</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Профтехучилищ</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Не менее 40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Жилой застройки</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40-60</w:t>
            </w:r>
          </w:p>
        </w:tc>
      </w:tr>
      <w:tr w:rsidR="00ED1C87" w:rsidRPr="00F506B9" w:rsidTr="003D0F13">
        <w:tc>
          <w:tcPr>
            <w:tcW w:w="6629"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Производственной застройки </w:t>
            </w:r>
            <w:r w:rsidRPr="00F506B9">
              <w:rPr>
                <w:rFonts w:ascii="Times New Roman" w:eastAsia="Arial" w:hAnsi="Times New Roman" w:cs="Times New Roman"/>
                <w:color w:val="auto"/>
                <w:sz w:val="16"/>
                <w:szCs w:val="16"/>
              </w:rPr>
              <w:t>*в зависимости от отраслевой направленности</w:t>
            </w:r>
          </w:p>
        </w:tc>
        <w:tc>
          <w:tcPr>
            <w:tcW w:w="3508"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10-15*</w:t>
            </w:r>
          </w:p>
        </w:tc>
      </w:tr>
    </w:tbl>
    <w:p w:rsidR="00ED1C87" w:rsidRDefault="00ED1C87" w:rsidP="00ED1C87">
      <w:pPr>
        <w:ind w:firstLine="500"/>
        <w:rPr>
          <w:rFonts w:ascii="Times New Roman" w:hAnsi="Times New Roman" w:cs="Times New Roman"/>
          <w:color w:val="auto"/>
          <w:sz w:val="20"/>
          <w:szCs w:val="20"/>
        </w:rPr>
      </w:pPr>
    </w:p>
    <w:p w:rsidR="00C35DD1" w:rsidRPr="00A54BBA" w:rsidRDefault="00C35DD1" w:rsidP="00ED1C87">
      <w:pPr>
        <w:ind w:firstLine="500"/>
        <w:rPr>
          <w:rFonts w:ascii="Times New Roman" w:hAnsi="Times New Roman" w:cs="Times New Roman"/>
          <w:color w:val="auto"/>
          <w:sz w:val="20"/>
          <w:szCs w:val="20"/>
        </w:rPr>
      </w:pPr>
    </w:p>
    <w:p w:rsidR="00E86175" w:rsidRPr="00E86175" w:rsidRDefault="00ED1C87" w:rsidP="00E86175">
      <w:pPr>
        <w:spacing w:line="240" w:lineRule="auto"/>
        <w:ind w:firstLine="40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3. Максимальное количество деревьев и кустарников </w:t>
      </w:r>
    </w:p>
    <w:p w:rsidR="00ED1C87" w:rsidRPr="00E86175" w:rsidRDefault="00ED1C87" w:rsidP="00E86175">
      <w:pPr>
        <w:spacing w:line="240" w:lineRule="auto"/>
        <w:ind w:firstLine="403"/>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985"/>
        <w:gridCol w:w="2799"/>
      </w:tblGrid>
      <w:tr w:rsidR="00ED1C87" w:rsidRPr="00F506B9" w:rsidTr="003D0F13">
        <w:tc>
          <w:tcPr>
            <w:tcW w:w="5353"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Типы объектов</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Деревья, шт.</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Кустарники, шт.</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Сады, парки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120-170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800-1000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Скверы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100-130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1000-1300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Бульвары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200-300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1200-1300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Жилая застройка (внутриквартальные, придомовые территории)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100-120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400-800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Детские сады и ясли</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160-200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640-800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Школы, клубы</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140-180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560-720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Спортивные комплексы, учреждения культуры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100-130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400-520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Больницы и лечебно-профилактические учреждения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180-250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720-1000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Промышленные предприятия</w:t>
            </w:r>
          </w:p>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*в зависимости от профиля предприятия  </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150-180*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600-720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Улицы, автомобильные дороги, набережные </w:t>
            </w:r>
          </w:p>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на 1 км при условии допустимости насаждений</w:t>
            </w:r>
          </w:p>
        </w:tc>
        <w:tc>
          <w:tcPr>
            <w:tcW w:w="1985"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150-180*</w:t>
            </w:r>
          </w:p>
        </w:tc>
        <w:tc>
          <w:tcPr>
            <w:tcW w:w="2799" w:type="dxa"/>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600-700</w:t>
            </w:r>
          </w:p>
        </w:tc>
      </w:tr>
      <w:tr w:rsidR="00ED1C87" w:rsidRPr="00F506B9" w:rsidTr="003D0F13">
        <w:tc>
          <w:tcPr>
            <w:tcW w:w="5353" w:type="dxa"/>
            <w:shd w:val="clear" w:color="auto" w:fill="auto"/>
          </w:tcPr>
          <w:p w:rsidR="00ED1C87" w:rsidRPr="00F506B9" w:rsidRDefault="00ED1C87" w:rsidP="003D0F13">
            <w:pP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Санитарно-защитные зоны</w:t>
            </w:r>
          </w:p>
        </w:tc>
        <w:tc>
          <w:tcPr>
            <w:tcW w:w="4784" w:type="dxa"/>
            <w:gridSpan w:val="2"/>
            <w:shd w:val="clear" w:color="auto" w:fill="auto"/>
          </w:tcPr>
          <w:p w:rsidR="00ED1C87" w:rsidRPr="00F506B9" w:rsidRDefault="00ED1C87" w:rsidP="003D0F13">
            <w:pPr>
              <w:jc w:val="center"/>
              <w:rPr>
                <w:rFonts w:ascii="Times New Roman" w:eastAsia="Arial" w:hAnsi="Times New Roman" w:cs="Times New Roman"/>
                <w:color w:val="auto"/>
                <w:sz w:val="20"/>
                <w:szCs w:val="20"/>
              </w:rPr>
            </w:pPr>
            <w:r w:rsidRPr="00F506B9">
              <w:rPr>
                <w:rFonts w:ascii="Times New Roman" w:eastAsia="Arial" w:hAnsi="Times New Roman" w:cs="Times New Roman"/>
                <w:color w:val="auto"/>
                <w:sz w:val="20"/>
                <w:szCs w:val="20"/>
              </w:rPr>
              <w:t xml:space="preserve">В соответствии с </w:t>
            </w:r>
            <w:proofErr w:type="spellStart"/>
            <w:r w:rsidRPr="00F506B9">
              <w:rPr>
                <w:rFonts w:ascii="Times New Roman" w:eastAsia="Arial" w:hAnsi="Times New Roman" w:cs="Times New Roman"/>
                <w:color w:val="auto"/>
                <w:sz w:val="20"/>
                <w:szCs w:val="20"/>
              </w:rPr>
              <w:t>СанПиН</w:t>
            </w:r>
            <w:proofErr w:type="spellEnd"/>
            <w:r w:rsidRPr="00F506B9">
              <w:rPr>
                <w:rFonts w:ascii="Times New Roman" w:eastAsia="Arial" w:hAnsi="Times New Roman" w:cs="Times New Roman"/>
                <w:color w:val="auto"/>
                <w:sz w:val="20"/>
                <w:szCs w:val="20"/>
              </w:rPr>
              <w:t xml:space="preserve"> 2.2.1/2.1.1.1031</w:t>
            </w:r>
          </w:p>
        </w:tc>
      </w:tr>
    </w:tbl>
    <w:p w:rsidR="00ED1C87" w:rsidRPr="0029569C" w:rsidRDefault="00ED1C87" w:rsidP="00ED1C87">
      <w:pPr>
        <w:jc w:val="center"/>
        <w:rPr>
          <w:color w:val="auto"/>
          <w:sz w:val="20"/>
          <w:szCs w:val="20"/>
        </w:rPr>
      </w:pPr>
    </w:p>
    <w:p w:rsidR="00E86175"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 xml:space="preserve">Таблица 4. Доля цветников </w:t>
      </w:r>
      <w:proofErr w:type="gramStart"/>
      <w:r w:rsidRPr="00E86175">
        <w:rPr>
          <w:rFonts w:ascii="Times New Roman" w:hAnsi="Times New Roman" w:cs="Times New Roman"/>
          <w:color w:val="auto"/>
          <w:sz w:val="20"/>
          <w:szCs w:val="24"/>
        </w:rPr>
        <w:t>на</w:t>
      </w:r>
      <w:proofErr w:type="gramEnd"/>
      <w:r w:rsidRPr="00E86175">
        <w:rPr>
          <w:rFonts w:ascii="Times New Roman" w:hAnsi="Times New Roman" w:cs="Times New Roman"/>
          <w:color w:val="auto"/>
          <w:sz w:val="20"/>
          <w:szCs w:val="24"/>
        </w:rPr>
        <w:t xml:space="preserve"> озелененных </w:t>
      </w:r>
    </w:p>
    <w:p w:rsidR="00ED1C87" w:rsidRPr="00E86175" w:rsidRDefault="00ED1C87" w:rsidP="00E86175">
      <w:pPr>
        <w:spacing w:line="240" w:lineRule="auto"/>
        <w:ind w:firstLine="500"/>
        <w:jc w:val="right"/>
        <w:rPr>
          <w:rFonts w:ascii="Times New Roman" w:hAnsi="Times New Roman" w:cs="Times New Roman"/>
          <w:color w:val="auto"/>
          <w:sz w:val="20"/>
          <w:szCs w:val="24"/>
        </w:rPr>
      </w:pPr>
      <w:proofErr w:type="gramStart"/>
      <w:r w:rsidRPr="00E86175">
        <w:rPr>
          <w:rFonts w:ascii="Times New Roman" w:hAnsi="Times New Roman" w:cs="Times New Roman"/>
          <w:color w:val="auto"/>
          <w:sz w:val="20"/>
          <w:szCs w:val="24"/>
        </w:rPr>
        <w:t>территориях</w:t>
      </w:r>
      <w:proofErr w:type="gramEnd"/>
      <w:r w:rsidRPr="00E86175">
        <w:rPr>
          <w:rFonts w:ascii="Times New Roman" w:hAnsi="Times New Roman" w:cs="Times New Roman"/>
          <w:color w:val="auto"/>
          <w:sz w:val="20"/>
          <w:szCs w:val="24"/>
        </w:rPr>
        <w:t xml:space="preserve"> объектов рекреации. </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6"/>
        <w:gridCol w:w="5036"/>
      </w:tblGrid>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E86175">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Виды объектов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Удельный вес цветников от площади озеленения </w:t>
            </w:r>
            <w:proofErr w:type="gramStart"/>
            <w:r w:rsidRPr="003C7644">
              <w:rPr>
                <w:rFonts w:ascii="Times New Roman" w:hAnsi="Times New Roman" w:cs="Times New Roman"/>
                <w:color w:val="auto"/>
                <w:sz w:val="20"/>
                <w:szCs w:val="20"/>
              </w:rPr>
              <w:t>в</w:t>
            </w:r>
            <w:proofErr w:type="gramEnd"/>
            <w:r w:rsidRPr="003C7644">
              <w:rPr>
                <w:rFonts w:ascii="Times New Roman" w:hAnsi="Times New Roman" w:cs="Times New Roman"/>
                <w:color w:val="auto"/>
                <w:sz w:val="20"/>
                <w:szCs w:val="20"/>
              </w:rPr>
              <w:t xml:space="preserve"> % *</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Парки</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2,0-2,5</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Сады</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2,5-3,0</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Скверы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4,0-5,0</w:t>
            </w:r>
          </w:p>
        </w:tc>
      </w:tr>
      <w:tr w:rsidR="00ED1C87" w:rsidRPr="003C7644" w:rsidTr="003D0F13">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 xml:space="preserve">Бульвары </w:t>
            </w:r>
          </w:p>
        </w:tc>
        <w:tc>
          <w:tcPr>
            <w:tcW w:w="5036" w:type="dxa"/>
            <w:tcBorders>
              <w:top w:val="single" w:sz="4" w:space="0" w:color="auto"/>
              <w:left w:val="single" w:sz="4" w:space="0" w:color="auto"/>
              <w:bottom w:val="single" w:sz="4" w:space="0" w:color="auto"/>
              <w:right w:val="single" w:sz="4" w:space="0" w:color="auto"/>
            </w:tcBorders>
          </w:tcPr>
          <w:p w:rsidR="00ED1C87" w:rsidRPr="003C7644" w:rsidRDefault="00ED1C87" w:rsidP="003D0F13">
            <w:pPr>
              <w:rPr>
                <w:rFonts w:ascii="Times New Roman" w:hAnsi="Times New Roman" w:cs="Times New Roman"/>
                <w:color w:val="auto"/>
                <w:sz w:val="20"/>
                <w:szCs w:val="20"/>
              </w:rPr>
            </w:pPr>
            <w:r w:rsidRPr="003C7644">
              <w:rPr>
                <w:rFonts w:ascii="Times New Roman" w:hAnsi="Times New Roman" w:cs="Times New Roman"/>
                <w:color w:val="auto"/>
                <w:sz w:val="20"/>
                <w:szCs w:val="20"/>
              </w:rPr>
              <w:t>3,0-4,0</w:t>
            </w:r>
          </w:p>
        </w:tc>
      </w:tr>
    </w:tbl>
    <w:p w:rsidR="00ED1C87" w:rsidRPr="00F11D05" w:rsidRDefault="00ED1C87" w:rsidP="00ED1C87">
      <w:pPr>
        <w:rPr>
          <w:rFonts w:ascii="Times New Roman" w:hAnsi="Times New Roman" w:cs="Times New Roman"/>
          <w:color w:val="auto"/>
          <w:sz w:val="20"/>
          <w:szCs w:val="20"/>
        </w:rPr>
      </w:pPr>
      <w:r>
        <w:rPr>
          <w:color w:val="auto"/>
          <w:sz w:val="20"/>
          <w:szCs w:val="20"/>
        </w:rPr>
        <w:tab/>
      </w:r>
      <w:r w:rsidRPr="00F11D05">
        <w:rPr>
          <w:rFonts w:ascii="Times New Roman" w:hAnsi="Times New Roman" w:cs="Times New Roman"/>
          <w:color w:val="auto"/>
          <w:sz w:val="20"/>
          <w:szCs w:val="20"/>
        </w:rPr>
        <w:t xml:space="preserve">* в том числе не менее половины от площади цветников следует формировать из многолетников </w:t>
      </w:r>
    </w:p>
    <w:p w:rsidR="00ED1C87" w:rsidRDefault="00ED1C87" w:rsidP="00ED1C87">
      <w:pPr>
        <w:rPr>
          <w:color w:val="auto"/>
          <w:sz w:val="20"/>
          <w:szCs w:val="20"/>
        </w:rPr>
      </w:pPr>
    </w:p>
    <w:p w:rsidR="00C35DD1" w:rsidRDefault="00C35DD1" w:rsidP="00ED1C87">
      <w:pPr>
        <w:rPr>
          <w:color w:val="auto"/>
          <w:sz w:val="20"/>
          <w:szCs w:val="20"/>
        </w:rPr>
      </w:pPr>
    </w:p>
    <w:p w:rsidR="00C35DD1" w:rsidRPr="0029569C" w:rsidRDefault="00C35DD1" w:rsidP="00ED1C87">
      <w:pPr>
        <w:rPr>
          <w:color w:val="auto"/>
          <w:sz w:val="20"/>
          <w:szCs w:val="20"/>
        </w:rPr>
      </w:pPr>
    </w:p>
    <w:p w:rsidR="00E86175"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lastRenderedPageBreak/>
        <w:t xml:space="preserve">Таблица 5. Виды рекомендованных растений </w:t>
      </w:r>
    </w:p>
    <w:p w:rsidR="00ED1C87" w:rsidRPr="00E86175" w:rsidRDefault="00ED1C87" w:rsidP="00E86175">
      <w:pPr>
        <w:spacing w:line="240" w:lineRule="auto"/>
        <w:ind w:firstLine="500"/>
        <w:jc w:val="right"/>
        <w:rPr>
          <w:rFonts w:ascii="Times New Roman" w:hAnsi="Times New Roman" w:cs="Times New Roman"/>
          <w:color w:val="auto"/>
          <w:sz w:val="20"/>
          <w:szCs w:val="24"/>
        </w:rPr>
      </w:pPr>
      <w:r w:rsidRPr="00E86175">
        <w:rPr>
          <w:rFonts w:ascii="Times New Roman" w:hAnsi="Times New Roman" w:cs="Times New Roman"/>
          <w:color w:val="auto"/>
          <w:sz w:val="20"/>
          <w:szCs w:val="24"/>
        </w:rPr>
        <w:t>в различных категориях насаждений.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6"/>
        <w:gridCol w:w="1000"/>
        <w:gridCol w:w="1437"/>
        <w:gridCol w:w="1418"/>
        <w:gridCol w:w="1645"/>
        <w:gridCol w:w="1757"/>
      </w:tblGrid>
      <w:tr w:rsidR="00ED1C87" w:rsidRPr="00E52210" w:rsidTr="003D0F13">
        <w:tc>
          <w:tcPr>
            <w:tcW w:w="2666" w:type="dxa"/>
            <w:vMerge w:val="restart"/>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Название растений</w:t>
            </w:r>
          </w:p>
        </w:tc>
        <w:tc>
          <w:tcPr>
            <w:tcW w:w="7257" w:type="dxa"/>
            <w:gridSpan w:val="5"/>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Категории насаждений</w:t>
            </w:r>
          </w:p>
        </w:tc>
      </w:tr>
      <w:tr w:rsidR="00ED1C87" w:rsidRPr="00E52210" w:rsidTr="00E86175">
        <w:tc>
          <w:tcPr>
            <w:tcW w:w="2666" w:type="dxa"/>
            <w:vMerge/>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3855" w:type="dxa"/>
            <w:gridSpan w:val="3"/>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Общего  пользования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Ограниченного пользования </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Специального назначения </w:t>
            </w:r>
          </w:p>
        </w:tc>
      </w:tr>
      <w:tr w:rsidR="00ED1C87" w:rsidRPr="00E52210" w:rsidTr="00E86175">
        <w:tc>
          <w:tcPr>
            <w:tcW w:w="2666" w:type="dxa"/>
            <w:vMerge/>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b/>
                <w:color w:val="auto"/>
                <w:sz w:val="20"/>
                <w:szCs w:val="20"/>
              </w:rPr>
            </w:pP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Сады, парки </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Скверы, бульвары</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Улицы и при </w:t>
            </w:r>
            <w:proofErr w:type="gramStart"/>
            <w:r w:rsidRPr="00E52210">
              <w:rPr>
                <w:rFonts w:ascii="Times New Roman" w:hAnsi="Times New Roman" w:cs="Times New Roman"/>
                <w:color w:val="auto"/>
                <w:sz w:val="16"/>
                <w:szCs w:val="16"/>
              </w:rPr>
              <w:t>общественных</w:t>
            </w:r>
            <w:proofErr w:type="gramEnd"/>
          </w:p>
          <w:p w:rsidR="00ED1C87" w:rsidRPr="00E52210" w:rsidRDefault="00ED1C87" w:rsidP="003D0F13">
            <w:pPr>
              <w:rPr>
                <w:rFonts w:ascii="Times New Roman" w:hAnsi="Times New Roman" w:cs="Times New Roman"/>
                <w:color w:val="auto"/>
                <w:sz w:val="16"/>
                <w:szCs w:val="16"/>
              </w:rPr>
            </w:pPr>
            <w:proofErr w:type="gramStart"/>
            <w:r w:rsidRPr="00E52210">
              <w:rPr>
                <w:rFonts w:ascii="Times New Roman" w:hAnsi="Times New Roman" w:cs="Times New Roman"/>
                <w:color w:val="auto"/>
                <w:sz w:val="16"/>
                <w:szCs w:val="16"/>
              </w:rPr>
              <w:t>учреждениях</w:t>
            </w:r>
            <w:proofErr w:type="gramEnd"/>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Внутриквартальные территории </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Специальные территории </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ДЕРЕВЬЯ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Ель колючая</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Лиственница русская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Туя западная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только ул.,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Белая акация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Береза </w:t>
            </w:r>
            <w:proofErr w:type="spellStart"/>
            <w:r w:rsidRPr="00E52210">
              <w:rPr>
                <w:rFonts w:ascii="Times New Roman" w:hAnsi="Times New Roman" w:cs="Times New Roman"/>
                <w:color w:val="auto"/>
                <w:sz w:val="20"/>
                <w:szCs w:val="20"/>
              </w:rPr>
              <w:t>повислая</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xml:space="preserve">только ул.,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w:t>
            </w:r>
            <w:proofErr w:type="spellStart"/>
            <w:r w:rsidRPr="00E52210">
              <w:rPr>
                <w:rFonts w:ascii="Times New Roman" w:hAnsi="Times New Roman" w:cs="Times New Roman"/>
                <w:color w:val="auto"/>
                <w:sz w:val="20"/>
                <w:szCs w:val="20"/>
              </w:rPr>
              <w:t>даурский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колючий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кроваво-красный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Боярышник Максимовича</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Боярышник полумягкий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Боярышник приречный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Вишня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Вяз гладкий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Вяз приземистый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Груша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16"/>
                <w:szCs w:val="16"/>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Груша уссурийская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Дуб красный (северный)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Дуб </w:t>
            </w:r>
            <w:proofErr w:type="spellStart"/>
            <w:r w:rsidRPr="00E52210">
              <w:rPr>
                <w:rFonts w:ascii="Times New Roman" w:hAnsi="Times New Roman" w:cs="Times New Roman"/>
                <w:color w:val="auto"/>
                <w:sz w:val="20"/>
                <w:szCs w:val="20"/>
              </w:rPr>
              <w:t>черешчатый</w:t>
            </w:r>
            <w:proofErr w:type="spellEnd"/>
            <w:r w:rsidRPr="00E52210">
              <w:rPr>
                <w:rFonts w:ascii="Times New Roman" w:hAnsi="Times New Roman" w:cs="Times New Roman"/>
                <w:color w:val="auto"/>
                <w:sz w:val="20"/>
                <w:szCs w:val="20"/>
              </w:rPr>
              <w:t xml:space="preserve">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Ива белая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ул.</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Ива ломкая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Ива ломкая (шаровидная)</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остролистный и его формы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серебристый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Клен татарский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Конский каштан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голландская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мелколистная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Липа крупнолистная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Лох узколистный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Орех маньчжурский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с орг. </w:t>
            </w:r>
            <w:proofErr w:type="spellStart"/>
            <w:r w:rsidRPr="00E52210">
              <w:rPr>
                <w:rFonts w:ascii="Times New Roman" w:hAnsi="Times New Roman" w:cs="Times New Roman"/>
                <w:color w:val="auto"/>
                <w:sz w:val="16"/>
                <w:szCs w:val="16"/>
              </w:rPr>
              <w:t>ул</w:t>
            </w:r>
            <w:proofErr w:type="gramStart"/>
            <w:r w:rsidRPr="00E52210">
              <w:rPr>
                <w:rFonts w:ascii="Times New Roman" w:hAnsi="Times New Roman" w:cs="Times New Roman"/>
                <w:color w:val="auto"/>
                <w:sz w:val="16"/>
                <w:szCs w:val="16"/>
              </w:rPr>
              <w:t>.а</w:t>
            </w:r>
            <w:proofErr w:type="gramEnd"/>
            <w:r w:rsidRPr="00E52210">
              <w:rPr>
                <w:rFonts w:ascii="Times New Roman" w:hAnsi="Times New Roman" w:cs="Times New Roman"/>
                <w:color w:val="auto"/>
                <w:sz w:val="16"/>
                <w:szCs w:val="16"/>
              </w:rPr>
              <w:t>вто.дор</w:t>
            </w:r>
            <w:proofErr w:type="spellEnd"/>
            <w:r w:rsidRPr="00E52210">
              <w:rPr>
                <w:rFonts w:ascii="Times New Roman" w:hAnsi="Times New Roman" w:cs="Times New Roman"/>
                <w:color w:val="auto"/>
                <w:sz w:val="16"/>
                <w:szCs w:val="16"/>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гибридная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Рябина обыкновенная (плакучая)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бальзамический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Тополь белый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берлинский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канадский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китайский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Тополь советский (пирамидальный)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Тополь черный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lastRenderedPageBreak/>
              <w:t xml:space="preserve">Черемуха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домашняя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w:t>
            </w:r>
            <w:proofErr w:type="spellStart"/>
            <w:r w:rsidRPr="00E52210">
              <w:rPr>
                <w:rFonts w:ascii="Times New Roman" w:hAnsi="Times New Roman" w:cs="Times New Roman"/>
                <w:color w:val="auto"/>
                <w:sz w:val="20"/>
                <w:szCs w:val="20"/>
              </w:rPr>
              <w:t>Недзведского</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Яблоня ягодная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Ясень </w:t>
            </w:r>
            <w:proofErr w:type="spellStart"/>
            <w:r w:rsidRPr="00E52210">
              <w:rPr>
                <w:rFonts w:ascii="Times New Roman" w:hAnsi="Times New Roman" w:cs="Times New Roman"/>
                <w:color w:val="auto"/>
                <w:sz w:val="20"/>
                <w:szCs w:val="20"/>
              </w:rPr>
              <w:t>пенсильванский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Ясень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КУСТАРНИКИ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Барбарис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Барбарис обыкновенный (пурпурный)</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Барбарис </w:t>
            </w:r>
            <w:proofErr w:type="spellStart"/>
            <w:r w:rsidRPr="00E52210">
              <w:rPr>
                <w:rFonts w:ascii="Times New Roman" w:hAnsi="Times New Roman" w:cs="Times New Roman"/>
                <w:color w:val="auto"/>
                <w:sz w:val="20"/>
                <w:szCs w:val="20"/>
              </w:rPr>
              <w:t>Тунберга</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gramStart"/>
            <w:r w:rsidRPr="00E52210">
              <w:rPr>
                <w:rFonts w:ascii="Times New Roman" w:hAnsi="Times New Roman" w:cs="Times New Roman"/>
                <w:color w:val="auto"/>
                <w:sz w:val="20"/>
                <w:szCs w:val="20"/>
              </w:rPr>
              <w:t>Бирючина</w:t>
            </w:r>
            <w:proofErr w:type="gramEnd"/>
            <w:r w:rsidRPr="00E52210">
              <w:rPr>
                <w:rFonts w:ascii="Times New Roman" w:hAnsi="Times New Roman" w:cs="Times New Roman"/>
                <w:color w:val="auto"/>
                <w:sz w:val="20"/>
                <w:szCs w:val="20"/>
              </w:rPr>
              <w:t xml:space="preserve">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Вишня войлочная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Дерен белый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Карагана</w:t>
            </w:r>
            <w:proofErr w:type="spellEnd"/>
            <w:r w:rsidRPr="00E52210">
              <w:rPr>
                <w:rFonts w:ascii="Times New Roman" w:hAnsi="Times New Roman" w:cs="Times New Roman"/>
                <w:color w:val="auto"/>
                <w:sz w:val="20"/>
                <w:szCs w:val="20"/>
              </w:rPr>
              <w:t xml:space="preserve"> древовидная (акация желтая)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Карагана</w:t>
            </w:r>
            <w:proofErr w:type="spellEnd"/>
            <w:r w:rsidRPr="00E52210">
              <w:rPr>
                <w:rFonts w:ascii="Times New Roman" w:hAnsi="Times New Roman" w:cs="Times New Roman"/>
                <w:color w:val="auto"/>
                <w:sz w:val="20"/>
                <w:szCs w:val="20"/>
              </w:rPr>
              <w:t xml:space="preserve"> кустарник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Кизильник обыкновенный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Жимолость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Ирга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Калина </w:t>
            </w:r>
            <w:proofErr w:type="spellStart"/>
            <w:r w:rsidRPr="00E52210">
              <w:rPr>
                <w:rFonts w:ascii="Times New Roman" w:hAnsi="Times New Roman" w:cs="Times New Roman"/>
                <w:color w:val="auto"/>
                <w:sz w:val="20"/>
                <w:szCs w:val="20"/>
              </w:rPr>
              <w:t>гордовина</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Калина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xml:space="preserve">+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Кизильник блестящий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Пузыреплодник </w:t>
            </w:r>
            <w:proofErr w:type="spellStart"/>
            <w:r w:rsidRPr="00E52210">
              <w:rPr>
                <w:rFonts w:ascii="Times New Roman" w:hAnsi="Times New Roman" w:cs="Times New Roman"/>
                <w:color w:val="auto"/>
                <w:sz w:val="20"/>
                <w:szCs w:val="20"/>
              </w:rPr>
              <w:t>калинолистный</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Роза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Сирень венгерская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Сирень обыкновенная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Смородина альпийская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Смородина золотистая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Снежноягодник белый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Спирея (виды)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proofErr w:type="spellStart"/>
            <w:r w:rsidRPr="00E52210">
              <w:rPr>
                <w:rFonts w:ascii="Times New Roman" w:hAnsi="Times New Roman" w:cs="Times New Roman"/>
                <w:color w:val="auto"/>
                <w:sz w:val="20"/>
                <w:szCs w:val="20"/>
              </w:rPr>
              <w:t>Форзичия</w:t>
            </w:r>
            <w:proofErr w:type="spellEnd"/>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Чубушник венечный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ЛИАНЫ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p>
        </w:tc>
      </w:tr>
      <w:tr w:rsidR="00ED1C87" w:rsidRPr="00E52210" w:rsidTr="00E86175">
        <w:tc>
          <w:tcPr>
            <w:tcW w:w="2666"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rPr>
                <w:rFonts w:ascii="Times New Roman" w:hAnsi="Times New Roman" w:cs="Times New Roman"/>
                <w:color w:val="auto"/>
                <w:sz w:val="20"/>
                <w:szCs w:val="20"/>
              </w:rPr>
            </w:pPr>
            <w:r w:rsidRPr="00E52210">
              <w:rPr>
                <w:rFonts w:ascii="Times New Roman" w:hAnsi="Times New Roman" w:cs="Times New Roman"/>
                <w:color w:val="auto"/>
                <w:sz w:val="20"/>
                <w:szCs w:val="20"/>
              </w:rPr>
              <w:t xml:space="preserve">Девичий виноград </w:t>
            </w:r>
          </w:p>
        </w:tc>
        <w:tc>
          <w:tcPr>
            <w:tcW w:w="1000"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ED1C87" w:rsidRPr="00E52210" w:rsidRDefault="00ED1C87" w:rsidP="003D0F13">
            <w:pPr>
              <w:jc w:val="center"/>
              <w:rPr>
                <w:rFonts w:ascii="Times New Roman" w:hAnsi="Times New Roman" w:cs="Times New Roman"/>
                <w:color w:val="auto"/>
                <w:sz w:val="20"/>
                <w:szCs w:val="20"/>
              </w:rPr>
            </w:pPr>
            <w:r w:rsidRPr="00E52210">
              <w:rPr>
                <w:rFonts w:ascii="Times New Roman" w:hAnsi="Times New Roman" w:cs="Times New Roman"/>
                <w:color w:val="auto"/>
                <w:sz w:val="20"/>
                <w:szCs w:val="20"/>
              </w:rPr>
              <w:t>+</w:t>
            </w:r>
          </w:p>
        </w:tc>
      </w:tr>
    </w:tbl>
    <w:p w:rsidR="00ED1C87" w:rsidRPr="00E52210" w:rsidRDefault="00ED1C87" w:rsidP="00ED1C87">
      <w:pPr>
        <w:rPr>
          <w:rFonts w:ascii="Times New Roman" w:hAnsi="Times New Roman" w:cs="Times New Roman"/>
          <w:color w:val="auto"/>
          <w:sz w:val="20"/>
          <w:szCs w:val="20"/>
        </w:rPr>
      </w:pPr>
      <w:r w:rsidRPr="00E52210">
        <w:rPr>
          <w:rFonts w:ascii="Times New Roman" w:hAnsi="Times New Roman" w:cs="Times New Roman"/>
          <w:color w:val="auto"/>
          <w:sz w:val="20"/>
          <w:szCs w:val="20"/>
        </w:rPr>
        <w:tab/>
        <w:t>*</w:t>
      </w:r>
      <w:r w:rsidRPr="00E52210">
        <w:rPr>
          <w:rFonts w:ascii="Times New Roman" w:hAnsi="Times New Roman" w:cs="Times New Roman"/>
          <w:color w:val="auto"/>
          <w:sz w:val="16"/>
          <w:szCs w:val="16"/>
        </w:rPr>
        <w:t xml:space="preserve">Сокращения в таблице: с </w:t>
      </w:r>
      <w:proofErr w:type="spellStart"/>
      <w:r w:rsidRPr="00E52210">
        <w:rPr>
          <w:rFonts w:ascii="Times New Roman" w:hAnsi="Times New Roman" w:cs="Times New Roman"/>
          <w:color w:val="auto"/>
          <w:sz w:val="16"/>
          <w:szCs w:val="16"/>
        </w:rPr>
        <w:t>огр</w:t>
      </w:r>
      <w:proofErr w:type="spellEnd"/>
      <w:r w:rsidRPr="00E52210">
        <w:rPr>
          <w:rFonts w:ascii="Times New Roman" w:hAnsi="Times New Roman" w:cs="Times New Roman"/>
          <w:color w:val="auto"/>
          <w:sz w:val="16"/>
          <w:szCs w:val="16"/>
        </w:rPr>
        <w:t xml:space="preserve">. – с ограничением; </w:t>
      </w:r>
      <w:proofErr w:type="spellStart"/>
      <w:r w:rsidRPr="00E52210">
        <w:rPr>
          <w:rFonts w:ascii="Times New Roman" w:hAnsi="Times New Roman" w:cs="Times New Roman"/>
          <w:color w:val="auto"/>
          <w:sz w:val="16"/>
          <w:szCs w:val="16"/>
        </w:rPr>
        <w:t>скв</w:t>
      </w:r>
      <w:proofErr w:type="spellEnd"/>
      <w:r w:rsidRPr="00E52210">
        <w:rPr>
          <w:rFonts w:ascii="Times New Roman" w:hAnsi="Times New Roman" w:cs="Times New Roman"/>
          <w:color w:val="auto"/>
          <w:sz w:val="16"/>
          <w:szCs w:val="16"/>
        </w:rPr>
        <w:t xml:space="preserve">.- сквер ; ул.- улица; </w:t>
      </w:r>
      <w:proofErr w:type="spellStart"/>
      <w:r w:rsidRPr="00E52210">
        <w:rPr>
          <w:rFonts w:ascii="Times New Roman" w:hAnsi="Times New Roman" w:cs="Times New Roman"/>
          <w:color w:val="auto"/>
          <w:sz w:val="16"/>
          <w:szCs w:val="16"/>
        </w:rPr>
        <w:t>бульв</w:t>
      </w:r>
      <w:proofErr w:type="spellEnd"/>
      <w:r w:rsidRPr="00E52210">
        <w:rPr>
          <w:rFonts w:ascii="Times New Roman" w:hAnsi="Times New Roman" w:cs="Times New Roman"/>
          <w:color w:val="auto"/>
          <w:sz w:val="16"/>
          <w:szCs w:val="16"/>
        </w:rPr>
        <w:t xml:space="preserve">.- бульвар; </w:t>
      </w:r>
      <w:proofErr w:type="spellStart"/>
      <w:r w:rsidRPr="00E52210">
        <w:rPr>
          <w:rFonts w:ascii="Times New Roman" w:hAnsi="Times New Roman" w:cs="Times New Roman"/>
          <w:color w:val="auto"/>
          <w:sz w:val="16"/>
          <w:szCs w:val="16"/>
        </w:rPr>
        <w:t>авто</w:t>
      </w:r>
      <w:proofErr w:type="gramStart"/>
      <w:r w:rsidRPr="00E52210">
        <w:rPr>
          <w:rFonts w:ascii="Times New Roman" w:hAnsi="Times New Roman" w:cs="Times New Roman"/>
          <w:color w:val="auto"/>
          <w:sz w:val="16"/>
          <w:szCs w:val="16"/>
        </w:rPr>
        <w:t>.д</w:t>
      </w:r>
      <w:proofErr w:type="gramEnd"/>
      <w:r w:rsidRPr="00E52210">
        <w:rPr>
          <w:rFonts w:ascii="Times New Roman" w:hAnsi="Times New Roman" w:cs="Times New Roman"/>
          <w:color w:val="auto"/>
          <w:sz w:val="16"/>
          <w:szCs w:val="16"/>
        </w:rPr>
        <w:t>ор</w:t>
      </w:r>
      <w:proofErr w:type="spellEnd"/>
      <w:r w:rsidRPr="00E52210">
        <w:rPr>
          <w:rFonts w:ascii="Times New Roman" w:hAnsi="Times New Roman" w:cs="Times New Roman"/>
          <w:color w:val="auto"/>
          <w:sz w:val="16"/>
          <w:szCs w:val="16"/>
        </w:rPr>
        <w:t>.- автомобильные дороги.</w:t>
      </w:r>
      <w:r w:rsidRPr="00E52210">
        <w:rPr>
          <w:rFonts w:ascii="Times New Roman" w:hAnsi="Times New Roman" w:cs="Times New Roman"/>
          <w:color w:val="auto"/>
          <w:sz w:val="20"/>
          <w:szCs w:val="20"/>
        </w:rPr>
        <w:t xml:space="preserve"> </w:t>
      </w:r>
    </w:p>
    <w:p w:rsidR="00ED1C87" w:rsidRDefault="00ED1C87" w:rsidP="00ED1C87">
      <w:pPr>
        <w:pStyle w:val="a4"/>
        <w:ind w:left="0"/>
        <w:rPr>
          <w:rFonts w:ascii="Arial" w:hAnsi="Arial"/>
          <w:sz w:val="20"/>
        </w:rPr>
      </w:pPr>
    </w:p>
    <w:p w:rsidR="00ED1C87" w:rsidRPr="009A1ACD" w:rsidRDefault="00ED1C87" w:rsidP="00ED1C87">
      <w:pPr>
        <w:pStyle w:val="a4"/>
        <w:numPr>
          <w:ilvl w:val="2"/>
          <w:numId w:val="7"/>
        </w:numPr>
        <w:tabs>
          <w:tab w:val="clear" w:pos="1220"/>
        </w:tabs>
        <w:ind w:left="0" w:right="0" w:firstLine="567"/>
        <w:rPr>
          <w:bCs/>
          <w:szCs w:val="24"/>
        </w:rPr>
      </w:pPr>
      <w:r w:rsidRPr="009A1ACD">
        <w:rPr>
          <w:szCs w:val="24"/>
        </w:rPr>
        <w:t xml:space="preserve">Виды обрезки зеленых насаждений. </w:t>
      </w:r>
    </w:p>
    <w:p w:rsidR="00ED1C87" w:rsidRPr="00BE0977" w:rsidRDefault="00ED1C87" w:rsidP="00ED1C87">
      <w:pPr>
        <w:pStyle w:val="a4"/>
        <w:numPr>
          <w:ilvl w:val="3"/>
          <w:numId w:val="7"/>
        </w:numPr>
        <w:tabs>
          <w:tab w:val="clear" w:pos="1395"/>
        </w:tabs>
        <w:ind w:left="0" w:right="0" w:firstLine="567"/>
        <w:rPr>
          <w:bCs/>
          <w:color w:val="000000" w:themeColor="text1"/>
          <w:szCs w:val="24"/>
        </w:rPr>
      </w:pPr>
      <w:r w:rsidRPr="00BE0977">
        <w:rPr>
          <w:szCs w:val="24"/>
        </w:rPr>
        <w:t xml:space="preserve">Санитарная обрезка кроны производится ежегодно 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w:t>
      </w:r>
      <w:r w:rsidRPr="00BE0977">
        <w:rPr>
          <w:spacing w:val="2"/>
          <w:szCs w:val="24"/>
        </w:rPr>
        <w:br/>
      </w:r>
      <w:r w:rsidRPr="00BE0977">
        <w:rPr>
          <w:spacing w:val="2"/>
          <w:szCs w:val="24"/>
        </w:rPr>
        <w:tab/>
        <w:t xml:space="preserve">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w:t>
      </w:r>
      <w:r w:rsidRPr="00BE0977">
        <w:rPr>
          <w:color w:val="000000" w:themeColor="text1"/>
          <w:spacing w:val="2"/>
          <w:szCs w:val="24"/>
        </w:rPr>
        <w:t>обильно выделяющих смолу, раны не замазываются.</w:t>
      </w:r>
    </w:p>
    <w:p w:rsidR="00ED1C87" w:rsidRPr="004270B6" w:rsidRDefault="00ED1C87" w:rsidP="00ED1C87">
      <w:pPr>
        <w:pStyle w:val="a4"/>
        <w:numPr>
          <w:ilvl w:val="3"/>
          <w:numId w:val="7"/>
        </w:numPr>
        <w:tabs>
          <w:tab w:val="clear" w:pos="1395"/>
        </w:tabs>
        <w:ind w:left="0" w:right="0" w:firstLine="567"/>
        <w:rPr>
          <w:bCs/>
          <w:color w:val="000000" w:themeColor="text1"/>
          <w:szCs w:val="24"/>
        </w:rPr>
      </w:pPr>
      <w:r w:rsidRPr="004270B6">
        <w:rPr>
          <w:color w:val="000000" w:themeColor="text1"/>
          <w:spacing w:val="2"/>
          <w:szCs w:val="24"/>
        </w:rPr>
        <w:t xml:space="preserve">Омолаживающая обрезка - это обрезка ветвей до их базальной части, стимулирующая образование молодых побегов, создающих новую крону. </w:t>
      </w:r>
      <w:r w:rsidRPr="004270B6">
        <w:rPr>
          <w:color w:val="000000" w:themeColor="text1"/>
          <w:szCs w:val="24"/>
        </w:rPr>
        <w:t>Проводится в весенний период в срок до 1 мая у</w:t>
      </w:r>
      <w:r w:rsidRPr="004270B6">
        <w:rPr>
          <w:color w:val="000000" w:themeColor="text1"/>
          <w:spacing w:val="2"/>
          <w:szCs w:val="24"/>
        </w:rPr>
        <w:t xml:space="preserve"> деревьев и кустарников, которые с возрастом теряют декоративные качества, перестают давать ежегодный прирост, </w:t>
      </w:r>
      <w:proofErr w:type="spellStart"/>
      <w:r w:rsidRPr="004270B6">
        <w:rPr>
          <w:color w:val="000000" w:themeColor="text1"/>
          <w:spacing w:val="2"/>
          <w:szCs w:val="24"/>
        </w:rPr>
        <w:t>суховершинят</w:t>
      </w:r>
      <w:proofErr w:type="spellEnd"/>
      <w:r w:rsidRPr="004270B6">
        <w:rPr>
          <w:color w:val="000000" w:themeColor="text1"/>
          <w:spacing w:val="2"/>
          <w:szCs w:val="24"/>
        </w:rPr>
        <w:t xml:space="preserve">, а также при пересадке крупномерных деревьев. </w:t>
      </w:r>
      <w:r w:rsidRPr="004270B6">
        <w:rPr>
          <w:color w:val="000000" w:themeColor="text1"/>
          <w:szCs w:val="24"/>
        </w:rPr>
        <w:t xml:space="preserve">Омолаживание рекомендуется проводить в два приема: часть ветвей срезают в первый год, остальные - во второй. </w:t>
      </w:r>
      <w:r w:rsidRPr="004270B6">
        <w:rPr>
          <w:color w:val="000000" w:themeColor="text1"/>
          <w:spacing w:val="2"/>
          <w:szCs w:val="24"/>
        </w:rPr>
        <w:t xml:space="preserve">Омолаживающей обрезке необходимо подвергать взрослые и </w:t>
      </w:r>
      <w:proofErr w:type="spellStart"/>
      <w:r w:rsidRPr="004270B6">
        <w:rPr>
          <w:color w:val="000000" w:themeColor="text1"/>
          <w:spacing w:val="2"/>
          <w:szCs w:val="24"/>
        </w:rPr>
        <w:t>старовозрастные</w:t>
      </w:r>
      <w:proofErr w:type="spellEnd"/>
      <w:r w:rsidRPr="004270B6">
        <w:rPr>
          <w:color w:val="000000" w:themeColor="text1"/>
          <w:spacing w:val="2"/>
          <w:szCs w:val="24"/>
        </w:rPr>
        <w:t xml:space="preserve">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ED1C87" w:rsidRPr="009A1ACD" w:rsidRDefault="00ED1C87" w:rsidP="00ED1C87">
      <w:pPr>
        <w:pStyle w:val="a4"/>
        <w:numPr>
          <w:ilvl w:val="3"/>
          <w:numId w:val="7"/>
        </w:numPr>
        <w:ind w:left="0" w:right="0" w:firstLine="567"/>
        <w:rPr>
          <w:bCs/>
          <w:szCs w:val="24"/>
        </w:rPr>
      </w:pPr>
      <w:r w:rsidRPr="004270B6">
        <w:rPr>
          <w:color w:val="000000" w:themeColor="text1"/>
          <w:szCs w:val="24"/>
        </w:rPr>
        <w:lastRenderedPageBreak/>
        <w:t>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w:t>
      </w:r>
      <w:r w:rsidRPr="009A1ACD">
        <w:rPr>
          <w:szCs w:val="24"/>
        </w:rPr>
        <w:t>,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ED1C87" w:rsidRPr="009A1ACD" w:rsidRDefault="00ED1C87" w:rsidP="00ED1C87">
      <w:pPr>
        <w:pStyle w:val="a4"/>
        <w:numPr>
          <w:ilvl w:val="3"/>
          <w:numId w:val="7"/>
        </w:numPr>
        <w:ind w:left="0" w:right="0" w:firstLine="567"/>
        <w:rPr>
          <w:bCs/>
          <w:szCs w:val="24"/>
        </w:rPr>
      </w:pPr>
      <w:r w:rsidRPr="009A1ACD">
        <w:rPr>
          <w:spacing w:val="2"/>
          <w:szCs w:val="24"/>
        </w:rPr>
        <w:t xml:space="preserve">"Живые"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w:t>
      </w:r>
      <w:proofErr w:type="spellStart"/>
      <w:r w:rsidRPr="009A1ACD">
        <w:rPr>
          <w:spacing w:val="2"/>
          <w:szCs w:val="24"/>
        </w:rPr>
        <w:t>сокодвижения</w:t>
      </w:r>
      <w:proofErr w:type="spellEnd"/>
      <w:r w:rsidRPr="009A1ACD">
        <w:rPr>
          <w:spacing w:val="2"/>
          <w:szCs w:val="24"/>
        </w:rPr>
        <w:t>. Позднее - 3-6 раз за вегетацию по мере отрастания.</w:t>
      </w:r>
    </w:p>
    <w:p w:rsidR="00ED1C87" w:rsidRPr="00E219B7" w:rsidRDefault="00ED1C87" w:rsidP="00ED1C87">
      <w:pPr>
        <w:pStyle w:val="a4"/>
        <w:numPr>
          <w:ilvl w:val="2"/>
          <w:numId w:val="7"/>
        </w:numPr>
        <w:tabs>
          <w:tab w:val="clear" w:pos="1220"/>
          <w:tab w:val="num" w:pos="500"/>
        </w:tabs>
        <w:ind w:left="0" w:right="0" w:firstLine="567"/>
        <w:rPr>
          <w:bCs/>
          <w:szCs w:val="24"/>
        </w:rPr>
      </w:pPr>
      <w:r w:rsidRPr="00E219B7">
        <w:rPr>
          <w:szCs w:val="24"/>
        </w:rPr>
        <w:t xml:space="preserve">Требования к осуществлению рубки и (или) пересадки деревьев и кустарников. </w:t>
      </w:r>
    </w:p>
    <w:p w:rsidR="00ED1C87" w:rsidRPr="00E219B7" w:rsidRDefault="0068689C" w:rsidP="0068689C">
      <w:pPr>
        <w:pStyle w:val="a4"/>
        <w:ind w:left="0"/>
        <w:rPr>
          <w:bCs/>
          <w:szCs w:val="24"/>
        </w:rPr>
      </w:pPr>
      <w:r>
        <w:rPr>
          <w:szCs w:val="24"/>
        </w:rPr>
        <w:t xml:space="preserve">         </w:t>
      </w:r>
      <w:r w:rsidR="00ED1C87" w:rsidRPr="00E219B7">
        <w:rPr>
          <w:szCs w:val="24"/>
        </w:rPr>
        <w:t xml:space="preserve">Рубка и (или) пересадка деревьев и кустарников на территории </w:t>
      </w:r>
      <w:r w:rsidR="00476A39">
        <w:rPr>
          <w:szCs w:val="24"/>
        </w:rPr>
        <w:t>населенных пунктов</w:t>
      </w:r>
      <w:r w:rsidR="00ED1C87" w:rsidRPr="00E219B7">
        <w:rPr>
          <w:szCs w:val="24"/>
        </w:rPr>
        <w:t xml:space="preserve">, кроме земельных участков индивидуальных домовладений, садовых, огороднических, дачных некоммерческих объединений граждан, закрытых для общего доступа территорий предприятий, выполняется </w:t>
      </w:r>
      <w:r w:rsidRPr="00445F69">
        <w:rPr>
          <w:szCs w:val="24"/>
        </w:rPr>
        <w:t>согласно порядка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муниципального образования «Воткинский район» постановлением от 12.03.2012 года</w:t>
      </w:r>
      <w:proofErr w:type="gramStart"/>
      <w:r w:rsidRPr="00445F69">
        <w:rPr>
          <w:szCs w:val="24"/>
        </w:rPr>
        <w:t>.</w:t>
      </w:r>
      <w:proofErr w:type="gramEnd"/>
      <w:r w:rsidRPr="00445F69">
        <w:rPr>
          <w:szCs w:val="24"/>
        </w:rPr>
        <w:t xml:space="preserve"> </w:t>
      </w:r>
      <w:r w:rsidR="00ED1C87" w:rsidRPr="00E219B7">
        <w:rPr>
          <w:szCs w:val="24"/>
        </w:rPr>
        <w:t>(</w:t>
      </w:r>
      <w:proofErr w:type="gramStart"/>
      <w:r w:rsidR="00ED1C87" w:rsidRPr="00E219B7">
        <w:rPr>
          <w:szCs w:val="24"/>
        </w:rPr>
        <w:t>д</w:t>
      </w:r>
      <w:proofErr w:type="gramEnd"/>
      <w:r w:rsidR="00ED1C87" w:rsidRPr="00E219B7">
        <w:rPr>
          <w:szCs w:val="24"/>
        </w:rPr>
        <w:t>алее по тексту – Регламент).</w:t>
      </w:r>
    </w:p>
    <w:p w:rsidR="00ED1C87" w:rsidRPr="00E219B7" w:rsidRDefault="00ED1C87" w:rsidP="00ED1C87">
      <w:pPr>
        <w:pStyle w:val="a4"/>
        <w:numPr>
          <w:ilvl w:val="3"/>
          <w:numId w:val="7"/>
        </w:numPr>
        <w:tabs>
          <w:tab w:val="num" w:pos="500"/>
        </w:tabs>
        <w:ind w:left="0" w:right="0" w:firstLine="567"/>
        <w:rPr>
          <w:bCs/>
          <w:szCs w:val="24"/>
        </w:rPr>
      </w:pPr>
      <w:r w:rsidRPr="00E219B7">
        <w:rPr>
          <w:szCs w:val="24"/>
        </w:rPr>
        <w:t>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правлением товарищества собственников жилья (далее по тексту – ТСЖ), собственников помещений МКД, находящихся в непосредственном управлении.</w:t>
      </w:r>
    </w:p>
    <w:p w:rsidR="00ED1C87" w:rsidRPr="00E219B7" w:rsidRDefault="00ED1C87" w:rsidP="00ED1C87">
      <w:pPr>
        <w:pStyle w:val="a4"/>
        <w:numPr>
          <w:ilvl w:val="3"/>
          <w:numId w:val="7"/>
        </w:numPr>
        <w:tabs>
          <w:tab w:val="num" w:pos="500"/>
        </w:tabs>
        <w:ind w:left="0" w:right="0" w:firstLine="567"/>
        <w:rPr>
          <w:bCs/>
          <w:szCs w:val="24"/>
        </w:rPr>
      </w:pPr>
      <w:proofErr w:type="gramStart"/>
      <w:r w:rsidRPr="00E219B7">
        <w:rPr>
          <w:szCs w:val="24"/>
        </w:rPr>
        <w:t>При неблагоприятных климатических условиях, чрезвычайных ситуациях и непроизвольном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течение трех суток после произошедшего, на объект размещения отходов.</w:t>
      </w:r>
      <w:proofErr w:type="gramEnd"/>
      <w:r w:rsidRPr="00E219B7">
        <w:rPr>
          <w:szCs w:val="24"/>
        </w:rPr>
        <w:t xml:space="preserve"> </w:t>
      </w:r>
      <w:proofErr w:type="gramStart"/>
      <w:r w:rsidRPr="00E219B7">
        <w:rPr>
          <w:szCs w:val="24"/>
        </w:rPr>
        <w:t xml:space="preserve">При указанных условиях, физические и юридические лица обязаны поставить в известность о произошедшем дежурного Единой дежурной диспетчерской службы </w:t>
      </w:r>
      <w:r w:rsidR="004270B6" w:rsidRPr="00E219B7">
        <w:rPr>
          <w:szCs w:val="24"/>
        </w:rPr>
        <w:t xml:space="preserve">Администрации </w:t>
      </w:r>
      <w:r w:rsidR="004270B6">
        <w:rPr>
          <w:rFonts w:ascii="Open Sans" w:hAnsi="Open Sans"/>
          <w:color w:val="000000"/>
          <w:sz w:val="21"/>
          <w:szCs w:val="21"/>
        </w:rPr>
        <w:t xml:space="preserve">МО </w:t>
      </w:r>
      <w:r w:rsidR="004270B6">
        <w:rPr>
          <w:rFonts w:ascii="Open Sans" w:hAnsi="Open Sans" w:hint="eastAsia"/>
          <w:color w:val="000000"/>
          <w:sz w:val="21"/>
          <w:szCs w:val="21"/>
        </w:rPr>
        <w:t>«</w:t>
      </w:r>
      <w:r w:rsidR="004270B6">
        <w:rPr>
          <w:rFonts w:ascii="Open Sans" w:hAnsi="Open Sans"/>
          <w:color w:val="000000"/>
          <w:sz w:val="21"/>
          <w:szCs w:val="21"/>
        </w:rPr>
        <w:t>Воткинский район</w:t>
      </w:r>
      <w:r w:rsidR="004270B6">
        <w:rPr>
          <w:rFonts w:ascii="Open Sans" w:hAnsi="Open Sans" w:hint="eastAsia"/>
          <w:color w:val="000000"/>
          <w:sz w:val="21"/>
          <w:szCs w:val="21"/>
        </w:rPr>
        <w:t>»</w:t>
      </w:r>
      <w:r w:rsidRPr="00E219B7">
        <w:rPr>
          <w:szCs w:val="24"/>
        </w:rPr>
        <w:t>, для дальнейшей передачи информации в адрес Комиссии.</w:t>
      </w:r>
      <w:proofErr w:type="gramEnd"/>
      <w:r w:rsidRPr="00E219B7">
        <w:rPr>
          <w:szCs w:val="24"/>
        </w:rPr>
        <w:t xml:space="preserve"> В этих случаях порубочный билет не требуется.</w:t>
      </w:r>
    </w:p>
    <w:p w:rsidR="00ED1C87" w:rsidRPr="0029569C" w:rsidRDefault="00ED1C87" w:rsidP="00ED1C87">
      <w:pPr>
        <w:rPr>
          <w:color w:val="auto"/>
        </w:rPr>
      </w:pPr>
    </w:p>
    <w:p w:rsidR="00ED1C87" w:rsidRPr="000B7099" w:rsidRDefault="00ED1C87" w:rsidP="00ED1C87">
      <w:pPr>
        <w:pStyle w:val="a4"/>
        <w:ind w:left="0" w:right="0" w:firstLine="567"/>
        <w:rPr>
          <w:b/>
          <w:szCs w:val="24"/>
        </w:rPr>
      </w:pPr>
      <w:r w:rsidRPr="000B7099">
        <w:rPr>
          <w:b/>
          <w:szCs w:val="24"/>
        </w:rPr>
        <w:t>3.8. Уличное коммунально-бытовое оборудование.</w:t>
      </w:r>
    </w:p>
    <w:p w:rsidR="00ED1C87" w:rsidRPr="000B7099" w:rsidRDefault="00ED1C87" w:rsidP="00ED1C87">
      <w:pPr>
        <w:numPr>
          <w:ilvl w:val="2"/>
          <w:numId w:val="8"/>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К улично-коммунальному оборудованию относятся: мусоросборники – </w:t>
      </w:r>
      <w:r w:rsidR="000D329C" w:rsidRPr="000B7099">
        <w:rPr>
          <w:rFonts w:ascii="Times New Roman" w:hAnsi="Times New Roman" w:cs="Times New Roman"/>
          <w:color w:val="auto"/>
          <w:sz w:val="24"/>
          <w:szCs w:val="24"/>
        </w:rPr>
        <w:t>контейнеры, бункеры</w:t>
      </w:r>
      <w:r w:rsidRPr="000B7099">
        <w:rPr>
          <w:rFonts w:ascii="Times New Roman" w:hAnsi="Times New Roman" w:cs="Times New Roman"/>
          <w:color w:val="auto"/>
          <w:sz w:val="24"/>
          <w:szCs w:val="24"/>
        </w:rPr>
        <w:t>.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r w:rsidR="00894175" w:rsidRPr="000B7099">
        <w:rPr>
          <w:rFonts w:cs="Times New Roman"/>
          <w:i/>
          <w:color w:val="auto"/>
        </w:rPr>
        <w:t xml:space="preserve"> (</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0D329C" w:rsidP="00ED1C87">
      <w:pPr>
        <w:numPr>
          <w:ilvl w:val="2"/>
          <w:numId w:val="8"/>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Для накопления твердых коммунальных отходов </w:t>
      </w:r>
      <w:r w:rsidR="00ED1C87" w:rsidRPr="000B7099">
        <w:rPr>
          <w:rFonts w:ascii="Times New Roman" w:hAnsi="Times New Roman" w:cs="Times New Roman"/>
          <w:color w:val="auto"/>
          <w:sz w:val="24"/>
          <w:szCs w:val="24"/>
        </w:rPr>
        <w:t xml:space="preserve">на улицах, площадях, объектах рекреации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w:t>
      </w:r>
      <w:proofErr w:type="gramStart"/>
      <w:r w:rsidR="00ED1C87" w:rsidRPr="000B7099">
        <w:rPr>
          <w:rFonts w:ascii="Times New Roman" w:hAnsi="Times New Roman" w:cs="Times New Roman"/>
          <w:color w:val="auto"/>
          <w:sz w:val="24"/>
          <w:szCs w:val="24"/>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00ED1C87" w:rsidRPr="000B7099">
        <w:rPr>
          <w:rFonts w:ascii="Times New Roman" w:hAnsi="Times New Roman" w:cs="Times New Roman"/>
          <w:color w:val="auto"/>
          <w:sz w:val="24"/>
          <w:szCs w:val="24"/>
        </w:rPr>
        <w:t xml:space="preserve"> Кроме того, урны следует устанавливать на остановках общественного транспорта. Во </w:t>
      </w:r>
      <w:r w:rsidR="00ED1C87" w:rsidRPr="000B7099">
        <w:rPr>
          <w:rFonts w:ascii="Times New Roman" w:hAnsi="Times New Roman" w:cs="Times New Roman"/>
          <w:color w:val="auto"/>
          <w:sz w:val="24"/>
          <w:szCs w:val="24"/>
        </w:rPr>
        <w:lastRenderedPageBreak/>
        <w:t>всех случаях следует предусматривать расстановку, не мешающую передвижению пешеходов, проезду инвалидных и детских колясок</w:t>
      </w:r>
      <w:r w:rsidR="00894175" w:rsidRPr="000B7099">
        <w:rPr>
          <w:rFonts w:cs="Times New Roman"/>
          <w:i/>
          <w:color w:val="auto"/>
        </w:rPr>
        <w:t xml:space="preserve"> (</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E219B7" w:rsidRDefault="000D329C" w:rsidP="00ED1C87">
      <w:pPr>
        <w:numPr>
          <w:ilvl w:val="2"/>
          <w:numId w:val="8"/>
        </w:numPr>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Накопление  твердых коммунальных отходов</w:t>
      </w:r>
      <w:r w:rsidR="00ED1C87" w:rsidRPr="000B7099">
        <w:rPr>
          <w:rFonts w:ascii="Times New Roman" w:hAnsi="Times New Roman" w:cs="Times New Roman"/>
          <w:color w:val="auto"/>
          <w:sz w:val="24"/>
          <w:szCs w:val="24"/>
        </w:rPr>
        <w:t xml:space="preserve"> осуществляется в контейнеры различного вида и объема, определяемые исходя из наличия машин и механизмов,</w:t>
      </w:r>
      <w:r w:rsidR="00ED1C87" w:rsidRPr="00E219B7">
        <w:rPr>
          <w:rFonts w:ascii="Times New Roman" w:hAnsi="Times New Roman" w:cs="Times New Roman"/>
          <w:color w:val="auto"/>
          <w:sz w:val="24"/>
          <w:szCs w:val="24"/>
        </w:rPr>
        <w:t xml:space="preserve">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контейнерной площадке</w:t>
      </w:r>
      <w:r w:rsidR="00894175" w:rsidRPr="00894175">
        <w:rPr>
          <w:rFonts w:cs="Times New Roman"/>
          <w:i/>
          <w:color w:val="auto"/>
        </w:rPr>
        <w:t xml:space="preserve"> (</w:t>
      </w:r>
      <w:r w:rsidR="00894175" w:rsidRPr="00894175">
        <w:rPr>
          <w:rFonts w:ascii="Times New Roman" w:hAnsi="Times New Roman" w:cs="Times New Roman"/>
          <w:i/>
          <w:color w:val="auto"/>
          <w:sz w:val="24"/>
        </w:rPr>
        <w:t>в ред. изменений, внесенных решением Совета депутатов от 22.12.2017 г. № 58).</w:t>
      </w:r>
    </w:p>
    <w:p w:rsidR="00ED1C87" w:rsidRPr="00E219B7" w:rsidRDefault="00ED1C87" w:rsidP="00ED1C87">
      <w:pPr>
        <w:spacing w:line="240" w:lineRule="auto"/>
        <w:ind w:firstLine="567"/>
        <w:jc w:val="both"/>
        <w:rPr>
          <w:rFonts w:ascii="Times New Roman" w:hAnsi="Times New Roman" w:cs="Times New Roman"/>
          <w:color w:val="auto"/>
          <w:sz w:val="24"/>
          <w:szCs w:val="24"/>
        </w:rPr>
      </w:pPr>
    </w:p>
    <w:p w:rsidR="00ED1C87" w:rsidRPr="0067664F" w:rsidRDefault="00ED1C87" w:rsidP="00ED1C87">
      <w:pPr>
        <w:pStyle w:val="a4"/>
        <w:ind w:left="0" w:right="0" w:firstLine="567"/>
        <w:rPr>
          <w:b/>
          <w:szCs w:val="24"/>
        </w:rPr>
      </w:pPr>
      <w:r w:rsidRPr="0067664F">
        <w:rPr>
          <w:b/>
          <w:szCs w:val="24"/>
        </w:rPr>
        <w:t>3.9. Уличное техническое оборудование.</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w:t>
      </w:r>
      <w:proofErr w:type="spellStart"/>
      <w:r w:rsidRPr="00E219B7">
        <w:rPr>
          <w:rFonts w:ascii="Times New Roman" w:hAnsi="Times New Roman" w:cs="Times New Roman"/>
          <w:color w:val="auto"/>
          <w:sz w:val="24"/>
          <w:szCs w:val="24"/>
        </w:rPr>
        <w:t>дождеприемных</w:t>
      </w:r>
      <w:proofErr w:type="spellEnd"/>
      <w:r w:rsidRPr="00E219B7">
        <w:rPr>
          <w:rFonts w:ascii="Times New Roman" w:hAnsi="Times New Roman" w:cs="Times New Roman"/>
          <w:color w:val="auto"/>
          <w:sz w:val="24"/>
          <w:szCs w:val="24"/>
        </w:rPr>
        <w:t xml:space="preserve"> колодцев, вентиляционные шахты подземных коммуникаций, шкафы телефонной связи и т.п.).</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Установка уличного технического оборудования должна обеспечивать удобный подход к оборудованию и соответствовать разделу 3 </w:t>
      </w:r>
      <w:proofErr w:type="spellStart"/>
      <w:r w:rsidRPr="00E219B7">
        <w:rPr>
          <w:rFonts w:ascii="Times New Roman" w:hAnsi="Times New Roman" w:cs="Times New Roman"/>
          <w:color w:val="auto"/>
          <w:sz w:val="24"/>
          <w:szCs w:val="24"/>
        </w:rPr>
        <w:t>СНиП</w:t>
      </w:r>
      <w:proofErr w:type="spellEnd"/>
      <w:r w:rsidRPr="00E219B7">
        <w:rPr>
          <w:rFonts w:ascii="Times New Roman" w:hAnsi="Times New Roman" w:cs="Times New Roman"/>
          <w:color w:val="auto"/>
          <w:sz w:val="24"/>
          <w:szCs w:val="24"/>
        </w:rPr>
        <w:t xml:space="preserve"> 35-01.</w:t>
      </w:r>
    </w:p>
    <w:p w:rsidR="00ED1C87" w:rsidRPr="00E219B7" w:rsidRDefault="00ED1C87" w:rsidP="00ED1C87">
      <w:pPr>
        <w:numPr>
          <w:ilvl w:val="2"/>
          <w:numId w:val="9"/>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техническим условиям, в том числе:</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 крышки люков смотровых колодцев, расположенных на территории пешеходных коммуникаций (в </w:t>
      </w:r>
      <w:r w:rsidRPr="00E219B7">
        <w:rPr>
          <w:rFonts w:ascii="Times New Roman" w:hAnsi="Times New Roman" w:cs="Times New Roman"/>
          <w:color w:val="auto"/>
          <w:sz w:val="24"/>
          <w:szCs w:val="24"/>
        </w:rPr>
        <w:tab/>
        <w:t xml:space="preserve">т.ч. уличных переходов), следует проектировать в одном уровне с покрытием прилегающей </w:t>
      </w:r>
      <w:r w:rsidRPr="00E219B7">
        <w:rPr>
          <w:rFonts w:ascii="Times New Roman" w:hAnsi="Times New Roman" w:cs="Times New Roman"/>
          <w:color w:val="auto"/>
          <w:sz w:val="24"/>
          <w:szCs w:val="24"/>
        </w:rPr>
        <w:tab/>
        <w:t xml:space="preserve">поверхности, в ином случае перепад отметок, не превышающий 20 мм, а зазоры между краем люка </w:t>
      </w:r>
      <w:r w:rsidRPr="00E219B7">
        <w:rPr>
          <w:rFonts w:ascii="Times New Roman" w:hAnsi="Times New Roman" w:cs="Times New Roman"/>
          <w:color w:val="auto"/>
          <w:sz w:val="24"/>
          <w:szCs w:val="24"/>
        </w:rPr>
        <w:tab/>
        <w:t>и покрытием тротуара - не более 15 мм;</w:t>
      </w:r>
    </w:p>
    <w:p w:rsidR="00ED1C87" w:rsidRPr="00E219B7" w:rsidRDefault="00ED1C87" w:rsidP="00ED1C87">
      <w:pPr>
        <w:spacing w:line="240" w:lineRule="auto"/>
        <w:ind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вентиляционные шахты оборудовать решетками.</w:t>
      </w:r>
    </w:p>
    <w:p w:rsidR="00ED1C87" w:rsidRPr="00E219B7" w:rsidRDefault="00ED1C87" w:rsidP="00ED1C87">
      <w:pPr>
        <w:pStyle w:val="a4"/>
        <w:ind w:left="0" w:right="0" w:firstLine="567"/>
        <w:rPr>
          <w:b/>
          <w:szCs w:val="24"/>
        </w:rPr>
      </w:pPr>
    </w:p>
    <w:p w:rsidR="00ED1C87" w:rsidRPr="0067664F" w:rsidRDefault="00ED1C87" w:rsidP="00ED1C87">
      <w:pPr>
        <w:pStyle w:val="a4"/>
        <w:ind w:left="0" w:right="0" w:firstLine="567"/>
        <w:rPr>
          <w:b/>
          <w:szCs w:val="24"/>
        </w:rPr>
      </w:pPr>
      <w:r w:rsidRPr="0067664F">
        <w:rPr>
          <w:b/>
          <w:szCs w:val="24"/>
        </w:rPr>
        <w:t>3.10. Водные устройства.</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Фонтаны рекомендуется проектировать на основании индивидуальных архитектурных проектных разработок.</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Родники на территории </w:t>
      </w:r>
      <w:r w:rsidR="004270B6">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4270B6">
        <w:rPr>
          <w:rFonts w:ascii="Times New Roman" w:hAnsi="Times New Roman" w:cs="Times New Roman"/>
          <w:color w:val="auto"/>
          <w:sz w:val="24"/>
          <w:szCs w:val="24"/>
        </w:rPr>
        <w:t xml:space="preserve">» </w:t>
      </w:r>
      <w:r w:rsidRPr="00E219B7">
        <w:rPr>
          <w:rFonts w:ascii="Times New Roman" w:hAnsi="Times New Roman" w:cs="Times New Roman"/>
          <w:color w:val="auto"/>
          <w:sz w:val="24"/>
          <w:szCs w:val="24"/>
        </w:rPr>
        <w:t xml:space="preserve">должны соответствовать качеству воды согласно требованиям </w:t>
      </w:r>
      <w:proofErr w:type="spellStart"/>
      <w:r w:rsidRPr="00E219B7">
        <w:rPr>
          <w:rFonts w:ascii="Times New Roman" w:hAnsi="Times New Roman" w:cs="Times New Roman"/>
          <w:color w:val="auto"/>
          <w:sz w:val="24"/>
          <w:szCs w:val="24"/>
        </w:rPr>
        <w:t>СанПиН</w:t>
      </w:r>
      <w:proofErr w:type="spellEnd"/>
      <w:r w:rsidRPr="00E219B7">
        <w:rPr>
          <w:rFonts w:ascii="Times New Roman" w:hAnsi="Times New Roman" w:cs="Times New Roman"/>
          <w:color w:val="auto"/>
          <w:sz w:val="24"/>
          <w:szCs w:val="24"/>
        </w:rPr>
        <w:t xml:space="preserve"> и иметь положительное заключение органов санитарно-эпидемиологического надзора. Соответствующие </w:t>
      </w:r>
      <w:proofErr w:type="spellStart"/>
      <w:r w:rsidRPr="00E219B7">
        <w:rPr>
          <w:rFonts w:ascii="Times New Roman" w:hAnsi="Times New Roman" w:cs="Times New Roman"/>
          <w:color w:val="auto"/>
          <w:sz w:val="24"/>
          <w:szCs w:val="24"/>
        </w:rPr>
        <w:t>СанПиН</w:t>
      </w:r>
      <w:proofErr w:type="spellEnd"/>
      <w:r w:rsidRPr="00E219B7">
        <w:rPr>
          <w:rFonts w:ascii="Times New Roman" w:hAnsi="Times New Roman" w:cs="Times New Roman"/>
          <w:color w:val="auto"/>
          <w:sz w:val="24"/>
          <w:szCs w:val="24"/>
        </w:rPr>
        <w:t xml:space="preserve"> родники оборудуют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 и табличкой с указанием соответствия воды </w:t>
      </w:r>
      <w:proofErr w:type="spellStart"/>
      <w:r w:rsidRPr="00E219B7">
        <w:rPr>
          <w:rFonts w:ascii="Times New Roman" w:hAnsi="Times New Roman" w:cs="Times New Roman"/>
          <w:color w:val="auto"/>
          <w:sz w:val="24"/>
          <w:szCs w:val="24"/>
        </w:rPr>
        <w:t>СанПиН</w:t>
      </w:r>
      <w:proofErr w:type="spellEnd"/>
      <w:r w:rsidRPr="00E219B7">
        <w:rPr>
          <w:rFonts w:ascii="Times New Roman" w:hAnsi="Times New Roman" w:cs="Times New Roman"/>
          <w:color w:val="auto"/>
          <w:sz w:val="24"/>
          <w:szCs w:val="24"/>
        </w:rPr>
        <w:t>.</w:t>
      </w:r>
    </w:p>
    <w:p w:rsidR="00ED1C87" w:rsidRPr="00E219B7" w:rsidRDefault="00ED1C87" w:rsidP="00ED1C87">
      <w:pPr>
        <w:numPr>
          <w:ilvl w:val="2"/>
          <w:numId w:val="6"/>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Родники, не соответствующие качеству воды по </w:t>
      </w:r>
      <w:proofErr w:type="spellStart"/>
      <w:r w:rsidRPr="00E219B7">
        <w:rPr>
          <w:rFonts w:ascii="Times New Roman" w:hAnsi="Times New Roman" w:cs="Times New Roman"/>
          <w:color w:val="auto"/>
          <w:sz w:val="24"/>
          <w:szCs w:val="24"/>
        </w:rPr>
        <w:t>СанПиН</w:t>
      </w:r>
      <w:proofErr w:type="spellEnd"/>
      <w:r w:rsidRPr="00E219B7">
        <w:rPr>
          <w:rFonts w:ascii="Times New Roman" w:hAnsi="Times New Roman" w:cs="Times New Roman"/>
          <w:color w:val="auto"/>
          <w:sz w:val="24"/>
          <w:szCs w:val="24"/>
        </w:rPr>
        <w:t>, являются природными, естественного происхождения. Благоустройства таких мест не проводится, при необходимости выполняется водоотведение.</w:t>
      </w:r>
    </w:p>
    <w:p w:rsidR="00ED1C87" w:rsidRPr="00824E88" w:rsidRDefault="00ED1C87" w:rsidP="00ED1C87">
      <w:pPr>
        <w:pStyle w:val="a4"/>
        <w:ind w:left="0"/>
        <w:rPr>
          <w:rFonts w:ascii="Arial" w:hAnsi="Arial"/>
          <w:b/>
          <w:color w:val="0000FF"/>
          <w:szCs w:val="24"/>
        </w:rPr>
      </w:pPr>
    </w:p>
    <w:p w:rsidR="00ED1C87" w:rsidRPr="0067664F" w:rsidRDefault="00ED1C87" w:rsidP="00ED1C87">
      <w:pPr>
        <w:pStyle w:val="a4"/>
        <w:ind w:left="0" w:right="0" w:firstLine="567"/>
        <w:rPr>
          <w:b/>
          <w:szCs w:val="24"/>
        </w:rPr>
      </w:pPr>
      <w:r w:rsidRPr="0067664F">
        <w:rPr>
          <w:b/>
          <w:szCs w:val="24"/>
        </w:rPr>
        <w:t>3.11. Элементы инженерной подготовки и защиты территории.</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w:t>
      </w:r>
      <w:r w:rsidRPr="00E219B7">
        <w:rPr>
          <w:rFonts w:ascii="Times New Roman" w:hAnsi="Times New Roman" w:cs="Times New Roman"/>
          <w:color w:val="auto"/>
          <w:sz w:val="24"/>
          <w:szCs w:val="24"/>
        </w:rPr>
        <w:lastRenderedPageBreak/>
        <w:t xml:space="preserve">составе мероприятий по организации рельефа и стока поверхностных вод, а также мероприятий по устройству </w:t>
      </w:r>
      <w:proofErr w:type="spellStart"/>
      <w:r w:rsidRPr="00E219B7">
        <w:rPr>
          <w:rFonts w:ascii="Times New Roman" w:hAnsi="Times New Roman" w:cs="Times New Roman"/>
          <w:color w:val="auto"/>
          <w:sz w:val="24"/>
          <w:szCs w:val="24"/>
        </w:rPr>
        <w:t>берегоукрепления</w:t>
      </w:r>
      <w:proofErr w:type="spellEnd"/>
      <w:r w:rsidRPr="00E219B7">
        <w:rPr>
          <w:rFonts w:ascii="Times New Roman" w:hAnsi="Times New Roman" w:cs="Times New Roman"/>
          <w:color w:val="auto"/>
          <w:sz w:val="24"/>
          <w:szCs w:val="24"/>
        </w:rPr>
        <w:t>, дамб обвалования, дренажных систем и прочих элементов, обеспечивающих инженерную защиту территорий.</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Pr="00E219B7">
        <w:rPr>
          <w:rFonts w:ascii="Times New Roman" w:hAnsi="Times New Roman" w:cs="Times New Roman"/>
          <w:color w:val="auto"/>
          <w:sz w:val="24"/>
          <w:szCs w:val="24"/>
        </w:rPr>
        <w:t>габионные</w:t>
      </w:r>
      <w:proofErr w:type="spellEnd"/>
      <w:r w:rsidRPr="00E219B7">
        <w:rPr>
          <w:rFonts w:ascii="Times New Roman" w:hAnsi="Times New Roman" w:cs="Times New Roman"/>
          <w:color w:val="auto"/>
          <w:sz w:val="24"/>
          <w:szCs w:val="24"/>
        </w:rPr>
        <w:t xml:space="preserve"> конструкции или "матрацы </w:t>
      </w:r>
      <w:proofErr w:type="spellStart"/>
      <w:r w:rsidRPr="00E219B7">
        <w:rPr>
          <w:rFonts w:ascii="Times New Roman" w:hAnsi="Times New Roman" w:cs="Times New Roman"/>
          <w:color w:val="auto"/>
          <w:sz w:val="24"/>
          <w:szCs w:val="24"/>
        </w:rPr>
        <w:t>Рено</w:t>
      </w:r>
      <w:proofErr w:type="spellEnd"/>
      <w:r w:rsidRPr="00E219B7">
        <w:rPr>
          <w:rFonts w:ascii="Times New Roman" w:hAnsi="Times New Roman" w:cs="Times New Roman"/>
          <w:color w:val="auto"/>
          <w:sz w:val="24"/>
          <w:szCs w:val="24"/>
        </w:rPr>
        <w:t xml:space="preserve">", нетканые синтетические материалы, покрытие типа "соты", </w:t>
      </w:r>
      <w:proofErr w:type="spellStart"/>
      <w:r w:rsidRPr="00E219B7">
        <w:rPr>
          <w:rFonts w:ascii="Times New Roman" w:hAnsi="Times New Roman" w:cs="Times New Roman"/>
          <w:color w:val="auto"/>
          <w:sz w:val="24"/>
          <w:szCs w:val="24"/>
        </w:rPr>
        <w:t>одерновку</w:t>
      </w:r>
      <w:proofErr w:type="spellEnd"/>
      <w:r w:rsidRPr="00E219B7">
        <w:rPr>
          <w:rFonts w:ascii="Times New Roman" w:hAnsi="Times New Roman" w:cs="Times New Roman"/>
          <w:color w:val="auto"/>
          <w:sz w:val="24"/>
          <w:szCs w:val="24"/>
        </w:rPr>
        <w:t xml:space="preserve">, ряжевые деревянные </w:t>
      </w:r>
      <w:proofErr w:type="spellStart"/>
      <w:r w:rsidRPr="00E219B7">
        <w:rPr>
          <w:rFonts w:ascii="Times New Roman" w:hAnsi="Times New Roman" w:cs="Times New Roman"/>
          <w:color w:val="auto"/>
          <w:sz w:val="24"/>
          <w:szCs w:val="24"/>
        </w:rPr>
        <w:t>берегоукрепления</w:t>
      </w:r>
      <w:proofErr w:type="spellEnd"/>
      <w:r w:rsidRPr="00E219B7">
        <w:rPr>
          <w:rFonts w:ascii="Times New Roman" w:hAnsi="Times New Roman" w:cs="Times New Roman"/>
          <w:color w:val="auto"/>
          <w:sz w:val="24"/>
          <w:szCs w:val="24"/>
        </w:rPr>
        <w:t>, естественный камень, песок, валуны, посадки растений и т.п.</w:t>
      </w:r>
    </w:p>
    <w:p w:rsidR="00ED1C87" w:rsidRPr="00E219B7" w:rsidRDefault="004270B6" w:rsidP="00ED1C87">
      <w:pPr>
        <w:numPr>
          <w:ilvl w:val="2"/>
          <w:numId w:val="4"/>
        </w:numPr>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В</w:t>
      </w:r>
      <w:r w:rsidR="00ED1C87" w:rsidRPr="00E219B7">
        <w:rPr>
          <w:rFonts w:ascii="Times New Roman" w:hAnsi="Times New Roman" w:cs="Times New Roman"/>
          <w:color w:val="auto"/>
          <w:sz w:val="24"/>
          <w:szCs w:val="24"/>
        </w:rPr>
        <w:t xml:space="preserve"> застройке укрепление откосов открытых русел допускается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ED1C87" w:rsidRPr="00E219B7">
        <w:rPr>
          <w:rFonts w:ascii="Times New Roman" w:hAnsi="Times New Roman" w:cs="Times New Roman"/>
          <w:color w:val="auto"/>
          <w:sz w:val="24"/>
          <w:szCs w:val="24"/>
        </w:rPr>
        <w:t>омоноличиванием</w:t>
      </w:r>
      <w:proofErr w:type="spellEnd"/>
      <w:r w:rsidR="00ED1C87" w:rsidRPr="00E219B7">
        <w:rPr>
          <w:rFonts w:ascii="Times New Roman" w:hAnsi="Times New Roman" w:cs="Times New Roman"/>
          <w:color w:val="auto"/>
          <w:sz w:val="24"/>
          <w:szCs w:val="24"/>
        </w:rPr>
        <w:t xml:space="preserve"> швов, т.п.</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Подпорные стенки проектируют с учетом конструкций и разницы высот сопрягаемых террас в зависимости от каждого конкретного проектного решения. </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Преду</w:t>
      </w:r>
      <w:r w:rsidR="00C82250">
        <w:rPr>
          <w:rFonts w:ascii="Times New Roman" w:hAnsi="Times New Roman" w:cs="Times New Roman"/>
          <w:color w:val="auto"/>
          <w:sz w:val="24"/>
          <w:szCs w:val="24"/>
        </w:rPr>
        <w:t>с</w:t>
      </w:r>
      <w:r w:rsidRPr="00E219B7">
        <w:rPr>
          <w:rFonts w:ascii="Times New Roman" w:hAnsi="Times New Roman" w:cs="Times New Roman"/>
          <w:color w:val="auto"/>
          <w:sz w:val="24"/>
          <w:szCs w:val="24"/>
        </w:rPr>
        <w:t xml:space="preserve">матриваются ограждение подпорных стенок и верхних бровок откосов при размещении на них транспортных коммуникаций. </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На благоустраиваемой территории при наличии большого количества твердого мощения используют установку системы линейного наземного и подземного водоотвода.</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 xml:space="preserve">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учетом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E219B7">
        <w:rPr>
          <w:rFonts w:ascii="Times New Roman" w:hAnsi="Times New Roman" w:cs="Times New Roman"/>
          <w:color w:val="auto"/>
          <w:sz w:val="24"/>
          <w:szCs w:val="24"/>
        </w:rPr>
        <w:t>дождеприемных</w:t>
      </w:r>
      <w:proofErr w:type="spellEnd"/>
      <w:r w:rsidRPr="00E219B7">
        <w:rPr>
          <w:rFonts w:ascii="Times New Roman" w:hAnsi="Times New Roman" w:cs="Times New Roman"/>
          <w:color w:val="auto"/>
          <w:sz w:val="24"/>
          <w:szCs w:val="24"/>
        </w:rPr>
        <w:t xml:space="preserve"> колодцев (с учётом материалов и конструкций).</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Применение открытых водоотводящих устройств допускается в границах территорий парков. Открытые лотки (канавы, кюветы) по дну или по всему периметру следует укреплять (</w:t>
      </w:r>
      <w:proofErr w:type="spellStart"/>
      <w:r w:rsidRPr="00E219B7">
        <w:rPr>
          <w:rFonts w:ascii="Times New Roman" w:hAnsi="Times New Roman" w:cs="Times New Roman"/>
          <w:color w:val="auto"/>
          <w:sz w:val="24"/>
          <w:szCs w:val="24"/>
        </w:rPr>
        <w:t>одерновка</w:t>
      </w:r>
      <w:proofErr w:type="spellEnd"/>
      <w:r w:rsidRPr="00E219B7">
        <w:rPr>
          <w:rFonts w:ascii="Times New Roman" w:hAnsi="Times New Roman" w:cs="Times New Roman"/>
          <w:color w:val="auto"/>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r w:rsidRPr="00E219B7">
        <w:rPr>
          <w:rFonts w:ascii="Times New Roman" w:hAnsi="Times New Roman" w:cs="Times New Roman"/>
          <w:color w:val="auto"/>
          <w:sz w:val="24"/>
          <w:szCs w:val="24"/>
        </w:rPr>
        <w:t>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движения, а ширину отверстий между ребрами следует принимать не более 15 мм.</w:t>
      </w:r>
    </w:p>
    <w:p w:rsidR="00ED1C87" w:rsidRPr="00E219B7" w:rsidRDefault="00ED1C87" w:rsidP="00ED1C87">
      <w:pPr>
        <w:numPr>
          <w:ilvl w:val="2"/>
          <w:numId w:val="4"/>
        </w:numPr>
        <w:spacing w:line="240" w:lineRule="auto"/>
        <w:ind w:left="0" w:firstLine="567"/>
        <w:jc w:val="both"/>
        <w:rPr>
          <w:rFonts w:ascii="Times New Roman" w:hAnsi="Times New Roman" w:cs="Times New Roman"/>
          <w:color w:val="auto"/>
          <w:sz w:val="24"/>
          <w:szCs w:val="24"/>
        </w:rPr>
      </w:pPr>
      <w:proofErr w:type="spellStart"/>
      <w:r w:rsidRPr="00E219B7">
        <w:rPr>
          <w:rFonts w:ascii="Times New Roman" w:hAnsi="Times New Roman" w:cs="Times New Roman"/>
          <w:color w:val="auto"/>
          <w:sz w:val="24"/>
          <w:szCs w:val="24"/>
        </w:rPr>
        <w:t>Дождеприемные</w:t>
      </w:r>
      <w:proofErr w:type="spellEnd"/>
      <w:r w:rsidRPr="00E219B7">
        <w:rPr>
          <w:rFonts w:ascii="Times New Roman" w:hAnsi="Times New Roman" w:cs="Times New Roman"/>
          <w:color w:val="auto"/>
          <w:sz w:val="24"/>
          <w:szCs w:val="24"/>
        </w:rPr>
        <w:t xml:space="preserve"> колодцы являются элементами закрытой системы дождевой (</w:t>
      </w:r>
      <w:proofErr w:type="gramStart"/>
      <w:r w:rsidRPr="00E219B7">
        <w:rPr>
          <w:rFonts w:ascii="Times New Roman" w:hAnsi="Times New Roman" w:cs="Times New Roman"/>
          <w:color w:val="auto"/>
          <w:sz w:val="24"/>
          <w:szCs w:val="24"/>
        </w:rPr>
        <w:t xml:space="preserve">ливневой) </w:t>
      </w:r>
      <w:proofErr w:type="gramEnd"/>
      <w:r w:rsidRPr="00E219B7">
        <w:rPr>
          <w:rFonts w:ascii="Times New Roman" w:hAnsi="Times New Roman" w:cs="Times New Roman"/>
          <w:color w:val="auto"/>
          <w:sz w:val="24"/>
          <w:szCs w:val="24"/>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испарительных площадок.</w:t>
      </w:r>
    </w:p>
    <w:p w:rsidR="00ED1C87" w:rsidRPr="0067664F" w:rsidRDefault="00ED1C87" w:rsidP="00ED1C87">
      <w:pPr>
        <w:pStyle w:val="1"/>
        <w:numPr>
          <w:ilvl w:val="0"/>
          <w:numId w:val="0"/>
        </w:numPr>
        <w:spacing w:after="0"/>
        <w:ind w:firstLine="567"/>
        <w:rPr>
          <w:rFonts w:ascii="Times New Roman" w:hAnsi="Times New Roman" w:cs="Times New Roman"/>
          <w:b/>
          <w:color w:val="auto"/>
          <w:sz w:val="24"/>
          <w:szCs w:val="24"/>
        </w:rPr>
      </w:pPr>
      <w:r w:rsidRPr="0067664F">
        <w:rPr>
          <w:rFonts w:ascii="Times New Roman" w:hAnsi="Times New Roman" w:cs="Times New Roman"/>
          <w:b/>
          <w:color w:val="auto"/>
          <w:sz w:val="24"/>
          <w:szCs w:val="24"/>
        </w:rPr>
        <w:lastRenderedPageBreak/>
        <w:t>3.12. Виды покрытий.</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Покрытия поверхности обеспечивают на территории </w:t>
      </w:r>
      <w:r w:rsidR="009C25DA">
        <w:rPr>
          <w:rFonts w:ascii="Times New Roman" w:hAnsi="Times New Roman" w:cs="Times New Roman"/>
          <w:sz w:val="24"/>
          <w:szCs w:val="24"/>
        </w:rPr>
        <w:t>«</w:t>
      </w:r>
      <w:r w:rsidR="00AD0991">
        <w:rPr>
          <w:rFonts w:ascii="Times New Roman" w:hAnsi="Times New Roman" w:cs="Times New Roman"/>
          <w:sz w:val="24"/>
          <w:szCs w:val="24"/>
        </w:rPr>
        <w:t>Светлянское</w:t>
      </w:r>
      <w:r w:rsidR="004270B6" w:rsidRPr="009C25DA">
        <w:rPr>
          <w:rFonts w:ascii="Times New Roman" w:hAnsi="Times New Roman" w:cs="Times New Roman"/>
          <w:sz w:val="24"/>
          <w:szCs w:val="24"/>
        </w:rPr>
        <w:t xml:space="preserve">» </w:t>
      </w:r>
      <w:r w:rsidRPr="009C25DA">
        <w:rPr>
          <w:rFonts w:ascii="Times New Roman" w:hAnsi="Times New Roman" w:cs="Times New Roman"/>
          <w:color w:val="auto"/>
          <w:sz w:val="24"/>
          <w:szCs w:val="24"/>
        </w:rPr>
        <w:t>условия безопасного и комфортного передвижения, а также фор</w:t>
      </w:r>
      <w:r w:rsidRPr="00AB78D4">
        <w:rPr>
          <w:rFonts w:ascii="Times New Roman" w:hAnsi="Times New Roman" w:cs="Times New Roman"/>
          <w:color w:val="auto"/>
          <w:sz w:val="24"/>
          <w:szCs w:val="24"/>
        </w:rPr>
        <w:t>мируют архитектурно-художественный облик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территории рекомендуется применять следующие виды покрытий:</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твердые (капитальные) - монолитные или сборные, выполняемые из асфальтобетона, </w:t>
      </w:r>
      <w:proofErr w:type="spellStart"/>
      <w:r w:rsidRPr="00AB78D4">
        <w:rPr>
          <w:rFonts w:ascii="Times New Roman" w:hAnsi="Times New Roman" w:cs="Times New Roman"/>
          <w:color w:val="auto"/>
          <w:sz w:val="24"/>
          <w:szCs w:val="24"/>
        </w:rPr>
        <w:t>цементобетона</w:t>
      </w:r>
      <w:proofErr w:type="spellEnd"/>
      <w:r w:rsidRPr="00AB78D4">
        <w:rPr>
          <w:rFonts w:ascii="Times New Roman" w:hAnsi="Times New Roman" w:cs="Times New Roman"/>
          <w:color w:val="auto"/>
          <w:sz w:val="24"/>
          <w:szCs w:val="24"/>
        </w:rPr>
        <w:t>, природного камня и т.п. материалов;</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мягкие (некапитальные) - выполняемые из природных или искусственных сыпучих материалов </w:t>
      </w:r>
      <w:r w:rsidRPr="00AB78D4">
        <w:rPr>
          <w:rFonts w:ascii="Times New Roman" w:hAnsi="Times New Roman" w:cs="Times New Roman"/>
          <w:color w:val="auto"/>
          <w:sz w:val="24"/>
          <w:szCs w:val="24"/>
        </w:rPr>
        <w:tab/>
        <w:t>(песок, щебень, гранитные высевки, кера</w:t>
      </w:r>
      <w:r>
        <w:rPr>
          <w:rFonts w:ascii="Times New Roman" w:hAnsi="Times New Roman" w:cs="Times New Roman"/>
          <w:color w:val="auto"/>
          <w:sz w:val="24"/>
          <w:szCs w:val="24"/>
        </w:rPr>
        <w:t xml:space="preserve">мзит, резиновая крошка и др.), </w:t>
      </w:r>
      <w:r w:rsidRPr="00AB78D4">
        <w:rPr>
          <w:rFonts w:ascii="Times New Roman" w:hAnsi="Times New Roman" w:cs="Times New Roman"/>
          <w:color w:val="auto"/>
          <w:sz w:val="24"/>
          <w:szCs w:val="24"/>
        </w:rPr>
        <w:t xml:space="preserve">находящихся в естественном состоянии, сухих смесях, уплотненных или </w:t>
      </w:r>
      <w:r w:rsidRPr="00AB78D4">
        <w:rPr>
          <w:rFonts w:ascii="Times New Roman" w:hAnsi="Times New Roman" w:cs="Times New Roman"/>
          <w:color w:val="auto"/>
          <w:sz w:val="24"/>
          <w:szCs w:val="24"/>
        </w:rPr>
        <w:tab/>
        <w:t>укрепленных вяжущими;</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газонные, выполняемые по специальным те</w:t>
      </w:r>
      <w:r>
        <w:rPr>
          <w:rFonts w:ascii="Times New Roman" w:hAnsi="Times New Roman" w:cs="Times New Roman"/>
          <w:color w:val="auto"/>
          <w:sz w:val="24"/>
          <w:szCs w:val="24"/>
        </w:rPr>
        <w:t xml:space="preserve">хнологиям подготовки и посадки </w:t>
      </w:r>
      <w:r w:rsidRPr="00AB78D4">
        <w:rPr>
          <w:rFonts w:ascii="Times New Roman" w:hAnsi="Times New Roman" w:cs="Times New Roman"/>
          <w:color w:val="auto"/>
          <w:sz w:val="24"/>
          <w:szCs w:val="24"/>
        </w:rPr>
        <w:t>травяного покрова;</w:t>
      </w:r>
    </w:p>
    <w:p w:rsidR="00ED1C87" w:rsidRPr="00AB78D4" w:rsidRDefault="00ED1C87" w:rsidP="00ED1C87">
      <w:pPr>
        <w:spacing w:line="240" w:lineRule="auto"/>
        <w:ind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 комбинированные, представляющие сочетания покрытий, указанных выше </w:t>
      </w:r>
      <w:r w:rsidRPr="00AB78D4">
        <w:rPr>
          <w:rFonts w:ascii="Times New Roman" w:hAnsi="Times New Roman" w:cs="Times New Roman"/>
          <w:color w:val="auto"/>
          <w:sz w:val="24"/>
          <w:szCs w:val="24"/>
        </w:rPr>
        <w:tab/>
        <w:t>(например, плитка, утопленная в газон и т.п.).</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Применяемый вид покрытия должен быть прочным, </w:t>
      </w:r>
      <w:proofErr w:type="spellStart"/>
      <w:r w:rsidRPr="00AB78D4">
        <w:rPr>
          <w:rFonts w:ascii="Times New Roman" w:hAnsi="Times New Roman" w:cs="Times New Roman"/>
          <w:color w:val="auto"/>
          <w:sz w:val="24"/>
          <w:szCs w:val="24"/>
        </w:rPr>
        <w:t>ремонтопригодным</w:t>
      </w:r>
      <w:proofErr w:type="spellEnd"/>
      <w:r w:rsidRPr="00AB78D4">
        <w:rPr>
          <w:rFonts w:ascii="Times New Roman" w:hAnsi="Times New Roman" w:cs="Times New Roman"/>
          <w:color w:val="auto"/>
          <w:sz w:val="24"/>
          <w:szCs w:val="24"/>
        </w:rPr>
        <w:t>, экологичным,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AB78D4">
        <w:rPr>
          <w:rFonts w:ascii="Times New Roman" w:hAnsi="Times New Roman" w:cs="Times New Roman"/>
          <w:color w:val="auto"/>
          <w:sz w:val="24"/>
          <w:szCs w:val="24"/>
        </w:rPr>
        <w:t>ств пр</w:t>
      </w:r>
      <w:proofErr w:type="gramEnd"/>
      <w:r w:rsidRPr="00AB78D4">
        <w:rPr>
          <w:rFonts w:ascii="Times New Roman" w:hAnsi="Times New Roman" w:cs="Times New Roman"/>
          <w:color w:val="auto"/>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proofErr w:type="gramStart"/>
      <w:r w:rsidRPr="00AB78D4">
        <w:rPr>
          <w:rFonts w:ascii="Times New Roman" w:hAnsi="Times New Roman" w:cs="Times New Roman"/>
          <w:color w:val="auto"/>
          <w:sz w:val="24"/>
          <w:szCs w:val="24"/>
        </w:rPr>
        <w:t>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территориях пешеходных коммуникаций, в наземных переходах, на ступенях лестниц, площадках крылец входных групп зданий.</w:t>
      </w:r>
      <w:proofErr w:type="gramEnd"/>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устройстве покрытий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На территории общественных простран</w:t>
      </w:r>
      <w:proofErr w:type="gramStart"/>
      <w:r w:rsidRPr="00AB78D4">
        <w:rPr>
          <w:rFonts w:ascii="Times New Roman" w:hAnsi="Times New Roman" w:cs="Times New Roman"/>
          <w:color w:val="auto"/>
          <w:sz w:val="24"/>
          <w:szCs w:val="24"/>
        </w:rPr>
        <w:t>ств вс</w:t>
      </w:r>
      <w:proofErr w:type="gramEnd"/>
      <w:r w:rsidRPr="00AB78D4">
        <w:rPr>
          <w:rFonts w:ascii="Times New Roman" w:hAnsi="Times New Roman" w:cs="Times New Roman"/>
          <w:color w:val="auto"/>
          <w:sz w:val="24"/>
          <w:szCs w:val="24"/>
        </w:rPr>
        <w:t>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Для деревьев, расположенных в мощении необходимо применять различные виды защиты (приствольные решетки, бордюры, </w:t>
      </w:r>
      <w:proofErr w:type="spellStart"/>
      <w:r w:rsidRPr="00AB78D4">
        <w:rPr>
          <w:rFonts w:ascii="Times New Roman" w:hAnsi="Times New Roman" w:cs="Times New Roman"/>
          <w:color w:val="auto"/>
          <w:sz w:val="24"/>
          <w:szCs w:val="24"/>
        </w:rPr>
        <w:t>периметральные</w:t>
      </w:r>
      <w:proofErr w:type="spellEnd"/>
      <w:r w:rsidRPr="00AB78D4">
        <w:rPr>
          <w:rFonts w:ascii="Times New Roman" w:hAnsi="Times New Roman" w:cs="Times New Roman"/>
          <w:color w:val="auto"/>
          <w:sz w:val="24"/>
          <w:szCs w:val="24"/>
        </w:rPr>
        <w:t xml:space="preserve">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К элементам сопряжения поверхностей относят различные виды бортовых камней, пандусы, ступени, лестницы.</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сопряжении покрытия пешеходных коммуникаций с газоном допускается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lastRenderedPageBreak/>
        <w:t>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При проектировании открытых лестниц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1:12. Зависимость уклона пандуса от высоты подъема приведена в таблице 1 пункта 3.12.</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proofErr w:type="spellStart"/>
      <w:r w:rsidRPr="00AB78D4">
        <w:rPr>
          <w:rFonts w:ascii="Times New Roman" w:hAnsi="Times New Roman" w:cs="Times New Roman"/>
          <w:color w:val="auto"/>
          <w:sz w:val="24"/>
          <w:szCs w:val="24"/>
        </w:rPr>
        <w:t>x</w:t>
      </w:r>
      <w:proofErr w:type="spellEnd"/>
      <w:r w:rsidRPr="00AB78D4">
        <w:rPr>
          <w:rFonts w:ascii="Times New Roman" w:hAnsi="Times New Roman" w:cs="Times New Roman"/>
          <w:color w:val="auto"/>
          <w:sz w:val="24"/>
          <w:szCs w:val="24"/>
        </w:rPr>
        <w:t xml:space="preserve">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AB78D4">
        <w:rPr>
          <w:rFonts w:ascii="Times New Roman" w:hAnsi="Times New Roman" w:cs="Times New Roman"/>
          <w:color w:val="auto"/>
          <w:sz w:val="24"/>
          <w:szCs w:val="24"/>
        </w:rPr>
        <w:t>отличающимися</w:t>
      </w:r>
      <w:proofErr w:type="gramEnd"/>
      <w:r w:rsidRPr="00AB78D4">
        <w:rPr>
          <w:rFonts w:ascii="Times New Roman" w:hAnsi="Times New Roman" w:cs="Times New Roman"/>
          <w:color w:val="auto"/>
          <w:sz w:val="24"/>
          <w:szCs w:val="24"/>
        </w:rPr>
        <w:t xml:space="preserve"> от окружающих поверхностей текстурой и цветом.</w:t>
      </w:r>
    </w:p>
    <w:p w:rsidR="00ED1C87" w:rsidRPr="00AB78D4" w:rsidRDefault="00ED1C87" w:rsidP="00ED1C87">
      <w:pPr>
        <w:numPr>
          <w:ilvl w:val="2"/>
          <w:numId w:val="5"/>
        </w:numPr>
        <w:spacing w:line="240" w:lineRule="auto"/>
        <w:ind w:left="0" w:firstLine="567"/>
        <w:jc w:val="both"/>
        <w:rPr>
          <w:rFonts w:ascii="Times New Roman" w:hAnsi="Times New Roman" w:cs="Times New Roman"/>
          <w:color w:val="auto"/>
          <w:sz w:val="24"/>
          <w:szCs w:val="24"/>
        </w:rPr>
      </w:pPr>
      <w:r w:rsidRPr="00AB78D4">
        <w:rPr>
          <w:rFonts w:ascii="Times New Roman" w:hAnsi="Times New Roman" w:cs="Times New Roman"/>
          <w:color w:val="auto"/>
          <w:sz w:val="24"/>
          <w:szCs w:val="24"/>
        </w:rPr>
        <w:t>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ED1C87" w:rsidRDefault="00ED1C87" w:rsidP="00ED1C87">
      <w:pPr>
        <w:spacing w:line="240" w:lineRule="auto"/>
        <w:ind w:firstLine="567"/>
        <w:jc w:val="both"/>
        <w:rPr>
          <w:rFonts w:ascii="Times New Roman" w:hAnsi="Times New Roman" w:cs="Times New Roman"/>
          <w:sz w:val="24"/>
          <w:szCs w:val="24"/>
        </w:rPr>
      </w:pPr>
    </w:p>
    <w:p w:rsidR="00ED1C87" w:rsidRPr="00E86175" w:rsidRDefault="00ED1C87" w:rsidP="00E86175">
      <w:pPr>
        <w:spacing w:line="240" w:lineRule="auto"/>
        <w:ind w:firstLine="567"/>
        <w:jc w:val="right"/>
        <w:rPr>
          <w:rFonts w:ascii="Times New Roman" w:hAnsi="Times New Roman" w:cs="Times New Roman"/>
          <w:sz w:val="20"/>
          <w:szCs w:val="24"/>
        </w:rPr>
      </w:pPr>
      <w:r w:rsidRPr="00E86175">
        <w:rPr>
          <w:rFonts w:ascii="Times New Roman" w:hAnsi="Times New Roman" w:cs="Times New Roman"/>
          <w:sz w:val="20"/>
          <w:szCs w:val="24"/>
        </w:rPr>
        <w:t>Таблица 1. Зависимость уклона пандуса от высоты подъема:</w:t>
      </w:r>
    </w:p>
    <w:tbl>
      <w:tblPr>
        <w:tblpPr w:leftFromText="180" w:rightFromText="180" w:vertAnchor="text" w:horzAnchor="page" w:tblpX="1554" w:tblpY="1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7"/>
        <w:gridCol w:w="4922"/>
      </w:tblGrid>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Уклон пандуса (соотношение)</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 xml:space="preserve">Высота подъема, </w:t>
            </w:r>
            <w:proofErr w:type="gramStart"/>
            <w:r w:rsidRPr="00BC55D5">
              <w:rPr>
                <w:rFonts w:ascii="Times New Roman" w:eastAsia="Arial" w:hAnsi="Times New Roman" w:cs="Times New Roman"/>
                <w:sz w:val="20"/>
                <w:szCs w:val="20"/>
              </w:rPr>
              <w:t>мм</w:t>
            </w:r>
            <w:proofErr w:type="gramEnd"/>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1:8 до 1:10</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75</w:t>
            </w:r>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1:10,1 до 1:12</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150</w:t>
            </w:r>
          </w:p>
        </w:tc>
      </w:tr>
      <w:tr w:rsidR="00ED1C87" w:rsidRPr="003E1A2E" w:rsidTr="003D0F13">
        <w:trPr>
          <w:trHeight w:val="50"/>
        </w:trPr>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1:12,1 до 1:15</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600</w:t>
            </w:r>
          </w:p>
        </w:tc>
      </w:tr>
      <w:tr w:rsidR="00ED1C87" w:rsidRPr="003E1A2E" w:rsidTr="003D0F13">
        <w:tc>
          <w:tcPr>
            <w:tcW w:w="4967"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От 1:15,1 до 1:20</w:t>
            </w:r>
          </w:p>
        </w:tc>
        <w:tc>
          <w:tcPr>
            <w:tcW w:w="4922" w:type="dxa"/>
            <w:shd w:val="clear" w:color="auto" w:fill="auto"/>
          </w:tcPr>
          <w:p w:rsidR="00ED1C87" w:rsidRPr="00BC55D5" w:rsidRDefault="00ED1C87" w:rsidP="003D0F13">
            <w:pPr>
              <w:autoSpaceDE w:val="0"/>
              <w:autoSpaceDN w:val="0"/>
              <w:adjustRightInd w:val="0"/>
              <w:spacing w:line="240" w:lineRule="auto"/>
              <w:jc w:val="center"/>
              <w:rPr>
                <w:rFonts w:ascii="Times New Roman" w:eastAsia="Arial" w:hAnsi="Times New Roman" w:cs="Times New Roman"/>
                <w:sz w:val="20"/>
                <w:szCs w:val="20"/>
              </w:rPr>
            </w:pPr>
            <w:r w:rsidRPr="00BC55D5">
              <w:rPr>
                <w:rFonts w:ascii="Times New Roman" w:eastAsia="Arial" w:hAnsi="Times New Roman" w:cs="Times New Roman"/>
                <w:sz w:val="20"/>
                <w:szCs w:val="20"/>
              </w:rPr>
              <w:t>760</w:t>
            </w:r>
          </w:p>
        </w:tc>
      </w:tr>
    </w:tbl>
    <w:p w:rsidR="00ED1C87" w:rsidRPr="00BC55D5" w:rsidRDefault="00ED1C87" w:rsidP="00ED1C87">
      <w:pPr>
        <w:spacing w:line="240" w:lineRule="auto"/>
        <w:jc w:val="both"/>
        <w:rPr>
          <w:rFonts w:cs="Times New Roman"/>
          <w:color w:val="auto"/>
          <w:sz w:val="24"/>
          <w:szCs w:val="24"/>
        </w:rPr>
      </w:pPr>
    </w:p>
    <w:p w:rsidR="00ED1C87" w:rsidRPr="0067664F" w:rsidRDefault="00ED1C87" w:rsidP="00ED1C87">
      <w:pPr>
        <w:pStyle w:val="a4"/>
        <w:ind w:left="0" w:right="0" w:firstLine="567"/>
        <w:rPr>
          <w:b/>
          <w:szCs w:val="24"/>
        </w:rPr>
      </w:pPr>
      <w:r w:rsidRPr="0067664F">
        <w:rPr>
          <w:b/>
          <w:szCs w:val="24"/>
        </w:rPr>
        <w:t>3.13. Некапитальные нестационарные сооружения.</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roofErr w:type="gramEnd"/>
      <w:r w:rsidRPr="00B72102">
        <w:rPr>
          <w:rFonts w:ascii="Times New Roman" w:hAnsi="Times New Roman" w:cs="Times New Roman"/>
          <w:color w:val="auto"/>
          <w:sz w:val="24"/>
          <w:szCs w:val="24"/>
        </w:rPr>
        <w:t xml:space="preserve">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B72102">
        <w:rPr>
          <w:rFonts w:ascii="Times New Roman" w:hAnsi="Times New Roman" w:cs="Times New Roman"/>
          <w:color w:val="auto"/>
          <w:sz w:val="24"/>
          <w:szCs w:val="24"/>
        </w:rPr>
        <w:t>мини-маркетов</w:t>
      </w:r>
      <w:proofErr w:type="spellEnd"/>
      <w:r w:rsidRPr="00B72102">
        <w:rPr>
          <w:rFonts w:ascii="Times New Roman" w:hAnsi="Times New Roman" w:cs="Times New Roman"/>
          <w:color w:val="auto"/>
          <w:sz w:val="24"/>
          <w:szCs w:val="24"/>
        </w:rPr>
        <w:t>, мини-рынков, торговых рядов применяют быстровозводимые модульные комплексы, выполненные из легких конструкций.</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lastRenderedPageBreak/>
        <w:t xml:space="preserve">Размещение некапитальных нестационарных сооружений на территории </w:t>
      </w:r>
      <w:r w:rsidR="00812A28">
        <w:rPr>
          <w:rFonts w:ascii="Times New Roman" w:hAnsi="Times New Roman" w:cs="Times New Roman"/>
          <w:color w:val="auto"/>
          <w:sz w:val="24"/>
          <w:szCs w:val="24"/>
        </w:rPr>
        <w:t>МО</w:t>
      </w:r>
      <w:r w:rsidRPr="00B72102">
        <w:rPr>
          <w:rFonts w:ascii="Times New Roman" w:hAnsi="Times New Roman" w:cs="Times New Roman"/>
          <w:color w:val="auto"/>
          <w:sz w:val="24"/>
          <w:szCs w:val="24"/>
        </w:rPr>
        <w:t xml:space="preserve"> </w:t>
      </w:r>
      <w:r w:rsidR="00AD0991">
        <w:rPr>
          <w:rFonts w:ascii="Times New Roman" w:hAnsi="Times New Roman" w:cs="Times New Roman"/>
          <w:color w:val="auto"/>
          <w:sz w:val="24"/>
          <w:szCs w:val="24"/>
        </w:rPr>
        <w:t>Светлянское</w:t>
      </w:r>
      <w:r w:rsidRPr="00B72102">
        <w:rPr>
          <w:rFonts w:ascii="Times New Roman" w:hAnsi="Times New Roman" w:cs="Times New Roman"/>
          <w:color w:val="auto"/>
          <w:sz w:val="24"/>
          <w:szCs w:val="24"/>
        </w:rPr>
        <w:t xml:space="preserve">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коммуникаций, а также ближе 10 м от остановочных павильонов, 20 м - от окон жилых помещений, перед витринами торговых предприятий, 3 м - от ствола дерева.</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Возможно размещение сооружений на тротуарах шириной более 3 м на улицах местного значения.</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территориях пешеходных зон, в парках, садах, на бульварах населенного пункта. Сооружения устанавливают на твердые виды покрытия, оборудуют осветительным оборудованием, урнами 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устанавливают при согласовании с Администрацией </w:t>
      </w:r>
      <w:r w:rsidR="00812A28">
        <w:rPr>
          <w:rFonts w:ascii="Times New Roman" w:hAnsi="Times New Roman" w:cs="Times New Roman"/>
          <w:color w:val="auto"/>
          <w:sz w:val="24"/>
          <w:szCs w:val="24"/>
        </w:rPr>
        <w:t>МО «Воткинский район»</w:t>
      </w:r>
      <w:r w:rsidRPr="00B72102">
        <w:rPr>
          <w:rFonts w:ascii="Times New Roman" w:hAnsi="Times New Roman" w:cs="Times New Roman"/>
          <w:color w:val="auto"/>
          <w:sz w:val="24"/>
          <w:szCs w:val="24"/>
        </w:rPr>
        <w:t>.</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Размещение остановочных павильонов предусмотрено по утвержденной схеме движения общественного транспорта на территории </w:t>
      </w:r>
      <w:r w:rsidR="009C25DA">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9C25DA">
        <w:rPr>
          <w:rFonts w:ascii="Times New Roman" w:hAnsi="Times New Roman" w:cs="Times New Roman"/>
          <w:color w:val="auto"/>
          <w:sz w:val="24"/>
          <w:szCs w:val="24"/>
        </w:rPr>
        <w:t>»</w:t>
      </w:r>
      <w:r w:rsidRPr="00B72102">
        <w:rPr>
          <w:rFonts w:ascii="Times New Roman" w:hAnsi="Times New Roman" w:cs="Times New Roman"/>
          <w:color w:val="auto"/>
          <w:sz w:val="24"/>
          <w:szCs w:val="24"/>
        </w:rPr>
        <w:t xml:space="preserve">. Для установки павильонов руководствоваться </w:t>
      </w:r>
      <w:proofErr w:type="gramStart"/>
      <w:r w:rsidRPr="00B72102">
        <w:rPr>
          <w:rFonts w:ascii="Times New Roman" w:hAnsi="Times New Roman" w:cs="Times New Roman"/>
          <w:color w:val="auto"/>
          <w:sz w:val="24"/>
          <w:szCs w:val="24"/>
        </w:rPr>
        <w:t>соответствующими</w:t>
      </w:r>
      <w:proofErr w:type="gramEnd"/>
      <w:r w:rsidRPr="00B72102">
        <w:rPr>
          <w:rFonts w:ascii="Times New Roman" w:hAnsi="Times New Roman" w:cs="Times New Roman"/>
          <w:color w:val="auto"/>
          <w:sz w:val="24"/>
          <w:szCs w:val="24"/>
        </w:rPr>
        <w:t xml:space="preserve"> ГОСТ и </w:t>
      </w:r>
      <w:proofErr w:type="spellStart"/>
      <w:r w:rsidRPr="00B72102">
        <w:rPr>
          <w:rFonts w:ascii="Times New Roman" w:hAnsi="Times New Roman" w:cs="Times New Roman"/>
          <w:color w:val="auto"/>
          <w:sz w:val="24"/>
          <w:szCs w:val="24"/>
        </w:rPr>
        <w:t>СНиП</w:t>
      </w:r>
      <w:proofErr w:type="spellEnd"/>
      <w:r w:rsidRPr="00B72102">
        <w:rPr>
          <w:rFonts w:ascii="Times New Roman" w:hAnsi="Times New Roman" w:cs="Times New Roman"/>
          <w:color w:val="auto"/>
          <w:sz w:val="24"/>
          <w:szCs w:val="24"/>
        </w:rPr>
        <w:t>.</w:t>
      </w:r>
    </w:p>
    <w:p w:rsidR="00ED1C87" w:rsidRPr="00B72102" w:rsidRDefault="00ED1C87" w:rsidP="00ED1C87">
      <w:pPr>
        <w:numPr>
          <w:ilvl w:val="2"/>
          <w:numId w:val="11"/>
        </w:numPr>
        <w:spacing w:line="240" w:lineRule="auto"/>
        <w:ind w:left="0"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Размещение туалетных кабин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ED1C87" w:rsidRPr="00233460" w:rsidRDefault="00ED1C87" w:rsidP="00ED1C87">
      <w:pPr>
        <w:pStyle w:val="a4"/>
        <w:ind w:left="0"/>
        <w:rPr>
          <w:rFonts w:ascii="Arial" w:hAnsi="Arial"/>
          <w:color w:val="0000FF"/>
          <w:szCs w:val="24"/>
        </w:rPr>
      </w:pPr>
    </w:p>
    <w:p w:rsidR="00ED1C87" w:rsidRPr="0067664F" w:rsidRDefault="00ED1C87" w:rsidP="00ED1C87">
      <w:pPr>
        <w:pStyle w:val="a4"/>
        <w:numPr>
          <w:ilvl w:val="1"/>
          <w:numId w:val="11"/>
        </w:numPr>
        <w:ind w:left="0" w:right="0" w:firstLine="567"/>
        <w:rPr>
          <w:b/>
          <w:szCs w:val="24"/>
        </w:rPr>
      </w:pPr>
      <w:r w:rsidRPr="0067664F">
        <w:rPr>
          <w:b/>
          <w:szCs w:val="24"/>
        </w:rPr>
        <w:t>Оформление и оборудование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 Изменение и (или) устройство элементов фасадов зданий и сооружений это: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изменение колористического (далее - цветового) решения фасада здания;</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xml:space="preserve">- замена материала поверхностей стен, отделки крыш, изменение и (или) устройство входных групп, проемов в наружных стенах, козырьков, навесов, маркизов  и т.д. </w:t>
      </w:r>
      <w:proofErr w:type="gramEnd"/>
    </w:p>
    <w:p w:rsidR="00701354"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3.14.2. Изменение и (или) устройство элементов фасадов зданий и сооружений выполняется в соответствии с настоящими Правилами</w:t>
      </w:r>
      <w:r w:rsidR="00701354">
        <w:rPr>
          <w:rFonts w:ascii="Times New Roman" w:hAnsi="Times New Roman" w:cs="Times New Roman"/>
          <w:sz w:val="24"/>
          <w:szCs w:val="24"/>
        </w:rPr>
        <w:t xml:space="preserve">.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3.14.3</w:t>
      </w:r>
      <w:r>
        <w:rPr>
          <w:rFonts w:ascii="Times New Roman" w:hAnsi="Times New Roman" w:cs="Times New Roman"/>
          <w:sz w:val="24"/>
          <w:szCs w:val="24"/>
        </w:rPr>
        <w:t>.</w:t>
      </w:r>
      <w:r w:rsidRPr="00B72102">
        <w:rPr>
          <w:rFonts w:ascii="Times New Roman" w:hAnsi="Times New Roman" w:cs="Times New Roman"/>
          <w:sz w:val="24"/>
          <w:szCs w:val="24"/>
        </w:rPr>
        <w:t xml:space="preserve"> </w:t>
      </w:r>
      <w:proofErr w:type="gramStart"/>
      <w:r w:rsidRPr="00B72102">
        <w:rPr>
          <w:rFonts w:ascii="Times New Roman" w:hAnsi="Times New Roman" w:cs="Times New Roman"/>
          <w:sz w:val="24"/>
          <w:szCs w:val="24"/>
        </w:rPr>
        <w:t xml:space="preserve">Устройство и изменение элементов фасада зданий и сооружений, являющихся объектами культурного наследия, а также зданий и сооружений, находящихся в зонах охраны памятников истории и культуры </w:t>
      </w:r>
      <w:r w:rsidR="009C25D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9C25DA">
        <w:rPr>
          <w:rFonts w:ascii="Times New Roman" w:hAnsi="Times New Roman" w:cs="Times New Roman"/>
          <w:sz w:val="24"/>
          <w:szCs w:val="24"/>
        </w:rPr>
        <w:t>»</w:t>
      </w:r>
      <w:r w:rsidRPr="00B72102">
        <w:rPr>
          <w:rFonts w:ascii="Times New Roman" w:hAnsi="Times New Roman" w:cs="Times New Roman"/>
          <w:sz w:val="24"/>
          <w:szCs w:val="24"/>
        </w:rPr>
        <w:t xml:space="preserve">, осуществляется в соответствии с Федеральным </w:t>
      </w:r>
      <w:hyperlink r:id="rId18" w:tooltip="Федеральный закон от 25.06.2002 N 73-ФЗ (ред. от 08.03.2015) &quot;Об объектах культурного наследия (памятниках истории и культуры) народов Российской Федерации&quot;------------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и постановлением Совета министров Удмуртской Республики от 16 марта</w:t>
      </w:r>
      <w:proofErr w:type="gramEnd"/>
      <w:r w:rsidRPr="00B72102">
        <w:rPr>
          <w:rFonts w:ascii="Times New Roman" w:hAnsi="Times New Roman" w:cs="Times New Roman"/>
          <w:sz w:val="24"/>
          <w:szCs w:val="24"/>
        </w:rPr>
        <w:t xml:space="preserve"> 1992 года N 100/3 "Об утверждении Проекта зон охраны памятников истории и культуры".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3.14.4. Требования к фасадам зданий: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Фасады не должны иметь видимых повреждений строительной части, декоративной отделки и элементов;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на фасаде не должны размещаться посторонние надписи и объявления;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каждого здания должны быть установлены знаки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жилых зданиях, имеющих несколько входов (подъездов), у каждого входа (подъезда) должен быть установлен указатель номеров квартир, расположенных в данном входе (подъезде).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3.14.5. В состав элементов фасада входят: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приямки, входы в подвальные помещения и </w:t>
      </w:r>
      <w:proofErr w:type="spellStart"/>
      <w:r w:rsidRPr="00B72102">
        <w:rPr>
          <w:rFonts w:ascii="Times New Roman" w:hAnsi="Times New Roman" w:cs="Times New Roman"/>
          <w:sz w:val="24"/>
          <w:szCs w:val="24"/>
        </w:rPr>
        <w:t>мусорокамеры</w:t>
      </w:r>
      <w:proofErr w:type="spell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2) входные группы (в том числе: ступени, площадки, перила, козырьки над входом, ограждения, стены, двери);</w:t>
      </w:r>
      <w:proofErr w:type="gramEnd"/>
    </w:p>
    <w:p w:rsidR="00ED1C87" w:rsidRPr="00B72102" w:rsidRDefault="00ED1C87" w:rsidP="00ED1C87">
      <w:pPr>
        <w:pStyle w:val="ConsPlusNormal"/>
        <w:tabs>
          <w:tab w:val="left" w:pos="3030"/>
        </w:tabs>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цоколь и </w:t>
      </w:r>
      <w:proofErr w:type="spellStart"/>
      <w:r w:rsidRPr="00B72102">
        <w:rPr>
          <w:rFonts w:ascii="Times New Roman" w:hAnsi="Times New Roman" w:cs="Times New Roman"/>
          <w:sz w:val="24"/>
          <w:szCs w:val="24"/>
        </w:rPr>
        <w:t>отмостка</w:t>
      </w:r>
      <w:proofErr w:type="spellEnd"/>
      <w:r w:rsidRPr="00B72102">
        <w:rPr>
          <w:rFonts w:ascii="Times New Roman" w:hAnsi="Times New Roman" w:cs="Times New Roman"/>
          <w:sz w:val="24"/>
          <w:szCs w:val="24"/>
        </w:rPr>
        <w:t>;</w:t>
      </w:r>
      <w:r w:rsidRPr="00B72102">
        <w:rPr>
          <w:rFonts w:ascii="Times New Roman" w:hAnsi="Times New Roman" w:cs="Times New Roman"/>
          <w:sz w:val="24"/>
          <w:szCs w:val="24"/>
        </w:rPr>
        <w:tab/>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поверхности стен;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выступающие элементы фасадов (в том числе: балконы, лоджии, эркеры, карнизы);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окна и витрины;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7) элементы кровли (в том числе: включая вентиляционные и дымовые трубы, ограждающие решетки, выходы на кровлю);</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8) архитектурные детали и облицовка (в том числе: колонны, пилястры, розетки, капители, фризы, пояски);</w:t>
      </w:r>
      <w:proofErr w:type="gramEnd"/>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9) водосточные трубы, включая воронки;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10) парапетные и оконные ограждения, решетки;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11) металлическая отделка окон, балконов, поясков, выступов цоколя, свесов;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12) навесные металлические конструкции (в том числе: </w:t>
      </w:r>
      <w:proofErr w:type="spellStart"/>
      <w:r w:rsidRPr="00B72102">
        <w:rPr>
          <w:rFonts w:ascii="Times New Roman" w:hAnsi="Times New Roman" w:cs="Times New Roman"/>
          <w:sz w:val="24"/>
          <w:szCs w:val="24"/>
        </w:rPr>
        <w:t>флагодержатели</w:t>
      </w:r>
      <w:proofErr w:type="spellEnd"/>
      <w:r w:rsidRPr="00B72102">
        <w:rPr>
          <w:rFonts w:ascii="Times New Roman" w:hAnsi="Times New Roman" w:cs="Times New Roman"/>
          <w:sz w:val="24"/>
          <w:szCs w:val="24"/>
        </w:rPr>
        <w:t>, анкеры, пожарные лестницы, вентиляционное оборудование);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13) горизонтальные и вертикальные швы между панелями и блоками (фасады крупнопанельных и крупноблочных зданий);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14) стекла, рамы, балконные двери;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15) элементы подсветки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16) дополнительное оборудование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17) дополнительные элементы и устройства фасада.</w:t>
      </w:r>
    </w:p>
    <w:p w:rsidR="00ED1C87" w:rsidRPr="00B72102" w:rsidRDefault="00ED1C87" w:rsidP="00ED1C87">
      <w:pPr>
        <w:pStyle w:val="ConsPlusNormal"/>
        <w:ind w:firstLine="567"/>
        <w:jc w:val="both"/>
        <w:rPr>
          <w:rFonts w:ascii="Times New Roman" w:hAnsi="Times New Roman" w:cs="Times New Roman"/>
          <w:sz w:val="24"/>
          <w:szCs w:val="24"/>
        </w:rPr>
      </w:pPr>
      <w:bookmarkStart w:id="7" w:name="Par424"/>
      <w:bookmarkEnd w:id="7"/>
      <w:r w:rsidRPr="00B72102">
        <w:rPr>
          <w:rFonts w:ascii="Times New Roman" w:hAnsi="Times New Roman" w:cs="Times New Roman"/>
          <w:sz w:val="24"/>
          <w:szCs w:val="24"/>
        </w:rPr>
        <w:t>3.14.6. Общие требования к устройству и изменению элементов фасада или цветового решения: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3.14.6.1.</w:t>
      </w:r>
      <w:r>
        <w:rPr>
          <w:rFonts w:ascii="Times New Roman" w:hAnsi="Times New Roman" w:cs="Times New Roman"/>
          <w:sz w:val="24"/>
          <w:szCs w:val="24"/>
        </w:rPr>
        <w:t xml:space="preserve"> </w:t>
      </w:r>
      <w:r w:rsidRPr="00B72102">
        <w:rPr>
          <w:rFonts w:ascii="Times New Roman" w:hAnsi="Times New Roman" w:cs="Times New Roman"/>
          <w:sz w:val="24"/>
          <w:szCs w:val="24"/>
        </w:rPr>
        <w:t>При устройстве и изменении элементов фасада или цветового решения учитывается: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историко-культурная ценность здания;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назначение, характер использования помещений;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надежность, безопасность элементов и конструкций;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благоприятные условия визуального восприятия фасада здания с учетом рядом расположенных объектов капитального строительства.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3.14.6.2.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вертикальных осей, объемно-пространственному решению зданий и сооружений, предусмотренному проектным решением.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3.14.6.3. При изменении элементов фасада не рекомендуется: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откосов и наличников, фрагментарная окраска или облицовка участка фасада вокруг проема, не соответствующие проектному решению отделки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поверхностей, облицованных камнем.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3.14.6.4. Не допускается повреждение поверхности откосов, элементов архитектурного оформления проема.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3.14.6.5. Устройство и оборудование окон и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и оборудование окон и витрин осуществляются в соответствии с общими требованиями к устройству и изменению элементов фасада или цветового решения.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ремонте и замене оконных блоков не допускается изменение цветового решения, рисунка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3.14.6.6. Принципы устройства и содержания окон и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замена старых оконных заполнений современными оконными и витринными конструкциями выполняется в соответствии с архитектурным обликом фасада (рисунком и толщиной переплетов, цветовым решением, сохранением цвета и текстуры материалов);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оформление витрин должно иметь комплексное решение, единое цветовое решение и подсветку;</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окна и витрины должны быть оборудованы подоконниками, системами водоотвода, окрашенными в цвет оконных конструкций или основного цвета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устройства озеленения на фасадах размещаются упорядоченно.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при изменении или устройстве витринных конструкций необходимо исключать, а при невозможности исключить, минимизировать горизонтальные и вертикальные разделительные элементы;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короб роль-ставней и </w:t>
      </w:r>
      <w:proofErr w:type="spellStart"/>
      <w:r w:rsidRPr="00B72102">
        <w:rPr>
          <w:rFonts w:ascii="Times New Roman" w:hAnsi="Times New Roman" w:cs="Times New Roman"/>
          <w:sz w:val="24"/>
          <w:szCs w:val="24"/>
        </w:rPr>
        <w:t>роллерных</w:t>
      </w:r>
      <w:proofErr w:type="spellEnd"/>
      <w:r w:rsidRPr="00B72102">
        <w:rPr>
          <w:rFonts w:ascii="Times New Roman" w:hAnsi="Times New Roman" w:cs="Times New Roman"/>
          <w:sz w:val="24"/>
          <w:szCs w:val="24"/>
        </w:rPr>
        <w:t xml:space="preserve"> решеток должен устанавливаться в проем, не допускается установка на поверхность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3.14.6.7. Устройство и оборудование входных групп.</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входных групп осуществляются в соответствии с общими требованиями к устройству и изменению элементов фасада или цветового решения.</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Возможность размещения дополнительных входных групп определяется на основе общей концепции фасада с учетом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планировки помещений, расположения существующих входов.</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Входные группы в объекты торговли и обслуживания должны решаться в едином стиле с оформлением витрин (при их наличии).</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Оформление входных групп должно иметь комплексный характер, единое цветовое решение.</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ступеней, лестниц, крылец, приямков должно обеспечивать удобство и безопасность использования. Характер устройства, материалы, цветовое решение должны соответствовать комплексному решению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 устройстве и оборудовании входных групп должно быть предусмотрено освещение входа согласно требованиям </w:t>
      </w:r>
      <w:proofErr w:type="spellStart"/>
      <w:r w:rsidRPr="001A2A3F">
        <w:rPr>
          <w:rFonts w:ascii="Times New Roman" w:hAnsi="Times New Roman" w:cs="Times New Roman"/>
          <w:sz w:val="24"/>
          <w:szCs w:val="24"/>
        </w:rPr>
        <w:t>СНиП</w:t>
      </w:r>
      <w:proofErr w:type="spellEnd"/>
      <w:r w:rsidRPr="001A2A3F">
        <w:rPr>
          <w:rFonts w:ascii="Times New Roman" w:hAnsi="Times New Roman" w:cs="Times New Roman"/>
          <w:sz w:val="24"/>
          <w:szCs w:val="24"/>
        </w:rPr>
        <w:t xml:space="preserve"> 23-05-95 "Естественное и искусственное освещение".</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Рекомендуется предусматривать сезонное озеленение, способствующее эстетической привлекательности фасада.</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3.14.6.8.Устройство и оборудование балконов и лоджий.</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w:t>
      </w:r>
    </w:p>
    <w:p w:rsidR="00ED1C87" w:rsidRPr="001A2A3F" w:rsidRDefault="00ED1C87" w:rsidP="00ED1C87">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Принципы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xml:space="preserve"> балконов и лоджий на фасадах, комплексное решение на всей поверхности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 допускается строительство балконов в существующих зданиях, не предусмотренных проектной документацией на здание;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остекление, габариты, цветовое решение, материал ограждений балконов и лоджий на всем протяжении фасада должен быть одинаков.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 Дополнительное оборудование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дополнительным оборудованием фасада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дополнительного оборудования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наружные блоки систем кондиционирования и вентиляции, вентиляционные трубопроводы;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антенны;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видеокамеры наружного наблюдения;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часы;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банкоматы;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оборудование для освещения прилегающей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3.14.7.1. </w:t>
      </w:r>
      <w:r>
        <w:rPr>
          <w:rFonts w:ascii="Times New Roman" w:hAnsi="Times New Roman" w:cs="Times New Roman"/>
          <w:sz w:val="24"/>
          <w:szCs w:val="24"/>
        </w:rPr>
        <w:t>О</w:t>
      </w:r>
      <w:r w:rsidRPr="00B72102">
        <w:rPr>
          <w:rFonts w:ascii="Times New Roman" w:hAnsi="Times New Roman" w:cs="Times New Roman"/>
          <w:sz w:val="24"/>
          <w:szCs w:val="24"/>
        </w:rPr>
        <w:t>бщие требования к размещению дополнительного оборудования на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после установки дополнительного оборудования предусмотреть восстановление </w:t>
      </w:r>
      <w:r w:rsidRPr="00B72102">
        <w:rPr>
          <w:rFonts w:ascii="Times New Roman" w:hAnsi="Times New Roman" w:cs="Times New Roman"/>
          <w:sz w:val="24"/>
          <w:szCs w:val="24"/>
        </w:rPr>
        <w:lastRenderedPageBreak/>
        <w:t>поврежденной отделки и элементов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комплексное решение размещения оборудования с учетом архитектурного облика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для людей;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не создающее помех для движения пешеходов и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3.14.7.2. Принципы размещения наружных блоков систем кондиционирования и вентиляции, вентиляционных трубопроводов, антенн: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на поверхности лицевого фасада только при отсутствии возможности в соответствии с планировкой помещений размещения на дворовом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минимальный выход технических устройств на поверхность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маскировка наружных блоков, деталей (устройство декоративных решеток и экранов);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группировка ряда элементов на общей несущей основе;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запрещено прокладывать на поверхность фасада за пределами габаритов внешнего блока кондиционера открытые инженерные коммуникации (трубки хладагента, дренажа, кабели электропитания и т.д.) к внешнему блоку кондиционера, в том числе в кабель канале.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3.14.7.3. Размещение банкоматов на фасадах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встроенное в нише или дверном проеме при условии, что он не используется в качестве входа, с сохранением общего </w:t>
      </w:r>
      <w:proofErr w:type="gramStart"/>
      <w:r w:rsidRPr="00B72102">
        <w:rPr>
          <w:rFonts w:ascii="Times New Roman" w:hAnsi="Times New Roman" w:cs="Times New Roman"/>
          <w:sz w:val="24"/>
          <w:szCs w:val="24"/>
        </w:rPr>
        <w:t>архитектурного решения</w:t>
      </w:r>
      <w:proofErr w:type="gramEnd"/>
      <w:r w:rsidRPr="00B72102">
        <w:rPr>
          <w:rFonts w:ascii="Times New Roman" w:hAnsi="Times New Roman" w:cs="Times New Roman"/>
          <w:sz w:val="24"/>
          <w:szCs w:val="24"/>
        </w:rPr>
        <w:t>, габаритов проема.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 Дополнительные элементы и устройства фасадов.</w:t>
      </w:r>
    </w:p>
    <w:p w:rsidR="00ED1C87" w:rsidRPr="00B72102" w:rsidRDefault="00ED1C87" w:rsidP="00ED1C87">
      <w:pPr>
        <w:pStyle w:val="ConsPlusNormal"/>
        <w:ind w:firstLine="567"/>
        <w:jc w:val="both"/>
        <w:rPr>
          <w:rFonts w:ascii="Times New Roman" w:hAnsi="Times New Roman" w:cs="Times New Roman"/>
          <w:sz w:val="24"/>
          <w:szCs w:val="24"/>
        </w:rPr>
      </w:pPr>
      <w:bookmarkStart w:id="8" w:name="Par498"/>
      <w:bookmarkEnd w:id="8"/>
      <w:proofErr w:type="gramStart"/>
      <w:r w:rsidRPr="00B72102">
        <w:rPr>
          <w:rFonts w:ascii="Times New Roman" w:hAnsi="Times New Roman" w:cs="Times New Roman"/>
          <w:sz w:val="24"/>
          <w:szCs w:val="24"/>
        </w:rPr>
        <w:t>Под дополнительными элементами и устройствами фасадов зданий и сооружений, содержащими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заинтересованных в размещении сведений информационного характера (далее - заинтересованные лица), а также</w:t>
      </w:r>
      <w:proofErr w:type="gramEnd"/>
      <w:r w:rsidRPr="00B72102">
        <w:rPr>
          <w:rFonts w:ascii="Times New Roman" w:hAnsi="Times New Roman" w:cs="Times New Roman"/>
          <w:sz w:val="24"/>
          <w:szCs w:val="24"/>
        </w:rPr>
        <w:t xml:space="preserve"> сведения, доведение которых до потребителя (третьих лиц) является обязательным в соответствии с федеральными законами.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Правила не распространяются на рекламные конструкции, </w:t>
      </w:r>
      <w:proofErr w:type="gramStart"/>
      <w:r w:rsidRPr="00B72102">
        <w:rPr>
          <w:rFonts w:ascii="Times New Roman" w:hAnsi="Times New Roman" w:cs="Times New Roman"/>
          <w:sz w:val="24"/>
          <w:szCs w:val="24"/>
        </w:rPr>
        <w:t>требования</w:t>
      </w:r>
      <w:proofErr w:type="gramEnd"/>
      <w:r w:rsidRPr="00B72102">
        <w:rPr>
          <w:rFonts w:ascii="Times New Roman" w:hAnsi="Times New Roman" w:cs="Times New Roman"/>
          <w:sz w:val="24"/>
          <w:szCs w:val="24"/>
        </w:rPr>
        <w:t xml:space="preserve"> к размещению которых определены Федеральным </w:t>
      </w:r>
      <w:hyperlink r:id="rId19" w:tooltip="Федеральный закон от 13.03.2006 N 38-ФЗ (ред. от 08.03.2015) &quot;О рекламе&quot; (с изм. и доп., вступ. в силу с 25.05.2015)------------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 рекламе" и муниципальными правовыми актами.</w:t>
      </w:r>
    </w:p>
    <w:p w:rsidR="00ED1C87" w:rsidRPr="00B72102" w:rsidRDefault="00ED1C87" w:rsidP="00ED1C87">
      <w:pPr>
        <w:pStyle w:val="ConsPlusNormal"/>
        <w:ind w:firstLine="567"/>
        <w:jc w:val="both"/>
        <w:rPr>
          <w:rFonts w:ascii="Times New Roman" w:hAnsi="Times New Roman" w:cs="Times New Roman"/>
          <w:sz w:val="24"/>
          <w:szCs w:val="24"/>
        </w:rPr>
      </w:pPr>
      <w:bookmarkStart w:id="9" w:name="Par500"/>
      <w:bookmarkEnd w:id="9"/>
      <w:r w:rsidRPr="00B72102">
        <w:rPr>
          <w:rFonts w:ascii="Times New Roman" w:hAnsi="Times New Roman" w:cs="Times New Roman"/>
          <w:sz w:val="24"/>
          <w:szCs w:val="24"/>
        </w:rPr>
        <w:t>3.14.8.1. Общие требования к 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Дополнительные элементы и устройства должны содержаться в технически исправном состоянии, без механических повреждений, быть очищены от грязи и мусора.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Принципы размещения: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декоративного убранства фасадов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не допускается размещение дополнительных элементов и устройств в оконных проемах и витринах;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не должно мешать визуальному восприятию архитектурных объектов.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3.14.8.2. Виды дополнительных элементов информационного характера:</w:t>
      </w:r>
    </w:p>
    <w:p w:rsidR="00ED1C87" w:rsidRPr="00B72102" w:rsidRDefault="00ED1C87" w:rsidP="00ED1C87">
      <w:pPr>
        <w:spacing w:line="240" w:lineRule="auto"/>
        <w:ind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1) К вывескам относятся, средства информационного оформления, предназначенные для доведения до сведения потребителей информации о профиле предприятия («Магазин», «Автосервис», «Парикмахерская» и  т.д. без использования перечня товаров и услуг), его фирменном наименовании (наименование) организации и товарном знаке (вывеска) согласно ст. 9 Закона "О защите прав потребителей"  от 07.02.1992г. №2300-1 и ст. 54 Гражданского кодекса Российской Федерации.</w:t>
      </w:r>
      <w:proofErr w:type="gramEnd"/>
      <w:r w:rsidRPr="00B72102">
        <w:rPr>
          <w:rFonts w:ascii="Times New Roman" w:hAnsi="Times New Roman" w:cs="Times New Roman"/>
          <w:color w:val="auto"/>
          <w:sz w:val="24"/>
          <w:szCs w:val="24"/>
        </w:rPr>
        <w:t xml:space="preserve"> Владелец вывески должен обладать правами на использование товарного знака или знака обслуживания, </w:t>
      </w:r>
      <w:proofErr w:type="gramStart"/>
      <w:r w:rsidRPr="00B72102">
        <w:rPr>
          <w:rFonts w:ascii="Times New Roman" w:hAnsi="Times New Roman" w:cs="Times New Roman"/>
          <w:color w:val="auto"/>
          <w:sz w:val="24"/>
          <w:szCs w:val="24"/>
        </w:rPr>
        <w:t>размещенных</w:t>
      </w:r>
      <w:proofErr w:type="gramEnd"/>
      <w:r w:rsidRPr="00B72102">
        <w:rPr>
          <w:rFonts w:ascii="Times New Roman" w:hAnsi="Times New Roman" w:cs="Times New Roman"/>
          <w:color w:val="auto"/>
          <w:sz w:val="24"/>
          <w:szCs w:val="24"/>
        </w:rPr>
        <w:t xml:space="preserve"> на вывеске. </w:t>
      </w:r>
    </w:p>
    <w:p w:rsidR="00ED1C87" w:rsidRPr="00B72102" w:rsidRDefault="00ED1C87" w:rsidP="00ED1C87">
      <w:pPr>
        <w:spacing w:line="240" w:lineRule="auto"/>
        <w:ind w:firstLine="567"/>
        <w:jc w:val="both"/>
        <w:rPr>
          <w:rFonts w:ascii="Times New Roman" w:hAnsi="Times New Roman" w:cs="Times New Roman"/>
          <w:color w:val="auto"/>
          <w:sz w:val="24"/>
          <w:szCs w:val="24"/>
        </w:rPr>
      </w:pPr>
      <w:proofErr w:type="gramStart"/>
      <w:r w:rsidRPr="00B72102">
        <w:rPr>
          <w:rFonts w:ascii="Times New Roman" w:hAnsi="Times New Roman" w:cs="Times New Roman"/>
          <w:color w:val="auto"/>
          <w:sz w:val="24"/>
          <w:szCs w:val="24"/>
        </w:rPr>
        <w:t xml:space="preserve">2) информационные доски - дополнительные элементы и устройства в виде табличек с максимальной площадью не более 1,5 кв. м, размещаемых на поверхности стены при входе в здание или сооружение, занимаемое заинтересованным лицом, На них  допускается размещать следующую информацию, если она не содержит торговых марок, наименований, товарных знаков и знаков обслуживания других фирм: </w:t>
      </w:r>
      <w:proofErr w:type="gramEnd"/>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lastRenderedPageBreak/>
        <w:t xml:space="preserve">- информацию о реализуемых на данном предприятии товарах и оказываемых услугах;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собственное или фирменное наименование предприятия, его зарегистрированные товарные знаки и знаки обслуживания (при отсутствии их на  вывеске);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изобразительные элементы, раскрывающие профиль предприятия и соответствующие его фирменному наименованию;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элементы декоративного оформления;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 праздничное оформление, размещаемое в обязательном порядке к государственным и </w:t>
      </w:r>
      <w:r w:rsidR="006E0D7F">
        <w:rPr>
          <w:rFonts w:ascii="Times New Roman" w:hAnsi="Times New Roman" w:cs="Times New Roman"/>
          <w:color w:val="auto"/>
          <w:sz w:val="24"/>
          <w:szCs w:val="24"/>
        </w:rPr>
        <w:t>те</w:t>
      </w:r>
      <w:r w:rsidR="00C82250">
        <w:rPr>
          <w:rFonts w:ascii="Times New Roman" w:hAnsi="Times New Roman" w:cs="Times New Roman"/>
          <w:color w:val="auto"/>
          <w:sz w:val="24"/>
          <w:szCs w:val="24"/>
        </w:rPr>
        <w:t>р</w:t>
      </w:r>
      <w:r w:rsidR="006E0D7F">
        <w:rPr>
          <w:rFonts w:ascii="Times New Roman" w:hAnsi="Times New Roman" w:cs="Times New Roman"/>
          <w:color w:val="auto"/>
          <w:sz w:val="24"/>
          <w:szCs w:val="24"/>
        </w:rPr>
        <w:t>риториальным</w:t>
      </w:r>
      <w:r w:rsidRPr="00B72102">
        <w:rPr>
          <w:rFonts w:ascii="Times New Roman" w:hAnsi="Times New Roman" w:cs="Times New Roman"/>
          <w:color w:val="auto"/>
          <w:sz w:val="24"/>
          <w:szCs w:val="24"/>
        </w:rPr>
        <w:t xml:space="preserve"> праздникам. </w:t>
      </w:r>
    </w:p>
    <w:p w:rsidR="00ED1C87" w:rsidRPr="00B72102" w:rsidRDefault="00ED1C87" w:rsidP="00ED1C87">
      <w:pPr>
        <w:spacing w:line="240" w:lineRule="auto"/>
        <w:ind w:firstLine="567"/>
        <w:jc w:val="both"/>
        <w:rPr>
          <w:rFonts w:ascii="Times New Roman" w:hAnsi="Times New Roman" w:cs="Times New Roman"/>
          <w:color w:val="auto"/>
          <w:sz w:val="24"/>
          <w:szCs w:val="24"/>
        </w:rPr>
      </w:pPr>
      <w:r w:rsidRPr="00B72102">
        <w:rPr>
          <w:rFonts w:ascii="Times New Roman" w:hAnsi="Times New Roman" w:cs="Times New Roman"/>
          <w:color w:val="auto"/>
          <w:sz w:val="24"/>
          <w:szCs w:val="24"/>
        </w:rPr>
        <w:t xml:space="preserve">Информация, размещаемая на вывеске и информационных досках содержащая торговые марки, товарные знаки, не принадлежащие данному предприятию (индивидуальному предпринимателю), рассматривается как коммерческая реклама и требует оформления как рекламная конструкция в соответствии с действующим законодательством.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3.14.8.3. По принципу размещения на фасадах вывески подразделяются на группы:</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основную горизонталь информационного поля фасада между окнами первого и второго этажей;</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w:t>
      </w:r>
    </w:p>
    <w:p w:rsidR="00ED1C87" w:rsidRPr="00B72102" w:rsidRDefault="00ED1C87"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вывески в витринах - вывески, которые располагаются во внутреннем пространстве витрины и являются составной частью оформления витрин.</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3.14.8.4.  Устройство дополнительных элементов информационного характера осуществляется правообладателем организации, информация о которой содержится в данных информационных элементах, в соответствии с общими требованиями к 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окнами 1-го и 2-го этажей или над окнами цокольного этажа, на единой горизонтальной оси с другими вывесками в пределах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3.14.8.5.  Не допускается размещение элементов информационного характера:</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с выступом за боковые пределы фасада и без соблюдения архитектурных членений фасада;</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в поле оконных и дверных проемов с изменением их конфигурации;</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 ограждениях и плите балконов, лоджиях и эркерах;</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 воротах, оградах;</w:t>
      </w:r>
    </w:p>
    <w:p w:rsidR="00ED1C87" w:rsidRPr="00B72102" w:rsidRDefault="00ED1C87" w:rsidP="00E86175">
      <w:pPr>
        <w:pStyle w:val="ConsPlusNormal"/>
        <w:numPr>
          <w:ilvl w:val="0"/>
          <w:numId w:val="40"/>
        </w:numPr>
        <w:jc w:val="both"/>
        <w:rPr>
          <w:rFonts w:ascii="Times New Roman" w:hAnsi="Times New Roman" w:cs="Times New Roman"/>
          <w:sz w:val="24"/>
          <w:szCs w:val="24"/>
        </w:rPr>
      </w:pPr>
      <w:r w:rsidRPr="00B72102">
        <w:rPr>
          <w:rFonts w:ascii="Times New Roman" w:hAnsi="Times New Roman" w:cs="Times New Roman"/>
          <w:sz w:val="24"/>
          <w:szCs w:val="24"/>
        </w:rPr>
        <w:t>над арочными проемами.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3.14.8.6. Прямой или отраженный свет от подсветки дополнительных элементов информационного характера не должен быть направлен в окна жилых помещений.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3.14.8.7.  Окраска и покрытие декоративными пленками поверхности остекления, установка </w:t>
      </w:r>
      <w:proofErr w:type="gramStart"/>
      <w:r w:rsidRPr="00B72102">
        <w:rPr>
          <w:rFonts w:ascii="Times New Roman" w:hAnsi="Times New Roman" w:cs="Times New Roman"/>
          <w:sz w:val="24"/>
          <w:szCs w:val="24"/>
        </w:rPr>
        <w:t>вместо</w:t>
      </w:r>
      <w:proofErr w:type="gramEnd"/>
      <w:r w:rsidRPr="00B72102">
        <w:rPr>
          <w:rFonts w:ascii="Times New Roman" w:hAnsi="Times New Roman" w:cs="Times New Roman"/>
          <w:sz w:val="24"/>
          <w:szCs w:val="24"/>
        </w:rPr>
        <w:t xml:space="preserve"> и </w:t>
      </w:r>
      <w:proofErr w:type="gramStart"/>
      <w:r w:rsidRPr="00B72102">
        <w:rPr>
          <w:rFonts w:ascii="Times New Roman" w:hAnsi="Times New Roman" w:cs="Times New Roman"/>
          <w:sz w:val="24"/>
          <w:szCs w:val="24"/>
        </w:rPr>
        <w:t>перед</w:t>
      </w:r>
      <w:proofErr w:type="gramEnd"/>
      <w:r w:rsidRPr="00B72102">
        <w:rPr>
          <w:rFonts w:ascii="Times New Roman" w:hAnsi="Times New Roman" w:cs="Times New Roman"/>
          <w:sz w:val="24"/>
          <w:szCs w:val="24"/>
        </w:rPr>
        <w:t xml:space="preserve"> стеклом элементов и устройств, содержащих сведения информационного характера, не допускаются.</w:t>
      </w:r>
    </w:p>
    <w:p w:rsidR="00ED1C87" w:rsidRPr="00B72102" w:rsidRDefault="00584684"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3.14.8.8</w:t>
      </w:r>
      <w:r w:rsidR="00ED1C87" w:rsidRPr="00B72102">
        <w:rPr>
          <w:rFonts w:ascii="Times New Roman" w:hAnsi="Times New Roman" w:cs="Times New Roman"/>
          <w:sz w:val="24"/>
          <w:szCs w:val="24"/>
        </w:rPr>
        <w:t>.  Дополнительные элементы ориентирующей информации - знаки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знаками адресации понимаются унифицированные элементы ориентирующей информации</w:t>
      </w:r>
      <w:r w:rsidR="00584684">
        <w:rPr>
          <w:rFonts w:ascii="Times New Roman" w:hAnsi="Times New Roman" w:cs="Times New Roman"/>
          <w:sz w:val="24"/>
          <w:szCs w:val="24"/>
        </w:rPr>
        <w:t xml:space="preserve"> населенного пункта</w:t>
      </w:r>
      <w:r w:rsidRPr="00B72102">
        <w:rPr>
          <w:rFonts w:ascii="Times New Roman" w:hAnsi="Times New Roman" w:cs="Times New Roman"/>
          <w:sz w:val="24"/>
          <w:szCs w:val="24"/>
        </w:rPr>
        <w:t>, обозначающие наименования улиц, номера домов, корпусов, подъездов и квартир в них.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Устройство дополнительных элементов ориентирующей информации осуществляется собственниками зданий и сооружений, а в случаях, предусмотренных договорами между собственниками - физическими и юридическими лицами, выполняющими работы по содержанию и ремонту зданий и сооружений, - в соответствии с общими требованиями к </w:t>
      </w:r>
      <w:r w:rsidRPr="00B72102">
        <w:rPr>
          <w:rFonts w:ascii="Times New Roman" w:hAnsi="Times New Roman" w:cs="Times New Roman"/>
          <w:sz w:val="24"/>
          <w:szCs w:val="24"/>
        </w:rPr>
        <w:lastRenderedPageBreak/>
        <w:t>размещению и содержанию дополнительных элементов и устройств на фасаде.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знаков адресации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номерные знаки, обозначающие наименование улицы и номер дома;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указатели названия улицы, площади, </w:t>
      </w:r>
      <w:proofErr w:type="gramStart"/>
      <w:r w:rsidRPr="00B72102">
        <w:rPr>
          <w:rFonts w:ascii="Times New Roman" w:hAnsi="Times New Roman" w:cs="Times New Roman"/>
          <w:sz w:val="24"/>
          <w:szCs w:val="24"/>
        </w:rPr>
        <w:t>обозначающие</w:t>
      </w:r>
      <w:proofErr w:type="gramEnd"/>
      <w:r w:rsidRPr="00B72102">
        <w:rPr>
          <w:rFonts w:ascii="Times New Roman" w:hAnsi="Times New Roman" w:cs="Times New Roman"/>
          <w:sz w:val="24"/>
          <w:szCs w:val="24"/>
        </w:rPr>
        <w:t xml:space="preserve"> в том числе нумерацию домов на участке улицы, в квартале.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Общие требования к размещению знаков адресации: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унификация мест размещения;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Произвольное перемещение знаков адресации с установленного места не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Номерные знаки должны соответствовать параметрам адресного аншлага – Приложение 7 к настоящим Правилам и размещаются: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 лицевом фасаде - в простенке с правой стороны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 улицах с односторонним движением транспорта - на стороне фасада, ближней по направлению движения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у арки или главного входа - с правой стороны или над проемом;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на дворовых фасадах - в простенке со стороны внутриквартального проезда;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при длине фасада более 100 м - на его противоположных сторонах;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на оградах и корпусах промышленных предприятий - справа от главного входа, въезда.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должно отвечать следующим требованиям: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высота от поверхности земли - 2,5 - 3,5 м</w:t>
      </w:r>
      <w:r w:rsidR="00584684">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размещение на участке фасада, </w:t>
      </w:r>
      <w:proofErr w:type="gramStart"/>
      <w:r w:rsidRPr="00B72102">
        <w:rPr>
          <w:rFonts w:ascii="Times New Roman" w:hAnsi="Times New Roman" w:cs="Times New Roman"/>
          <w:sz w:val="24"/>
          <w:szCs w:val="24"/>
        </w:rPr>
        <w:t>свободном</w:t>
      </w:r>
      <w:proofErr w:type="gramEnd"/>
      <w:r w:rsidRPr="00B72102">
        <w:rPr>
          <w:rFonts w:ascii="Times New Roman" w:hAnsi="Times New Roman" w:cs="Times New Roman"/>
          <w:sz w:val="24"/>
          <w:szCs w:val="24"/>
        </w:rPr>
        <w:t xml:space="preserve"> от выступающих архитектурных деталей;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привязка к вертикальной оси простенка, архитектурным членениям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единая вертикальная отметка размещения знаков на соседних фасадах;</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отсутствие внешних заслоняющих объектов (деревьев, построек).</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Указатели наименования улицы, площади с обозначением нумерации домов на участке улицы, в квартале должны соответствовать параметрам адресного аншлага – Приложение 7 к настоящим Правилам и  размещаются: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у перекрестка улиц в простенке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 xml:space="preserve"> угловом участке фасада;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при размещении рядом с номерным знаком - на единой вертикальной оси над номерным знаком.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Таблички с указанием номеров подъездов и квартир в них размещаются над дверным проемом (горизонтальная табличка) или справа от дверного проема на высоте 2,0 - 2,5 м (вертикальная табличка).</w:t>
      </w:r>
    </w:p>
    <w:p w:rsidR="00ED1C87" w:rsidRPr="00B72102" w:rsidRDefault="00ED1C87" w:rsidP="00ED1C87">
      <w:pPr>
        <w:pStyle w:val="ConsPlusNormal"/>
        <w:ind w:firstLine="567"/>
        <w:jc w:val="both"/>
        <w:rPr>
          <w:rFonts w:ascii="Times New Roman" w:hAnsi="Times New Roman" w:cs="Times New Roman"/>
          <w:sz w:val="24"/>
          <w:szCs w:val="24"/>
        </w:rPr>
      </w:pPr>
      <w:bookmarkStart w:id="10" w:name="Par576"/>
      <w:bookmarkEnd w:id="10"/>
      <w:r w:rsidRPr="00B72102">
        <w:rPr>
          <w:rFonts w:ascii="Times New Roman" w:hAnsi="Times New Roman" w:cs="Times New Roman"/>
          <w:sz w:val="24"/>
          <w:szCs w:val="24"/>
        </w:rPr>
        <w:t>3.14.9.Ограждение территории зданий и сооружений.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установке ограждения, шлагбаума учитывается наличие на земельном участке инженерных сетей и коммуникаций, малых архитектурных форм, детских игровых и спортивных площадок, парковок, стоянок автотранспорта, контейнеров для отходов, а также существующих зеленых насаждений.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Установка ограждения или шлагбаума выполняется на основании </w:t>
      </w:r>
      <w:r w:rsidR="00F04763">
        <w:rPr>
          <w:rFonts w:ascii="Times New Roman" w:hAnsi="Times New Roman" w:cs="Times New Roman"/>
          <w:sz w:val="24"/>
          <w:szCs w:val="24"/>
        </w:rPr>
        <w:t>ордера на земляные</w:t>
      </w:r>
      <w:r w:rsidR="00E86175">
        <w:rPr>
          <w:rFonts w:ascii="Times New Roman" w:hAnsi="Times New Roman" w:cs="Times New Roman"/>
          <w:sz w:val="24"/>
          <w:szCs w:val="24"/>
        </w:rPr>
        <w:t xml:space="preserve"> </w:t>
      </w:r>
      <w:r w:rsidR="00F04763">
        <w:rPr>
          <w:rFonts w:ascii="Times New Roman" w:hAnsi="Times New Roman" w:cs="Times New Roman"/>
          <w:sz w:val="24"/>
          <w:szCs w:val="24"/>
        </w:rPr>
        <w:t>работы в установленном порядке, (</w:t>
      </w:r>
      <w:r w:rsidRPr="00B72102">
        <w:rPr>
          <w:rFonts w:ascii="Times New Roman" w:hAnsi="Times New Roman" w:cs="Times New Roman"/>
          <w:sz w:val="24"/>
          <w:szCs w:val="24"/>
        </w:rPr>
        <w:t>разрешения на земляные работы</w:t>
      </w:r>
      <w:r w:rsidR="00F04763">
        <w:rPr>
          <w:rFonts w:ascii="Times New Roman" w:hAnsi="Times New Roman" w:cs="Times New Roman"/>
          <w:sz w:val="24"/>
          <w:szCs w:val="24"/>
        </w:rPr>
        <w:t>)</w:t>
      </w:r>
      <w:r w:rsidRPr="00B72102">
        <w:rPr>
          <w:rFonts w:ascii="Times New Roman" w:hAnsi="Times New Roman" w:cs="Times New Roman"/>
          <w:sz w:val="24"/>
          <w:szCs w:val="24"/>
        </w:rPr>
        <w:t xml:space="preserve"> (в случае выполнения работ, связанных со вскрытием грунта и нарушением благоустройства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3.14.9.1. Требования к устройству ограждений: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вид и расположение ограждения должны отвечать планировочной организации земельного участка;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единое решение в границах объекта благоустройства;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соответствие архитектурно-</w:t>
      </w:r>
      <w:proofErr w:type="gramStart"/>
      <w:r w:rsidRPr="00B72102">
        <w:rPr>
          <w:rFonts w:ascii="Times New Roman" w:hAnsi="Times New Roman" w:cs="Times New Roman"/>
          <w:sz w:val="24"/>
          <w:szCs w:val="24"/>
        </w:rPr>
        <w:t>художественного решения</w:t>
      </w:r>
      <w:proofErr w:type="gramEnd"/>
      <w:r w:rsidRPr="00B72102">
        <w:rPr>
          <w:rFonts w:ascii="Times New Roman" w:hAnsi="Times New Roman" w:cs="Times New Roman"/>
          <w:sz w:val="24"/>
          <w:szCs w:val="24"/>
        </w:rPr>
        <w:t xml:space="preserve"> ограждения характеру окружения;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комфорт.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3.14.9.2. Основными видами ограждений на внутриквартальных территориях являются: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газонные ограждения - высота 0,3 - 0,5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ограды: низкие (высота 0,5 - 1,0м), средние (высота 1,0 - 1,7м), высокие (высота 1,8 - 3,0м);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ограждения-тумбы для транспортных проездов (высота 0,3 - 0,4 м) и ограждения автостоянок (высота 1,8 - 3,0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спортивных площадок (высота 2,5 - 3,0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хозяйственных площадок (высота не менее 1,2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декоративные ограждения (высота 1,2 - 2,0 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технические ограждения (высота в соответствии с действующими нормами);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временные ограждения строительных площадок (высота в соответствии с действующими нормами).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w:t>
      </w:r>
    </w:p>
    <w:p w:rsidR="00ED1C87" w:rsidRPr="00B72102" w:rsidRDefault="00C1798B" w:rsidP="00ED1C8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Запрещается</w:t>
      </w:r>
      <w:r w:rsidR="00ED1C87" w:rsidRPr="00B72102">
        <w:rPr>
          <w:rFonts w:ascii="Times New Roman" w:hAnsi="Times New Roman" w:cs="Times New Roman"/>
          <w:sz w:val="24"/>
          <w:szCs w:val="24"/>
        </w:rPr>
        <w:t xml:space="preserve">: </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r w:rsidR="006C67AD">
        <w:rPr>
          <w:rFonts w:ascii="Times New Roman" w:hAnsi="Times New Roman" w:cs="Times New Roman"/>
          <w:sz w:val="24"/>
          <w:szCs w:val="24"/>
        </w:rPr>
        <w:t xml:space="preserve"> населенных пунктов</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w:t>
      </w:r>
      <w:r w:rsidR="00F04763">
        <w:rPr>
          <w:rFonts w:ascii="Times New Roman" w:hAnsi="Times New Roman" w:cs="Times New Roman"/>
          <w:sz w:val="24"/>
          <w:szCs w:val="24"/>
        </w:rPr>
        <w:t>, к местам общего пользования водных объектов</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малых архитектурных форм в местах размещения инженерных сетей и коммуникаций.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3.14.9.3. Установка временных ограждений.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строительных площадок должны соответствовать проектной документации объекта строительства.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Временные ограждения по функциональному назначению подразделяются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сигнальные, предназначенные для предупреждения о границах участка, территории, места проведения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автомототранспорта;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Требования к временным ограждениям: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ограждения должны соответствовать требованиям </w:t>
      </w:r>
      <w:hyperlink r:id="rId20"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proofErr w:type="spellStart"/>
        <w:r w:rsidRPr="00B72102">
          <w:rPr>
            <w:rFonts w:ascii="Times New Roman" w:hAnsi="Times New Roman" w:cs="Times New Roman"/>
            <w:sz w:val="24"/>
            <w:szCs w:val="24"/>
          </w:rPr>
          <w:t>СНиП</w:t>
        </w:r>
        <w:proofErr w:type="spellEnd"/>
        <w:r w:rsidRPr="00B72102">
          <w:rPr>
            <w:rFonts w:ascii="Times New Roman" w:hAnsi="Times New Roman" w:cs="Times New Roman"/>
            <w:sz w:val="24"/>
            <w:szCs w:val="24"/>
          </w:rPr>
          <w:t xml:space="preserve"> 12-03-2001</w:t>
        </w:r>
      </w:hyperlink>
      <w:r w:rsidRPr="00B72102">
        <w:rPr>
          <w:rFonts w:ascii="Times New Roman" w:hAnsi="Times New Roman" w:cs="Times New Roman"/>
          <w:sz w:val="24"/>
          <w:szCs w:val="24"/>
        </w:rPr>
        <w:t xml:space="preserve"> "Безопасность труда в строительстве. Часть 1. Общие требования";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 ограждениях должны предусматриваться выполняемые по типовым проектам ворота для проезда строительных и других машин и калитки для прохода людей;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должны быть сборно-разборными с унифицированными элементами, соединениями и деталями крепления.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Конструкция ограждения должна обеспечивать:</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удобство установки и демонтажа;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монтажа и эксплуатации;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долговечность;</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возможность повторного применения;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отсутствие заглубленных фундаментов;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 xml:space="preserve">- возможность установки </w:t>
      </w:r>
      <w:proofErr w:type="spellStart"/>
      <w:r w:rsidRPr="00B72102">
        <w:rPr>
          <w:rFonts w:ascii="Times New Roman" w:hAnsi="Times New Roman" w:cs="Times New Roman"/>
          <w:sz w:val="24"/>
          <w:szCs w:val="24"/>
        </w:rPr>
        <w:t>доборных</w:t>
      </w:r>
      <w:proofErr w:type="spellEnd"/>
      <w:r w:rsidRPr="00B72102">
        <w:rPr>
          <w:rFonts w:ascii="Times New Roman" w:hAnsi="Times New Roman" w:cs="Times New Roman"/>
          <w:sz w:val="24"/>
          <w:szCs w:val="24"/>
        </w:rPr>
        <w:t xml:space="preserve"> элементов (защитных козырьков, перил, подкосов, настилов);</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дорожного движения.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 Малые архитектурные формы.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являются элементами благоустройства городской среды.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 малым архитектурным формам относятся:</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беседки;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навесы;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w:t>
      </w:r>
      <w:proofErr w:type="spellStart"/>
      <w:r w:rsidRPr="00B72102">
        <w:rPr>
          <w:rFonts w:ascii="Times New Roman" w:hAnsi="Times New Roman" w:cs="Times New Roman"/>
          <w:sz w:val="24"/>
          <w:szCs w:val="24"/>
        </w:rPr>
        <w:t>перголы</w:t>
      </w:r>
      <w:proofErr w:type="spell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городская мебель (в том числе: скамьи, тумбы, столы);</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5) скульптурно-архитектурные композиции (в том числе: памятные знаки, монументы, скульптуры, </w:t>
      </w:r>
      <w:proofErr w:type="spellStart"/>
      <w:r w:rsidRPr="00B72102">
        <w:rPr>
          <w:rFonts w:ascii="Times New Roman" w:hAnsi="Times New Roman" w:cs="Times New Roman"/>
          <w:sz w:val="24"/>
          <w:szCs w:val="24"/>
        </w:rPr>
        <w:t>арт-объекты</w:t>
      </w:r>
      <w:proofErr w:type="spellEnd"/>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дополнительные элементы благоустройства.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Малые архитектурные формы выполняются на основе типовых или </w:t>
      </w:r>
      <w:proofErr w:type="gramStart"/>
      <w:r w:rsidRPr="00B72102">
        <w:rPr>
          <w:rFonts w:ascii="Times New Roman" w:hAnsi="Times New Roman" w:cs="Times New Roman"/>
          <w:sz w:val="24"/>
          <w:szCs w:val="24"/>
        </w:rPr>
        <w:t>индивидуальных проектов</w:t>
      </w:r>
      <w:proofErr w:type="gramEnd"/>
      <w:r w:rsidRPr="00B72102">
        <w:rPr>
          <w:rFonts w:ascii="Times New Roman" w:hAnsi="Times New Roman" w:cs="Times New Roman"/>
          <w:sz w:val="24"/>
          <w:szCs w:val="24"/>
        </w:rPr>
        <w:t xml:space="preserve">, и согласовываются с  </w:t>
      </w:r>
      <w:r w:rsidR="00ED15B2">
        <w:rPr>
          <w:rFonts w:ascii="Times New Roman" w:hAnsi="Times New Roman" w:cs="Times New Roman"/>
          <w:sz w:val="24"/>
          <w:szCs w:val="24"/>
        </w:rPr>
        <w:t>отделом архитектуры Администрации МО «Воткинский район»</w:t>
      </w:r>
      <w:r w:rsidRPr="00B72102">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3.14.10.1. Принципы устройства малых архитектурных форм: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характеру архитектурного и ландшафтного окружения, элементов комплексного благоустройства территории;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прочность, устойчивость конструкций и материалов к внешним воздействиям;</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комфорт.</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должны содержаться в исправном состоянии, обеспечивающем безопасное использование и аккуратный внешний вид.</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Типы и количество размещаемой городской мебели зависят от функционального назначения территории, количества посетителей.</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Скамьи устанавливаются на твердые виды покрытия или фундамент. На площадках для отдыха допускается установка на мягкие виды покрытий. При наличии фундамента его части не должны выступать над поверхностью земли.</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3.14.11. Размещение палисадников.</w:t>
      </w:r>
    </w:p>
    <w:p w:rsidR="00ED1C87" w:rsidRPr="00B72102" w:rsidRDefault="00ED1C87" w:rsidP="00ED1C87">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xml:space="preserve">Допускается устройство палисадников на землях и земельных участках муниципальной собственности, на землях и земельных участках </w:t>
      </w:r>
      <w:proofErr w:type="spellStart"/>
      <w:r w:rsidRPr="00B72102">
        <w:rPr>
          <w:rFonts w:ascii="Times New Roman" w:hAnsi="Times New Roman" w:cs="Times New Roman"/>
          <w:sz w:val="24"/>
          <w:szCs w:val="24"/>
        </w:rPr>
        <w:t>неразграниченной</w:t>
      </w:r>
      <w:proofErr w:type="spellEnd"/>
      <w:r w:rsidRPr="00B72102">
        <w:rPr>
          <w:rFonts w:ascii="Times New Roman" w:hAnsi="Times New Roman" w:cs="Times New Roman"/>
          <w:sz w:val="24"/>
          <w:szCs w:val="24"/>
        </w:rPr>
        <w:t xml:space="preserve"> государственной собственности, при условии согласования с Администрацией </w:t>
      </w:r>
      <w:r w:rsidR="00ED15B2">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ED15B2">
        <w:rPr>
          <w:rFonts w:ascii="Times New Roman" w:hAnsi="Times New Roman" w:cs="Times New Roman"/>
          <w:sz w:val="24"/>
          <w:szCs w:val="24"/>
        </w:rPr>
        <w:t>» и отделом архитектуры Администрации МО «Воткинский район»</w:t>
      </w:r>
      <w:r w:rsidRPr="00B72102">
        <w:rPr>
          <w:rFonts w:ascii="Times New Roman" w:hAnsi="Times New Roman" w:cs="Times New Roman"/>
          <w:sz w:val="24"/>
          <w:szCs w:val="24"/>
        </w:rPr>
        <w:t>, с последующим получением разрешения на осуществление 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w:t>
      </w:r>
      <w:proofErr w:type="gramEnd"/>
      <w:r w:rsidRPr="00B72102">
        <w:rPr>
          <w:rFonts w:ascii="Times New Roman" w:hAnsi="Times New Roman" w:cs="Times New Roman"/>
          <w:sz w:val="24"/>
          <w:szCs w:val="24"/>
        </w:rPr>
        <w:t xml:space="preserve"> части дороги и тротуара.</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w:t>
      </w:r>
      <w:r w:rsidR="0035346A">
        <w:rPr>
          <w:rFonts w:ascii="Times New Roman" w:hAnsi="Times New Roman" w:cs="Times New Roman"/>
          <w:sz w:val="24"/>
          <w:szCs w:val="24"/>
        </w:rPr>
        <w:t xml:space="preserve">з </w:t>
      </w:r>
      <w:r w:rsidRPr="00B72102">
        <w:rPr>
          <w:rFonts w:ascii="Times New Roman" w:hAnsi="Times New Roman" w:cs="Times New Roman"/>
          <w:sz w:val="24"/>
          <w:szCs w:val="24"/>
        </w:rPr>
        <w:t>фундаментной основы, в светопрозрачном исполнении или в виде формирования "живой" изгороди зеленых насаждений.</w:t>
      </w:r>
    </w:p>
    <w:p w:rsidR="00ED1C87" w:rsidRPr="00C1798B" w:rsidRDefault="00ED1C87" w:rsidP="00ED1C87">
      <w:pPr>
        <w:pStyle w:val="ConsPlusNormal"/>
        <w:ind w:firstLine="567"/>
        <w:jc w:val="both"/>
        <w:rPr>
          <w:rFonts w:ascii="Times New Roman" w:hAnsi="Times New Roman" w:cs="Times New Roman"/>
          <w:sz w:val="24"/>
          <w:szCs w:val="24"/>
        </w:rPr>
      </w:pPr>
      <w:r w:rsidRPr="00C1798B">
        <w:rPr>
          <w:rFonts w:ascii="Times New Roman" w:hAnsi="Times New Roman" w:cs="Times New Roman"/>
          <w:sz w:val="24"/>
          <w:szCs w:val="24"/>
        </w:rPr>
        <w:t>В случаях проведения аварийно-восстановительных, ремонтных работ, аварийно-</w:t>
      </w:r>
      <w:r w:rsidRPr="00C1798B">
        <w:rPr>
          <w:rFonts w:ascii="Times New Roman" w:hAnsi="Times New Roman" w:cs="Times New Roman"/>
          <w:sz w:val="24"/>
          <w:szCs w:val="24"/>
        </w:rPr>
        <w:lastRenderedPageBreak/>
        <w:t xml:space="preserve">спасательных, строительных работ и наличия препятствий при их осуществлении в виде легкосборных конструкций палисадников и декоративных растений, указанные препятствия устраняются путем демонтажа-разбора </w:t>
      </w:r>
      <w:r w:rsidR="00A54888" w:rsidRPr="00C1798B">
        <w:rPr>
          <w:rFonts w:ascii="Times New Roman" w:hAnsi="Times New Roman" w:cs="Times New Roman"/>
          <w:sz w:val="24"/>
          <w:szCs w:val="24"/>
        </w:rPr>
        <w:t>собственниками ограждений</w:t>
      </w:r>
      <w:r w:rsidRPr="00C1798B">
        <w:rPr>
          <w:rFonts w:ascii="Times New Roman" w:hAnsi="Times New Roman" w:cs="Times New Roman"/>
          <w:sz w:val="24"/>
          <w:szCs w:val="24"/>
        </w:rPr>
        <w:t>.</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Порядок выполнения аварийных работ и дальнейшее восстановление нарушенного благоустройства территории осуществляется в соответствии с </w:t>
      </w:r>
      <w:hyperlink w:anchor="Par684" w:tooltip="Раздел 7. ОСНОВНЫЕ ТРЕБОВАНИЯ ПО БЛАГОУСТРОЙСТВУ" w:history="1">
        <w:r w:rsidRPr="00B72102">
          <w:rPr>
            <w:rFonts w:ascii="Times New Roman" w:hAnsi="Times New Roman" w:cs="Times New Roman"/>
            <w:sz w:val="24"/>
            <w:szCs w:val="24"/>
          </w:rPr>
          <w:t>разделом 5</w:t>
        </w:r>
      </w:hyperlink>
      <w:r w:rsidRPr="00B72102">
        <w:rPr>
          <w:rFonts w:ascii="Times New Roman" w:hAnsi="Times New Roman" w:cs="Times New Roman"/>
          <w:sz w:val="24"/>
          <w:szCs w:val="24"/>
        </w:rPr>
        <w:t xml:space="preserve"> настоящих Правил.</w:t>
      </w:r>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3.14.12. </w:t>
      </w:r>
      <w:proofErr w:type="gramStart"/>
      <w:r w:rsidRPr="00B72102">
        <w:rPr>
          <w:rFonts w:ascii="Times New Roman" w:hAnsi="Times New Roman" w:cs="Times New Roman"/>
          <w:sz w:val="24"/>
          <w:szCs w:val="24"/>
        </w:rPr>
        <w:t xml:space="preserve">Праздничное оформление территории </w:t>
      </w:r>
      <w:r w:rsidR="00F30A13">
        <w:rPr>
          <w:rFonts w:ascii="Times New Roman" w:hAnsi="Times New Roman" w:cs="Times New Roman"/>
          <w:sz w:val="24"/>
          <w:szCs w:val="24"/>
        </w:rPr>
        <w:t>населенных пунктов МО «</w:t>
      </w:r>
      <w:r w:rsidR="00AD0991">
        <w:rPr>
          <w:rFonts w:ascii="Times New Roman" w:hAnsi="Times New Roman" w:cs="Times New Roman"/>
          <w:sz w:val="24"/>
          <w:szCs w:val="24"/>
        </w:rPr>
        <w:t>Светлянское</w:t>
      </w:r>
      <w:r w:rsidR="00F30A13">
        <w:rPr>
          <w:rFonts w:ascii="Times New Roman" w:hAnsi="Times New Roman" w:cs="Times New Roman"/>
          <w:sz w:val="24"/>
          <w:szCs w:val="24"/>
        </w:rPr>
        <w:t>»</w:t>
      </w:r>
      <w:r w:rsidRPr="00B72102">
        <w:rPr>
          <w:rFonts w:ascii="Times New Roman" w:hAnsi="Times New Roman" w:cs="Times New Roman"/>
          <w:sz w:val="24"/>
          <w:szCs w:val="24"/>
        </w:rPr>
        <w:t xml:space="preserve"> на период проведения государственных и </w:t>
      </w:r>
      <w:r w:rsidR="00F30A13">
        <w:rPr>
          <w:rFonts w:ascii="Times New Roman" w:hAnsi="Times New Roman" w:cs="Times New Roman"/>
          <w:sz w:val="24"/>
          <w:szCs w:val="24"/>
        </w:rPr>
        <w:t>территориальных</w:t>
      </w:r>
      <w:r w:rsidRPr="00B72102">
        <w:rPr>
          <w:rFonts w:ascii="Times New Roman" w:hAnsi="Times New Roman" w:cs="Times New Roman"/>
          <w:sz w:val="24"/>
          <w:szCs w:val="24"/>
        </w:rPr>
        <w:t xml:space="preserve"> праздников, мероприятий, связанных со знаменательными событиями, рекомендуется выполнять в рамках концепции праздничного оформления территории </w:t>
      </w:r>
      <w:r w:rsidR="00F30A13">
        <w:rPr>
          <w:rFonts w:ascii="Times New Roman" w:hAnsi="Times New Roman" w:cs="Times New Roman"/>
          <w:sz w:val="24"/>
          <w:szCs w:val="24"/>
        </w:rPr>
        <w:t>населенных пунктов</w:t>
      </w:r>
      <w:r w:rsidRPr="00B72102">
        <w:rPr>
          <w:rFonts w:ascii="Times New Roman" w:hAnsi="Times New Roman" w:cs="Times New Roman"/>
          <w:sz w:val="24"/>
          <w:szCs w:val="24"/>
        </w:rPr>
        <w:t xml:space="preserve">, утвержденной Администрацией </w:t>
      </w:r>
      <w:r w:rsidR="0035346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35346A">
        <w:rPr>
          <w:rFonts w:ascii="Times New Roman" w:hAnsi="Times New Roman" w:cs="Times New Roman"/>
          <w:sz w:val="24"/>
          <w:szCs w:val="24"/>
        </w:rPr>
        <w:t>»</w:t>
      </w:r>
      <w:r w:rsidRPr="00B72102">
        <w:rPr>
          <w:rFonts w:ascii="Times New Roman" w:hAnsi="Times New Roman" w:cs="Times New Roman"/>
          <w:sz w:val="24"/>
          <w:szCs w:val="24"/>
        </w:rPr>
        <w:t>, в которую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D1C87" w:rsidRPr="00B72102" w:rsidRDefault="00ED1C87" w:rsidP="00ED1C87">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w:t>
      </w:r>
      <w:r>
        <w:rPr>
          <w:rFonts w:ascii="Times New Roman" w:hAnsi="Times New Roman" w:cs="Times New Roman"/>
          <w:sz w:val="24"/>
          <w:szCs w:val="24"/>
        </w:rPr>
        <w:t>ой</w:t>
      </w:r>
      <w:r w:rsidRPr="00B72102">
        <w:rPr>
          <w:rFonts w:ascii="Times New Roman" w:hAnsi="Times New Roman" w:cs="Times New Roman"/>
          <w:sz w:val="24"/>
          <w:szCs w:val="24"/>
        </w:rPr>
        <w:t xml:space="preserve"> Администрацией </w:t>
      </w:r>
      <w:r w:rsidR="0035346A">
        <w:rPr>
          <w:rFonts w:ascii="Times New Roman" w:hAnsi="Times New Roman" w:cs="Times New Roman"/>
          <w:sz w:val="24"/>
          <w:szCs w:val="24"/>
        </w:rPr>
        <w:t>МО «</w:t>
      </w:r>
      <w:r w:rsidR="00AD0991">
        <w:rPr>
          <w:rFonts w:ascii="Times New Roman" w:hAnsi="Times New Roman" w:cs="Times New Roman"/>
          <w:sz w:val="24"/>
          <w:szCs w:val="24"/>
        </w:rPr>
        <w:t>Светлянское</w:t>
      </w:r>
      <w:r w:rsidR="0035346A">
        <w:rPr>
          <w:rFonts w:ascii="Times New Roman" w:hAnsi="Times New Roman" w:cs="Times New Roman"/>
          <w:sz w:val="24"/>
          <w:szCs w:val="24"/>
        </w:rPr>
        <w:t>»</w:t>
      </w:r>
      <w:r w:rsidRPr="00B72102">
        <w:rPr>
          <w:rFonts w:ascii="Times New Roman" w:hAnsi="Times New Roman" w:cs="Times New Roman"/>
          <w:sz w:val="24"/>
          <w:szCs w:val="24"/>
        </w:rPr>
        <w:t xml:space="preserve">. </w:t>
      </w:r>
    </w:p>
    <w:p w:rsidR="00ED1C87" w:rsidRPr="00F169BC" w:rsidRDefault="00ED1C87" w:rsidP="00ED1C87">
      <w:pPr>
        <w:pStyle w:val="a4"/>
        <w:ind w:left="555"/>
        <w:rPr>
          <w:rFonts w:ascii="Arial" w:hAnsi="Arial"/>
          <w:b/>
          <w:szCs w:val="24"/>
        </w:rPr>
      </w:pPr>
    </w:p>
    <w:p w:rsidR="00ED1C87" w:rsidRPr="00226904" w:rsidRDefault="00ED1C87" w:rsidP="00ED1C87">
      <w:pPr>
        <w:numPr>
          <w:ilvl w:val="0"/>
          <w:numId w:val="12"/>
        </w:numPr>
        <w:spacing w:line="240" w:lineRule="auto"/>
        <w:jc w:val="center"/>
        <w:rPr>
          <w:rFonts w:ascii="Times New Roman" w:hAnsi="Times New Roman" w:cs="Times New Roman"/>
          <w:b/>
          <w:caps/>
          <w:color w:val="auto"/>
          <w:sz w:val="24"/>
          <w:szCs w:val="24"/>
        </w:rPr>
      </w:pPr>
      <w:r w:rsidRPr="00226904">
        <w:rPr>
          <w:rFonts w:ascii="Times New Roman" w:hAnsi="Times New Roman" w:cs="Times New Roman"/>
          <w:b/>
          <w:caps/>
          <w:color w:val="auto"/>
          <w:sz w:val="24"/>
          <w:szCs w:val="24"/>
        </w:rPr>
        <w:t xml:space="preserve">Благоустройство на территориях общественного </w:t>
      </w:r>
      <w:r>
        <w:rPr>
          <w:rFonts w:ascii="Times New Roman" w:hAnsi="Times New Roman" w:cs="Times New Roman"/>
          <w:b/>
          <w:caps/>
          <w:color w:val="auto"/>
          <w:sz w:val="24"/>
          <w:szCs w:val="24"/>
        </w:rPr>
        <w:t>Н</w:t>
      </w:r>
      <w:r w:rsidRPr="00226904">
        <w:rPr>
          <w:rFonts w:ascii="Times New Roman" w:hAnsi="Times New Roman" w:cs="Times New Roman"/>
          <w:b/>
          <w:caps/>
          <w:color w:val="auto"/>
          <w:sz w:val="24"/>
          <w:szCs w:val="24"/>
        </w:rPr>
        <w:t>азначения</w:t>
      </w:r>
    </w:p>
    <w:p w:rsidR="00ED1C87" w:rsidRPr="00507397" w:rsidRDefault="00EA5975" w:rsidP="00EA5975">
      <w:pPr>
        <w:spacing w:line="240" w:lineRule="auto"/>
        <w:ind w:firstLine="680"/>
        <w:jc w:val="center"/>
        <w:rPr>
          <w:rFonts w:ascii="Times New Roman" w:hAnsi="Times New Roman" w:cs="Times New Roman"/>
          <w:color w:val="auto"/>
          <w:sz w:val="24"/>
          <w:szCs w:val="24"/>
        </w:rPr>
      </w:pPr>
      <w:r w:rsidRPr="00EA5975">
        <w:rPr>
          <w:rFonts w:ascii="Times New Roman" w:hAnsi="Times New Roman" w:cs="Times New Roman"/>
          <w:color w:val="auto"/>
          <w:sz w:val="28"/>
          <w:szCs w:val="28"/>
        </w:rPr>
        <w:t>(</w:t>
      </w:r>
      <w:r w:rsidRPr="00EA5975">
        <w:rPr>
          <w:rFonts w:ascii="Times New Roman" w:hAnsi="Times New Roman" w:cs="Times New Roman"/>
          <w:b/>
          <w:color w:val="auto"/>
          <w:sz w:val="28"/>
          <w:szCs w:val="28"/>
        </w:rPr>
        <w:t>общего пользования</w:t>
      </w:r>
      <w:r>
        <w:rPr>
          <w:rFonts w:ascii="Times New Roman" w:hAnsi="Times New Roman" w:cs="Times New Roman"/>
          <w:color w:val="auto"/>
          <w:sz w:val="24"/>
          <w:szCs w:val="24"/>
        </w:rPr>
        <w:t>)</w:t>
      </w:r>
    </w:p>
    <w:p w:rsidR="00EA5975" w:rsidRDefault="00EA5975" w:rsidP="00EA5975">
      <w:pPr>
        <w:spacing w:line="240" w:lineRule="auto"/>
        <w:ind w:left="450"/>
        <w:jc w:val="both"/>
        <w:rPr>
          <w:rFonts w:ascii="Times New Roman" w:hAnsi="Times New Roman" w:cs="Times New Roman"/>
          <w:b/>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Общие положения</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w:t>
      </w:r>
      <w:proofErr w:type="spellStart"/>
      <w:r w:rsidRPr="00507397">
        <w:rPr>
          <w:rFonts w:ascii="Times New Roman" w:hAnsi="Times New Roman" w:cs="Times New Roman"/>
          <w:color w:val="auto"/>
          <w:sz w:val="24"/>
          <w:szCs w:val="24"/>
        </w:rPr>
        <w:t>обще</w:t>
      </w:r>
      <w:r w:rsidR="00EA5975">
        <w:rPr>
          <w:rFonts w:ascii="Times New Roman" w:hAnsi="Times New Roman" w:cs="Times New Roman"/>
          <w:color w:val="auto"/>
          <w:sz w:val="24"/>
          <w:szCs w:val="24"/>
        </w:rPr>
        <w:t>населенно</w:t>
      </w:r>
      <w:r w:rsidRPr="00507397">
        <w:rPr>
          <w:rFonts w:ascii="Times New Roman" w:hAnsi="Times New Roman" w:cs="Times New Roman"/>
          <w:color w:val="auto"/>
          <w:sz w:val="24"/>
          <w:szCs w:val="24"/>
        </w:rPr>
        <w:t>го</w:t>
      </w:r>
      <w:proofErr w:type="spellEnd"/>
      <w:r w:rsidRPr="00507397">
        <w:rPr>
          <w:rFonts w:ascii="Times New Roman" w:hAnsi="Times New Roman" w:cs="Times New Roman"/>
          <w:color w:val="auto"/>
          <w:sz w:val="24"/>
          <w:szCs w:val="24"/>
        </w:rPr>
        <w:t xml:space="preserve"> и локального значения, многофункциональные, </w:t>
      </w:r>
      <w:proofErr w:type="spellStart"/>
      <w:r w:rsidRPr="00507397">
        <w:rPr>
          <w:rFonts w:ascii="Times New Roman" w:hAnsi="Times New Roman" w:cs="Times New Roman"/>
          <w:color w:val="auto"/>
          <w:sz w:val="24"/>
          <w:szCs w:val="24"/>
        </w:rPr>
        <w:t>примагистральные</w:t>
      </w:r>
      <w:proofErr w:type="spellEnd"/>
      <w:r w:rsidRPr="00507397">
        <w:rPr>
          <w:rFonts w:ascii="Times New Roman" w:hAnsi="Times New Roman" w:cs="Times New Roman"/>
          <w:color w:val="auto"/>
          <w:sz w:val="24"/>
          <w:szCs w:val="24"/>
        </w:rPr>
        <w:t xml:space="preserve"> и специализированные общественные зоны муниципального образования.</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территориях общественного назначения при разработке проектных мероприятий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507397">
        <w:rPr>
          <w:rFonts w:ascii="Times New Roman" w:hAnsi="Times New Roman" w:cs="Times New Roman"/>
          <w:color w:val="auto"/>
          <w:sz w:val="24"/>
          <w:szCs w:val="24"/>
        </w:rPr>
        <w:t>предпроектных</w:t>
      </w:r>
      <w:proofErr w:type="spellEnd"/>
      <w:r w:rsidRPr="00507397">
        <w:rPr>
          <w:rFonts w:ascii="Times New Roman" w:hAnsi="Times New Roman" w:cs="Times New Roman"/>
          <w:color w:val="auto"/>
          <w:sz w:val="24"/>
          <w:szCs w:val="24"/>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оказанием услуг общепита и объектов торговой недвижимости.</w:t>
      </w:r>
    </w:p>
    <w:p w:rsidR="00ED1C87" w:rsidRDefault="00ED1C87" w:rsidP="00ED1C87">
      <w:pPr>
        <w:spacing w:line="240" w:lineRule="auto"/>
        <w:ind w:firstLine="680"/>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Общественные пространства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Общественные пространства </w:t>
      </w:r>
      <w:r w:rsidR="0035346A">
        <w:rPr>
          <w:rFonts w:ascii="Times New Roman" w:hAnsi="Times New Roman" w:cs="Times New Roman"/>
          <w:color w:val="auto"/>
          <w:sz w:val="24"/>
          <w:szCs w:val="24"/>
        </w:rPr>
        <w:t>населенного пункта</w:t>
      </w:r>
      <w:r w:rsidRPr="00507397">
        <w:rPr>
          <w:rFonts w:ascii="Times New Roman" w:hAnsi="Times New Roman" w:cs="Times New Roman"/>
          <w:color w:val="auto"/>
          <w:sz w:val="24"/>
          <w:szCs w:val="24"/>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507397">
        <w:rPr>
          <w:rFonts w:ascii="Times New Roman" w:hAnsi="Times New Roman" w:cs="Times New Roman"/>
          <w:color w:val="auto"/>
          <w:sz w:val="24"/>
          <w:szCs w:val="24"/>
        </w:rPr>
        <w:t>примагистральных</w:t>
      </w:r>
      <w:proofErr w:type="spellEnd"/>
      <w:r w:rsidRPr="00507397">
        <w:rPr>
          <w:rFonts w:ascii="Times New Roman" w:hAnsi="Times New Roman" w:cs="Times New Roman"/>
          <w:color w:val="auto"/>
          <w:sz w:val="24"/>
          <w:szCs w:val="24"/>
        </w:rPr>
        <w:t xml:space="preserve"> и многофункциональных зон.</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Пешеходные коммуникации и пешеходные зоны обеспечивают пешеходные связи и передвижение по территории города.</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Участки общественной застройки с активным режимом посещения – это учреждения торговли, культуры, искусства, образования и т.п. объекты </w:t>
      </w:r>
      <w:r w:rsidR="0035346A">
        <w:rPr>
          <w:rFonts w:ascii="Times New Roman" w:hAnsi="Times New Roman" w:cs="Times New Roman"/>
          <w:color w:val="auto"/>
          <w:sz w:val="24"/>
          <w:szCs w:val="24"/>
        </w:rPr>
        <w:t>муниципального</w:t>
      </w:r>
      <w:r w:rsidRPr="00507397">
        <w:rPr>
          <w:rFonts w:ascii="Times New Roman" w:hAnsi="Times New Roman" w:cs="Times New Roman"/>
          <w:color w:val="auto"/>
          <w:sz w:val="24"/>
          <w:szCs w:val="24"/>
        </w:rPr>
        <w:t xml:space="preserve"> значения; они могут быть организованы с выделением приобъектной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lastRenderedPageBreak/>
        <w:t xml:space="preserve">Участки озеленения на территории общественных пространств </w:t>
      </w:r>
      <w:r w:rsidR="0035346A">
        <w:rPr>
          <w:rFonts w:ascii="Times New Roman" w:hAnsi="Times New Roman" w:cs="Times New Roman"/>
          <w:color w:val="auto"/>
          <w:sz w:val="24"/>
          <w:szCs w:val="24"/>
        </w:rPr>
        <w:t>населенного пунктов</w:t>
      </w:r>
      <w:r w:rsidRPr="00507397">
        <w:rPr>
          <w:rFonts w:ascii="Times New Roman" w:hAnsi="Times New Roman" w:cs="Times New Roman"/>
          <w:color w:val="auto"/>
          <w:sz w:val="24"/>
          <w:szCs w:val="24"/>
        </w:rPr>
        <w:t xml:space="preserve"> включают: цветники, газоны, одиночные, групповые, рядовые посадки, вертикальные, многоярусные, мобильные формы.</w:t>
      </w:r>
      <w:proofErr w:type="gramEnd"/>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Обязательный перечень конструктивных элементов внешнего благоустройства на территории общественных простран</w:t>
      </w:r>
      <w:proofErr w:type="gramStart"/>
      <w:r w:rsidRPr="00507397">
        <w:rPr>
          <w:rFonts w:ascii="Times New Roman" w:hAnsi="Times New Roman" w:cs="Times New Roman"/>
          <w:color w:val="auto"/>
          <w:sz w:val="24"/>
          <w:szCs w:val="24"/>
        </w:rPr>
        <w:t>ств вкл</w:t>
      </w:r>
      <w:proofErr w:type="gramEnd"/>
      <w:r w:rsidRPr="00507397">
        <w:rPr>
          <w:rFonts w:ascii="Times New Roman" w:hAnsi="Times New Roman" w:cs="Times New Roman"/>
          <w:color w:val="auto"/>
          <w:sz w:val="24"/>
          <w:szCs w:val="24"/>
        </w:rPr>
        <w:t>ючает: твердые виды покрытия в виде плиточного мощения, элементы сопряжения поверхностей, озеленение, скамьи, урны и контейнеры для мусора, уличное техническое оборудование, осветительное оборудование, оборудование архитектурно-д</w:t>
      </w:r>
      <w:r w:rsidR="00DD1C1C">
        <w:rPr>
          <w:rFonts w:ascii="Times New Roman" w:hAnsi="Times New Roman" w:cs="Times New Roman"/>
          <w:color w:val="auto"/>
          <w:sz w:val="24"/>
          <w:szCs w:val="24"/>
        </w:rPr>
        <w:t>екоративного освещения</w:t>
      </w:r>
      <w:r w:rsidRPr="00507397">
        <w:rPr>
          <w:rFonts w:ascii="Times New Roman" w:hAnsi="Times New Roman" w:cs="Times New Roman"/>
          <w:color w:val="auto"/>
          <w:sz w:val="24"/>
          <w:szCs w:val="24"/>
        </w:rPr>
        <w:t>, элементы защиты участков озеленения (металлические ограждения, специальные виды покрытий и т.п.).</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ED1C87" w:rsidRPr="00507397" w:rsidRDefault="00ED1C87" w:rsidP="00ED1C87">
      <w:pPr>
        <w:spacing w:line="240" w:lineRule="auto"/>
        <w:ind w:firstLine="680"/>
        <w:jc w:val="both"/>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680"/>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Участки и специализированные зоны общественной застройки</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w:t>
      </w:r>
      <w:proofErr w:type="gramStart"/>
      <w:r w:rsidRPr="00507397">
        <w:rPr>
          <w:rFonts w:ascii="Times New Roman" w:hAnsi="Times New Roman" w:cs="Times New Roman"/>
          <w:color w:val="auto"/>
          <w:sz w:val="24"/>
          <w:szCs w:val="24"/>
        </w:rPr>
        <w:t>совпадающими</w:t>
      </w:r>
      <w:proofErr w:type="gramEnd"/>
      <w:r w:rsidRPr="00507397">
        <w:rPr>
          <w:rFonts w:ascii="Times New Roman" w:hAnsi="Times New Roman" w:cs="Times New Roman"/>
          <w:color w:val="auto"/>
          <w:sz w:val="24"/>
          <w:szCs w:val="24"/>
        </w:rPr>
        <w:t xml:space="preserve"> с внешним контуром подошвы застройки зданий и сооружений.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ED1C87" w:rsidRPr="00507397" w:rsidRDefault="00ED1C87" w:rsidP="00ED1C87">
      <w:pPr>
        <w:numPr>
          <w:ilvl w:val="2"/>
          <w:numId w:val="12"/>
        </w:numPr>
        <w:spacing w:line="240" w:lineRule="auto"/>
        <w:ind w:left="0" w:firstLine="680"/>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ED1C87" w:rsidRDefault="00ED1C87" w:rsidP="00ED1C87">
      <w:pPr>
        <w:spacing w:line="240" w:lineRule="auto"/>
        <w:jc w:val="both"/>
        <w:rPr>
          <w:b/>
          <w:color w:val="0000FF"/>
          <w:sz w:val="24"/>
          <w:szCs w:val="24"/>
        </w:rPr>
      </w:pPr>
    </w:p>
    <w:p w:rsidR="00ED1C87" w:rsidRPr="00507397" w:rsidRDefault="00ED1C87" w:rsidP="00ED1C87">
      <w:pPr>
        <w:numPr>
          <w:ilvl w:val="0"/>
          <w:numId w:val="12"/>
        </w:numPr>
        <w:spacing w:line="240" w:lineRule="auto"/>
        <w:jc w:val="center"/>
        <w:rPr>
          <w:rFonts w:ascii="Times New Roman" w:hAnsi="Times New Roman" w:cs="Times New Roman"/>
          <w:b/>
          <w:color w:val="auto"/>
          <w:sz w:val="24"/>
          <w:szCs w:val="24"/>
        </w:rPr>
      </w:pPr>
      <w:r w:rsidRPr="00507397">
        <w:rPr>
          <w:rFonts w:ascii="Times New Roman" w:hAnsi="Times New Roman" w:cs="Times New Roman"/>
          <w:b/>
          <w:caps/>
          <w:color w:val="auto"/>
          <w:sz w:val="24"/>
          <w:szCs w:val="24"/>
        </w:rPr>
        <w:t>Благоустройство на территориях жилого назначения</w:t>
      </w:r>
    </w:p>
    <w:p w:rsidR="00ED1C87" w:rsidRPr="00507397"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Общие положения</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D1C87" w:rsidRPr="00507397"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Общественные пространства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Общественные пространства на территориях жилого назначения формируют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Учреждения обслуживания жилых групп, микрорайонов, жилых районов рекомендуется оборудовать площадками при входах.</w:t>
      </w:r>
    </w:p>
    <w:p w:rsidR="00ED1C87" w:rsidRPr="000E029B"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0E029B">
        <w:rPr>
          <w:rFonts w:ascii="Times New Roman" w:hAnsi="Times New Roman" w:cs="Times New Roman"/>
          <w:color w:val="auto"/>
          <w:sz w:val="24"/>
          <w:szCs w:val="24"/>
        </w:rPr>
        <w:t xml:space="preserve">Для учреждений обслуживания с большим количеством посетителей (торговые центры, </w:t>
      </w:r>
      <w:r w:rsidR="00DD1C1C" w:rsidRPr="000E029B">
        <w:rPr>
          <w:rFonts w:ascii="Times New Roman" w:hAnsi="Times New Roman" w:cs="Times New Roman"/>
          <w:color w:val="auto"/>
          <w:sz w:val="24"/>
          <w:szCs w:val="24"/>
        </w:rPr>
        <w:t>больница</w:t>
      </w:r>
      <w:r w:rsidRPr="000E029B">
        <w:rPr>
          <w:rFonts w:ascii="Times New Roman" w:hAnsi="Times New Roman" w:cs="Times New Roman"/>
          <w:color w:val="auto"/>
          <w:sz w:val="24"/>
          <w:szCs w:val="24"/>
        </w:rPr>
        <w:t xml:space="preserve">, общественные здания, учреждения и социальные объекты) необходимо предусматривать устройство приобъектных автостоянок. </w:t>
      </w:r>
      <w:r w:rsidR="000E029B">
        <w:rPr>
          <w:rFonts w:ascii="Times New Roman" w:hAnsi="Times New Roman" w:cs="Times New Roman"/>
          <w:color w:val="auto"/>
          <w:sz w:val="24"/>
          <w:szCs w:val="24"/>
        </w:rPr>
        <w:t xml:space="preserve">                                                         </w:t>
      </w:r>
      <w:r w:rsidRPr="000E029B">
        <w:rPr>
          <w:rFonts w:ascii="Times New Roman" w:hAnsi="Times New Roman" w:cs="Times New Roman"/>
          <w:color w:val="auto"/>
          <w:sz w:val="24"/>
          <w:szCs w:val="24"/>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контейнеры для мусора, осветительное оборудование, носители информации.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lastRenderedPageBreak/>
        <w:t>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технического оборудования, скамей, средств наружной рекламы, некапитальных нестационарных сооружений.</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аллеи).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При планировке и застройке микрорайона рекомендуется проводить открытые архитектурные конкурсы, привлекать различных проектировщиков и застройщиков.</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Общественные пространства на территориях жилого назначения проектируют с применением элементов ландшафтного дизайна с учетом сезонных природных факторов.</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 </w:t>
      </w: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Земельные участки и территории многоквартирных домов</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ab/>
        <w:t>Организации, осуществляющие управление жилищным фондом, либо собственники помещений многоквартирного жилого дома (далее по тексту – МКД), выбравшие непосредственный способ управления, обязаны:</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обеспечить благоустройство и содержание земельного участка многоквартирного дома в надлежащем санитарном состоянии в соответствии с </w:t>
      </w:r>
      <w:hyperlink r:id="rId21"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 и нормами</w:t>
        </w:r>
      </w:hyperlink>
      <w:r w:rsidRPr="00507397">
        <w:rPr>
          <w:rFonts w:ascii="Times New Roman" w:hAnsi="Times New Roman" w:cs="Times New Roman"/>
          <w:color w:val="auto"/>
          <w:sz w:val="24"/>
          <w:szCs w:val="24"/>
        </w:rPr>
        <w:t xml:space="preserve">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выполнять сезонные уборочные работы с периодичностью, установленной </w:t>
      </w:r>
      <w:hyperlink r:id="rId22"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но не менее одного раза в сутки;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производить очистку покрытий при отсутствии снегопада от снега наносного происхождения не реже 1 раза в 3 суток.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выполнять в сроки, установленные </w:t>
      </w:r>
      <w:hyperlink r:id="rId23"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по укладке снега в валы и кучи на территориях МКД, но не позднее 12 часов с момента окончания снегопада;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убирать в кратчайшие сроки участки тротуаров, покрытые уплотненным снегом;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вывозить складируемый снег (лед) до наступления </w:t>
      </w:r>
      <w:r w:rsidR="000E029B">
        <w:rPr>
          <w:rFonts w:ascii="Times New Roman" w:hAnsi="Times New Roman" w:cs="Times New Roman"/>
          <w:color w:val="auto"/>
          <w:sz w:val="24"/>
          <w:szCs w:val="24"/>
        </w:rPr>
        <w:t xml:space="preserve"> </w:t>
      </w:r>
      <w:r w:rsidRPr="00507397">
        <w:rPr>
          <w:rFonts w:ascii="Times New Roman" w:hAnsi="Times New Roman" w:cs="Times New Roman"/>
          <w:color w:val="auto"/>
          <w:sz w:val="24"/>
          <w:szCs w:val="24"/>
        </w:rPr>
        <w:t>весенне-летнего периода;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убирать снег под скребок, при ручной уборке тротуаров у подходов к подъездам;</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обеспечить обработку покрытий тротуаров, пешеходных дорожек, проездов и дорожных покрытий противогололедными материалами в сроки, установленные </w:t>
      </w:r>
      <w:hyperlink r:id="rId24"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rFonts w:ascii="Times New Roman" w:hAnsi="Times New Roman" w:cs="Times New Roman"/>
            <w:color w:val="auto"/>
            <w:sz w:val="24"/>
            <w:szCs w:val="24"/>
          </w:rPr>
          <w:t>Правилами</w:t>
        </w:r>
      </w:hyperlink>
      <w:r w:rsidRPr="00507397">
        <w:rPr>
          <w:rFonts w:ascii="Times New Roman" w:hAnsi="Times New Roman" w:cs="Times New Roman"/>
          <w:color w:val="auto"/>
          <w:sz w:val="24"/>
          <w:szCs w:val="24"/>
        </w:rPr>
        <w:t xml:space="preserve"> и нормами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сметать (сдвигать) размягченные, после обработки, льдообразования; </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обеспечить общую очистку территорий МКД, со сбором и удалением мусора, оставшегося снега и льда, после окончания таяния снега;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спортивное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содержать детские игровые и спортивные площадки, согласно требованиям настоящих Правил;</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 xml:space="preserve">установить у каждого подъезда в жилых многоквартирных домах – не менее 1 урны, которые промывать в весенне-летний период не реже 1 раза в 10 дней; </w:t>
      </w:r>
    </w:p>
    <w:p w:rsidR="00ED1C87" w:rsidRPr="00507397" w:rsidRDefault="00ED1C87" w:rsidP="00ED1C87">
      <w:pPr>
        <w:pStyle w:val="ConsPlusNormal"/>
        <w:ind w:firstLine="567"/>
        <w:jc w:val="both"/>
        <w:outlineLvl w:val="1"/>
        <w:rPr>
          <w:rFonts w:ascii="Times New Roman" w:hAnsi="Times New Roman" w:cs="Times New Roman"/>
          <w:sz w:val="24"/>
          <w:szCs w:val="24"/>
        </w:rPr>
      </w:pPr>
    </w:p>
    <w:p w:rsidR="00ED1C87" w:rsidRPr="0067664F" w:rsidRDefault="00ED1C87" w:rsidP="00ED1C87">
      <w:pPr>
        <w:numPr>
          <w:ilvl w:val="1"/>
          <w:numId w:val="12"/>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Земельные участки и территории индивидуальных домовладений.</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Собственники, владельцы индивидуальных домовладений и земельных участков обязаны:</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 xml:space="preserve">содержать в исправном состоянии индивидуальные жилые дома, строения, сооружения, хозяйственные и иные постройки, ограждения, ворота, калитки и их элементы (фасады, входные группы, 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proofErr w:type="gramStart"/>
      <w:r w:rsidRPr="00507397">
        <w:rPr>
          <w:rFonts w:ascii="Times New Roman" w:hAnsi="Times New Roman" w:cs="Times New Roman"/>
          <w:color w:val="auto"/>
          <w:sz w:val="24"/>
          <w:szCs w:val="24"/>
        </w:rPr>
        <w:t>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формы, тротуары, дорожки, тропинки, покрытия въездов к земельным участкам, бортовые камни (бордюры), осветительное оборудование дворов, входных групп, фасадов;</w:t>
      </w:r>
      <w:proofErr w:type="gramEnd"/>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содержать в исправном состоянии надземные, подземные коммуникаций и колодцы (оголовки, крышки, люки), находящиеся в собственности домовладельца;</w:t>
      </w:r>
    </w:p>
    <w:p w:rsidR="00ED1C87" w:rsidRPr="0050739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устанавливать почтовые ящики в доступных местах;</w:t>
      </w:r>
    </w:p>
    <w:p w:rsidR="00ED1C87" w:rsidRDefault="00ED1C87" w:rsidP="00ED1C87">
      <w:pPr>
        <w:numPr>
          <w:ilvl w:val="2"/>
          <w:numId w:val="12"/>
        </w:numPr>
        <w:spacing w:line="240" w:lineRule="auto"/>
        <w:ind w:left="0"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устанавливать знаки адресации – номера домов, а также знаки адресации, обозначающие наименование улиц на двух фасадах домовладения, расположенного на пересечении двух улиц (проездов, переулков и т.п.). Допускается размещение знаков адресации на ограждениях земельного участка, в случаях отсутствия лицевого фасада дома, выходящего на улично-дорожную сеть.</w:t>
      </w:r>
    </w:p>
    <w:p w:rsidR="00ED1C87" w:rsidRPr="0067664F" w:rsidRDefault="0054684E" w:rsidP="00611A49">
      <w:pPr>
        <w:spacing w:line="24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611A49" w:rsidRPr="00611A49">
        <w:rPr>
          <w:rFonts w:ascii="Times New Roman" w:hAnsi="Times New Roman" w:cs="Times New Roman"/>
          <w:b/>
          <w:color w:val="auto"/>
          <w:sz w:val="24"/>
          <w:szCs w:val="24"/>
        </w:rPr>
        <w:t>5.5.</w:t>
      </w:r>
      <w:r>
        <w:rPr>
          <w:rFonts w:ascii="Times New Roman" w:hAnsi="Times New Roman" w:cs="Times New Roman"/>
          <w:color w:val="auto"/>
          <w:sz w:val="24"/>
          <w:szCs w:val="24"/>
        </w:rPr>
        <w:t xml:space="preserve"> </w:t>
      </w:r>
      <w:r w:rsidR="00ED1C87" w:rsidRPr="0067664F">
        <w:rPr>
          <w:rFonts w:ascii="Times New Roman" w:hAnsi="Times New Roman" w:cs="Times New Roman"/>
          <w:b/>
          <w:color w:val="auto"/>
          <w:sz w:val="24"/>
          <w:szCs w:val="24"/>
        </w:rPr>
        <w:t>Земельные участки и территории объектов социального, культурно-бытового назначения, торговли и обслуживания населения.</w:t>
      </w:r>
    </w:p>
    <w:p w:rsidR="00ED1C87" w:rsidRPr="00507397" w:rsidRDefault="00ED1C87" w:rsidP="00ED1C87">
      <w:pPr>
        <w:spacing w:line="240" w:lineRule="auto"/>
        <w:ind w:firstLine="567"/>
        <w:jc w:val="both"/>
        <w:rPr>
          <w:rFonts w:ascii="Times New Roman" w:hAnsi="Times New Roman" w:cs="Times New Roman"/>
          <w:color w:val="auto"/>
          <w:sz w:val="24"/>
          <w:szCs w:val="24"/>
        </w:rPr>
      </w:pPr>
      <w:r w:rsidRPr="00507397">
        <w:rPr>
          <w:rFonts w:ascii="Times New Roman" w:hAnsi="Times New Roman" w:cs="Times New Roman"/>
          <w:color w:val="auto"/>
          <w:sz w:val="24"/>
          <w:szCs w:val="24"/>
        </w:rPr>
        <w:tab/>
        <w:t>Руководители и (или) собственники объектов социального, культурно-бытового назначения, торговли и обслуживания населения, обязаны:</w:t>
      </w:r>
    </w:p>
    <w:p w:rsidR="00ED1C87" w:rsidRPr="00507397" w:rsidRDefault="00611A49" w:rsidP="00611A49">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5.5.1 </w:t>
      </w:r>
      <w:r w:rsidR="00ED1C87" w:rsidRPr="00507397">
        <w:rPr>
          <w:rFonts w:ascii="Times New Roman" w:hAnsi="Times New Roman" w:cs="Times New Roman"/>
          <w:color w:val="auto"/>
          <w:sz w:val="24"/>
          <w:szCs w:val="24"/>
        </w:rPr>
        <w:t xml:space="preserve">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w:t>
      </w:r>
      <w:r w:rsidR="00ED1C87" w:rsidRPr="000B7099">
        <w:rPr>
          <w:rFonts w:ascii="Times New Roman" w:hAnsi="Times New Roman" w:cs="Times New Roman"/>
          <w:color w:val="auto"/>
          <w:sz w:val="24"/>
          <w:szCs w:val="24"/>
        </w:rPr>
        <w:t xml:space="preserve">расстоянии 50 метров друг от друга,   </w:t>
      </w:r>
      <w:r w:rsidR="000D329C" w:rsidRPr="000B7099">
        <w:rPr>
          <w:rFonts w:ascii="Times New Roman" w:hAnsi="Times New Roman" w:cs="Times New Roman"/>
          <w:color w:val="auto"/>
          <w:sz w:val="24"/>
          <w:szCs w:val="24"/>
        </w:rPr>
        <w:t xml:space="preserve">обеспечить сбор твердых коммунальных отходов </w:t>
      </w:r>
      <w:r w:rsidR="00ED1C87" w:rsidRPr="000B7099">
        <w:rPr>
          <w:rFonts w:ascii="Times New Roman" w:hAnsi="Times New Roman" w:cs="Times New Roman"/>
          <w:color w:val="auto"/>
          <w:sz w:val="24"/>
          <w:szCs w:val="24"/>
        </w:rPr>
        <w:t>по мере</w:t>
      </w:r>
      <w:r w:rsidR="00ED1C87" w:rsidRPr="00507397">
        <w:rPr>
          <w:rFonts w:ascii="Times New Roman" w:hAnsi="Times New Roman" w:cs="Times New Roman"/>
          <w:color w:val="auto"/>
          <w:sz w:val="24"/>
          <w:szCs w:val="24"/>
        </w:rPr>
        <w:t xml:space="preserve"> их наполнения незамедлительно и  промывать в весенне-летний период не реже 1 раза в 10 дней;</w:t>
      </w:r>
      <w:r w:rsidR="00894175" w:rsidRPr="00894175">
        <w:rPr>
          <w:rFonts w:cs="Times New Roman"/>
          <w:i/>
          <w:color w:val="auto"/>
        </w:rPr>
        <w:t xml:space="preserve"> (</w:t>
      </w:r>
      <w:r w:rsidR="00894175" w:rsidRPr="00894175">
        <w:rPr>
          <w:rFonts w:ascii="Times New Roman" w:hAnsi="Times New Roman" w:cs="Times New Roman"/>
          <w:i/>
          <w:color w:val="auto"/>
          <w:sz w:val="24"/>
        </w:rPr>
        <w:t>в ред. изменений, внесенных решением Совета депутатов от 22.12.2017 г. № 58)</w:t>
      </w:r>
    </w:p>
    <w:p w:rsidR="00ED1C87" w:rsidRPr="00507397" w:rsidRDefault="00611A49" w:rsidP="00611A49">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5.5.2. </w:t>
      </w:r>
      <w:r w:rsidR="00ED1C87" w:rsidRPr="00507397">
        <w:rPr>
          <w:rFonts w:ascii="Times New Roman" w:hAnsi="Times New Roman" w:cs="Times New Roman"/>
          <w:color w:val="auto"/>
          <w:sz w:val="24"/>
          <w:szCs w:val="24"/>
        </w:rPr>
        <w:t xml:space="preserve">принимать меры по недопущению нахождения на земельных участках и объектах безнадзорных животных (собак, кошек); </w:t>
      </w:r>
    </w:p>
    <w:p w:rsidR="00ED1C87" w:rsidRPr="00507397" w:rsidRDefault="00611A49" w:rsidP="00611A49">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5.5.3. </w:t>
      </w:r>
      <w:r w:rsidR="00ED1C87" w:rsidRPr="00507397">
        <w:rPr>
          <w:rFonts w:ascii="Times New Roman" w:hAnsi="Times New Roman" w:cs="Times New Roman"/>
          <w:color w:val="auto"/>
          <w:sz w:val="24"/>
          <w:szCs w:val="24"/>
        </w:rPr>
        <w:t xml:space="preserve">обеспечить наличие и функционирование на объектах благоустройства (в том числе территориях) стационарных туалетов или </w:t>
      </w:r>
      <w:proofErr w:type="spellStart"/>
      <w:r w:rsidR="00ED1C87" w:rsidRPr="00507397">
        <w:rPr>
          <w:rFonts w:ascii="Times New Roman" w:hAnsi="Times New Roman" w:cs="Times New Roman"/>
          <w:color w:val="auto"/>
          <w:sz w:val="24"/>
          <w:szCs w:val="24"/>
        </w:rPr>
        <w:t>биотуалетов</w:t>
      </w:r>
      <w:proofErr w:type="spellEnd"/>
      <w:r w:rsidR="00ED1C87" w:rsidRPr="00507397">
        <w:rPr>
          <w:rFonts w:ascii="Times New Roman" w:hAnsi="Times New Roman" w:cs="Times New Roman"/>
          <w:color w:val="auto"/>
          <w:sz w:val="24"/>
          <w:szCs w:val="24"/>
        </w:rPr>
        <w:t xml:space="preserve"> (при отсутствии централизованной канализации). </w:t>
      </w:r>
    </w:p>
    <w:p w:rsidR="00ED1C87" w:rsidRPr="0067664F" w:rsidRDefault="00ED1C87" w:rsidP="00ED1C87">
      <w:pPr>
        <w:spacing w:line="240" w:lineRule="auto"/>
        <w:ind w:firstLine="567"/>
        <w:rPr>
          <w:rFonts w:ascii="Times New Roman" w:hAnsi="Times New Roman" w:cs="Times New Roman"/>
          <w:b/>
          <w:color w:val="auto"/>
          <w:sz w:val="24"/>
          <w:szCs w:val="24"/>
        </w:rPr>
      </w:pPr>
    </w:p>
    <w:p w:rsidR="00ED1C87" w:rsidRDefault="0059671F" w:rsidP="0059671F">
      <w:pPr>
        <w:spacing w:line="240" w:lineRule="auto"/>
        <w:ind w:left="45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5.6. </w:t>
      </w:r>
      <w:r w:rsidR="00ED1C87" w:rsidRPr="0067664F">
        <w:rPr>
          <w:rFonts w:ascii="Times New Roman" w:hAnsi="Times New Roman" w:cs="Times New Roman"/>
          <w:b/>
          <w:color w:val="auto"/>
          <w:sz w:val="24"/>
          <w:szCs w:val="24"/>
        </w:rPr>
        <w:t>Участки длительного и кратковременного хранения автотранспортных средств</w:t>
      </w:r>
      <w:r w:rsidR="0054684E">
        <w:rPr>
          <w:rFonts w:ascii="Times New Roman" w:hAnsi="Times New Roman" w:cs="Times New Roman"/>
          <w:b/>
          <w:color w:val="auto"/>
          <w:sz w:val="24"/>
          <w:szCs w:val="24"/>
        </w:rPr>
        <w:t>.</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5.6.1. </w:t>
      </w:r>
      <w:r w:rsidR="00ED1C87" w:rsidRPr="00507397">
        <w:rPr>
          <w:rFonts w:ascii="Times New Roman" w:hAnsi="Times New Roman" w:cs="Times New Roman"/>
          <w:color w:val="auto"/>
          <w:sz w:val="24"/>
          <w:szCs w:val="24"/>
        </w:rPr>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не должны пересекать основные направления пешеходных путей. Участок длительного и кратковременного хранения автотранспортных средств необходимо изолировать от остальной территории полосой зеленых насаждений шириной не менее 3 м. </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5.6.2. </w:t>
      </w:r>
      <w:r w:rsidR="00ED1C87" w:rsidRPr="00507397">
        <w:rPr>
          <w:rFonts w:ascii="Times New Roman" w:hAnsi="Times New Roman" w:cs="Times New Roman"/>
          <w:color w:val="auto"/>
          <w:sz w:val="24"/>
          <w:szCs w:val="24"/>
        </w:rPr>
        <w:t>Обязательный перечень элементов благоустройства на участке длительного и кратковременного хранения автотранспортных сре</w:t>
      </w:r>
      <w:proofErr w:type="gramStart"/>
      <w:r w:rsidR="00ED1C87" w:rsidRPr="00507397">
        <w:rPr>
          <w:rFonts w:ascii="Times New Roman" w:hAnsi="Times New Roman" w:cs="Times New Roman"/>
          <w:color w:val="auto"/>
          <w:sz w:val="24"/>
          <w:szCs w:val="24"/>
        </w:rPr>
        <w:t>дств вкл</w:t>
      </w:r>
      <w:proofErr w:type="gramEnd"/>
      <w:r w:rsidR="00ED1C87" w:rsidRPr="00507397">
        <w:rPr>
          <w:rFonts w:ascii="Times New Roman" w:hAnsi="Times New Roman" w:cs="Times New Roman"/>
          <w:color w:val="auto"/>
          <w:sz w:val="24"/>
          <w:szCs w:val="24"/>
        </w:rPr>
        <w:t>ючает: твердые виды покрытия, элементы сопряжения поверхностей, ограждения, урны или контейнеры для мусора, осветительное оборудование, информационное оборудование (указатели).</w:t>
      </w:r>
    </w:p>
    <w:p w:rsidR="00ED1C87" w:rsidRPr="0050739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5.6.3. </w:t>
      </w:r>
      <w:r w:rsidR="00ED1C87" w:rsidRPr="00507397">
        <w:rPr>
          <w:rFonts w:ascii="Times New Roman" w:hAnsi="Times New Roman" w:cs="Times New Roman"/>
          <w:color w:val="auto"/>
          <w:sz w:val="24"/>
          <w:szCs w:val="24"/>
        </w:rPr>
        <w:t>На пешеходных дорожках необходимо предусматривать съезд – бордюрный пандус.</w:t>
      </w:r>
    </w:p>
    <w:p w:rsidR="00ED1C87" w:rsidRDefault="0059671F" w:rsidP="0059671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5.6.4. </w:t>
      </w:r>
      <w:r w:rsidR="00ED1C87" w:rsidRPr="00507397">
        <w:rPr>
          <w:rFonts w:ascii="Times New Roman" w:hAnsi="Times New Roman" w:cs="Times New Roman"/>
          <w:color w:val="auto"/>
          <w:sz w:val="24"/>
          <w:szCs w:val="24"/>
        </w:rPr>
        <w:t xml:space="preserve">По периметру участка необходимо формировать посадки густого высокорастущего кустарника с высокой степенью </w:t>
      </w:r>
      <w:proofErr w:type="spellStart"/>
      <w:r w:rsidR="00ED1C87" w:rsidRPr="00507397">
        <w:rPr>
          <w:rFonts w:ascii="Times New Roman" w:hAnsi="Times New Roman" w:cs="Times New Roman"/>
          <w:color w:val="auto"/>
          <w:sz w:val="24"/>
          <w:szCs w:val="24"/>
        </w:rPr>
        <w:t>фитонцидности</w:t>
      </w:r>
      <w:proofErr w:type="spellEnd"/>
      <w:r w:rsidR="00ED1C87" w:rsidRPr="00507397">
        <w:rPr>
          <w:rFonts w:ascii="Times New Roman" w:hAnsi="Times New Roman" w:cs="Times New Roman"/>
          <w:color w:val="auto"/>
          <w:sz w:val="24"/>
          <w:szCs w:val="24"/>
        </w:rPr>
        <w:t xml:space="preserve"> и посадки деревьев вдоль границ участка,</w:t>
      </w:r>
    </w:p>
    <w:p w:rsidR="004611C1" w:rsidRDefault="004611C1" w:rsidP="0059671F">
      <w:pPr>
        <w:spacing w:line="240" w:lineRule="auto"/>
        <w:ind w:firstLine="567"/>
        <w:jc w:val="both"/>
        <w:rPr>
          <w:rFonts w:ascii="Times New Roman" w:hAnsi="Times New Roman" w:cs="Times New Roman"/>
          <w:color w:val="auto"/>
          <w:sz w:val="24"/>
          <w:szCs w:val="24"/>
        </w:rPr>
      </w:pPr>
    </w:p>
    <w:p w:rsidR="004611C1" w:rsidRDefault="004611C1" w:rsidP="0059671F">
      <w:pPr>
        <w:spacing w:line="240" w:lineRule="auto"/>
        <w:ind w:firstLine="567"/>
        <w:jc w:val="both"/>
        <w:rPr>
          <w:rFonts w:ascii="Times New Roman" w:hAnsi="Times New Roman" w:cs="Times New Roman"/>
          <w:color w:val="auto"/>
          <w:sz w:val="24"/>
          <w:szCs w:val="24"/>
        </w:rPr>
      </w:pPr>
    </w:p>
    <w:p w:rsidR="00C35DD1" w:rsidRPr="00507397" w:rsidRDefault="00C35DD1" w:rsidP="0059671F">
      <w:pPr>
        <w:spacing w:line="240" w:lineRule="auto"/>
        <w:ind w:firstLine="567"/>
        <w:jc w:val="both"/>
        <w:rPr>
          <w:rFonts w:ascii="Times New Roman" w:hAnsi="Times New Roman" w:cs="Times New Roman"/>
          <w:color w:val="auto"/>
          <w:sz w:val="24"/>
          <w:szCs w:val="24"/>
        </w:rPr>
      </w:pPr>
    </w:p>
    <w:p w:rsidR="00ED1C87" w:rsidRPr="006F159A" w:rsidRDefault="00ED1C87" w:rsidP="00ED1C87">
      <w:pPr>
        <w:spacing w:line="240" w:lineRule="auto"/>
        <w:rPr>
          <w:rFonts w:ascii="Times New Roman" w:hAnsi="Times New Roman" w:cs="Times New Roman"/>
          <w:b/>
          <w:caps/>
          <w:color w:val="auto"/>
          <w:sz w:val="24"/>
          <w:szCs w:val="24"/>
        </w:rPr>
      </w:pPr>
    </w:p>
    <w:p w:rsidR="00ED1C87" w:rsidRDefault="00ED1C87" w:rsidP="00ED1C87">
      <w:pPr>
        <w:numPr>
          <w:ilvl w:val="0"/>
          <w:numId w:val="23"/>
        </w:numPr>
        <w:spacing w:line="240" w:lineRule="auto"/>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t>Благоустройство на территориях рекреационного назначения</w:t>
      </w:r>
    </w:p>
    <w:p w:rsidR="00ED1C87" w:rsidRPr="006F159A" w:rsidRDefault="00ED1C87" w:rsidP="00ED1C87">
      <w:pPr>
        <w:spacing w:line="240" w:lineRule="auto"/>
        <w:ind w:left="360"/>
        <w:rPr>
          <w:rFonts w:ascii="Times New Roman" w:hAnsi="Times New Roman" w:cs="Times New Roman"/>
          <w:b/>
          <w:caps/>
          <w:color w:val="auto"/>
          <w:sz w:val="24"/>
          <w:szCs w:val="24"/>
        </w:rPr>
      </w:pPr>
    </w:p>
    <w:p w:rsidR="00ED1C87" w:rsidRPr="0054684E" w:rsidRDefault="00ED1C87" w:rsidP="00ED1C87">
      <w:pPr>
        <w:numPr>
          <w:ilvl w:val="1"/>
          <w:numId w:val="23"/>
        </w:numPr>
        <w:spacing w:line="240" w:lineRule="auto"/>
        <w:ind w:left="0" w:firstLine="567"/>
        <w:jc w:val="both"/>
        <w:rPr>
          <w:rFonts w:ascii="Times New Roman" w:hAnsi="Times New Roman" w:cs="Times New Roman"/>
          <w:color w:val="auto"/>
          <w:sz w:val="24"/>
          <w:szCs w:val="24"/>
        </w:rPr>
      </w:pPr>
      <w:r w:rsidRPr="0054684E">
        <w:rPr>
          <w:rFonts w:ascii="Times New Roman" w:hAnsi="Times New Roman" w:cs="Times New Roman"/>
          <w:b/>
          <w:color w:val="auto"/>
          <w:sz w:val="24"/>
          <w:szCs w:val="24"/>
        </w:rPr>
        <w:t>Общие положения</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аллеи. 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объектов рекреации – защита от высоких техногенных и рекреационных нагрузок населенного пункта.</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реконструкции объектов рекреации рекомендуется предусматривать:</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 для парков и садов: реконструкция планировочной структуры (изменение плотности </w:t>
      </w:r>
      <w:proofErr w:type="spellStart"/>
      <w:r w:rsidRPr="006F159A">
        <w:rPr>
          <w:rFonts w:ascii="Times New Roman" w:hAnsi="Times New Roman" w:cs="Times New Roman"/>
          <w:color w:val="auto"/>
          <w:sz w:val="24"/>
          <w:szCs w:val="24"/>
        </w:rPr>
        <w:t>дорожно-тропиночной</w:t>
      </w:r>
      <w:proofErr w:type="spellEnd"/>
      <w:r w:rsidRPr="006F159A">
        <w:rPr>
          <w:rFonts w:ascii="Times New Roman" w:hAnsi="Times New Roman" w:cs="Times New Roman"/>
          <w:color w:val="auto"/>
          <w:sz w:val="24"/>
          <w:szCs w:val="24"/>
        </w:rPr>
        <w:t xml:space="preserve"> сети), </w:t>
      </w:r>
      <w:proofErr w:type="spellStart"/>
      <w:r w:rsidRPr="006F159A">
        <w:rPr>
          <w:rFonts w:ascii="Times New Roman" w:hAnsi="Times New Roman" w:cs="Times New Roman"/>
          <w:color w:val="auto"/>
          <w:sz w:val="24"/>
          <w:szCs w:val="24"/>
        </w:rPr>
        <w:t>разреживание</w:t>
      </w:r>
      <w:proofErr w:type="spellEnd"/>
      <w:r w:rsidRPr="006F159A">
        <w:rPr>
          <w:rFonts w:ascii="Times New Roman" w:hAnsi="Times New Roman" w:cs="Times New Roman"/>
          <w:color w:val="auto"/>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виды деревьев и кустарников, организация площадок отдыха, детских площадок и других элементов благоустройства;</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преимущественно в проходных коллекторах или в обход объекта рекреации.</w:t>
      </w:r>
    </w:p>
    <w:p w:rsidR="00ED1C87" w:rsidRPr="006F159A"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Зоны отдыха</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Зоны отдыха – территории, предназначенные и обустроенные для организации активного массового отдыха, купания и рекреации.</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При проектировании зон отдыха в прибрежной части водоемов площадь </w:t>
      </w:r>
      <w:proofErr w:type="gramStart"/>
      <w:r w:rsidRPr="006F159A">
        <w:rPr>
          <w:rFonts w:ascii="Times New Roman" w:hAnsi="Times New Roman" w:cs="Times New Roman"/>
          <w:color w:val="auto"/>
          <w:sz w:val="24"/>
          <w:szCs w:val="24"/>
        </w:rPr>
        <w:t>пляжа</w:t>
      </w:r>
      <w:proofErr w:type="gramEnd"/>
      <w:r w:rsidRPr="006F159A">
        <w:rPr>
          <w:rFonts w:ascii="Times New Roman" w:hAnsi="Times New Roman" w:cs="Times New Roman"/>
          <w:color w:val="auto"/>
          <w:sz w:val="24"/>
          <w:szCs w:val="24"/>
        </w:rPr>
        <w:t xml:space="preserve"> и протяженность береговой линии пляжей принимаются по расчету количества посетителей.</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w:t>
      </w:r>
      <w:r w:rsidR="0059671F">
        <w:rPr>
          <w:rFonts w:ascii="Times New Roman" w:hAnsi="Times New Roman" w:cs="Times New Roman"/>
          <w:color w:val="auto"/>
          <w:sz w:val="24"/>
          <w:szCs w:val="24"/>
        </w:rPr>
        <w:t>усора</w:t>
      </w:r>
      <w:r w:rsidRPr="006F159A">
        <w:rPr>
          <w:rFonts w:ascii="Times New Roman" w:hAnsi="Times New Roman" w:cs="Times New Roman"/>
          <w:color w:val="auto"/>
          <w:sz w:val="24"/>
          <w:szCs w:val="24"/>
        </w:rPr>
        <w:t>.</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проектировании озеленения территории объектов необходимо:</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произвести оценку существующей растительности, состояния древесных растений и травянистого покрова;</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сохран</w:t>
      </w:r>
      <w:r>
        <w:rPr>
          <w:rFonts w:ascii="Times New Roman" w:hAnsi="Times New Roman" w:cs="Times New Roman"/>
          <w:color w:val="auto"/>
          <w:sz w:val="24"/>
          <w:szCs w:val="24"/>
        </w:rPr>
        <w:t>и</w:t>
      </w:r>
      <w:r w:rsidRPr="006F159A">
        <w:rPr>
          <w:rFonts w:ascii="Times New Roman" w:hAnsi="Times New Roman" w:cs="Times New Roman"/>
          <w:color w:val="auto"/>
          <w:sz w:val="24"/>
          <w:szCs w:val="24"/>
        </w:rPr>
        <w:t>ть травяной покров, древесно-кустарниковую и прибрежную растительность не менее</w:t>
      </w:r>
      <w:proofErr w:type="gramStart"/>
      <w:r w:rsidRPr="006F159A">
        <w:rPr>
          <w:rFonts w:ascii="Times New Roman" w:hAnsi="Times New Roman" w:cs="Times New Roman"/>
          <w:color w:val="auto"/>
          <w:sz w:val="24"/>
          <w:szCs w:val="24"/>
        </w:rPr>
        <w:t>,</w:t>
      </w:r>
      <w:proofErr w:type="gramEnd"/>
      <w:r w:rsidRPr="006F159A">
        <w:rPr>
          <w:rFonts w:ascii="Times New Roman" w:hAnsi="Times New Roman" w:cs="Times New Roman"/>
          <w:color w:val="auto"/>
          <w:sz w:val="24"/>
          <w:szCs w:val="24"/>
        </w:rPr>
        <w:t xml:space="preserve"> чем на 80 % общей площади зоны отдыха;</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lastRenderedPageBreak/>
        <w:t>- выполн</w:t>
      </w:r>
      <w:r>
        <w:rPr>
          <w:rFonts w:ascii="Times New Roman" w:hAnsi="Times New Roman" w:cs="Times New Roman"/>
          <w:color w:val="auto"/>
          <w:sz w:val="24"/>
          <w:szCs w:val="24"/>
        </w:rPr>
        <w:t>и</w:t>
      </w:r>
      <w:r w:rsidRPr="006F159A">
        <w:rPr>
          <w:rFonts w:ascii="Times New Roman" w:hAnsi="Times New Roman" w:cs="Times New Roman"/>
          <w:color w:val="auto"/>
          <w:sz w:val="24"/>
          <w:szCs w:val="24"/>
        </w:rPr>
        <w:t>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не допускать использование территории зоны отдыха для иных целей (выгуливания собак, устройства игровых городков, аттракционов и т.п.).</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уличного технического оборудования (торговые тележки «вода», «мороженое»); размещение некапитальных нестационарных сооружений мелкорозничной торговли и питания, туалетных кабин.</w:t>
      </w:r>
    </w:p>
    <w:p w:rsidR="00ED1C87" w:rsidRPr="008D17C6" w:rsidRDefault="00ED1C87" w:rsidP="00ED1C87">
      <w:pPr>
        <w:tabs>
          <w:tab w:val="num" w:pos="-5812"/>
        </w:tabs>
        <w:rPr>
          <w:sz w:val="20"/>
          <w:szCs w:val="20"/>
        </w:rPr>
      </w:pPr>
    </w:p>
    <w:p w:rsidR="00ED1C87" w:rsidRPr="0067664F" w:rsidRDefault="00ED1C87" w:rsidP="00ED1C87">
      <w:pPr>
        <w:numPr>
          <w:ilvl w:val="1"/>
          <w:numId w:val="23"/>
        </w:numPr>
        <w:tabs>
          <w:tab w:val="num" w:pos="-5812"/>
        </w:tabs>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Парки</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Виды парков: многофункциональные, специализированные, парки жилых районов. </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ED1C87" w:rsidRPr="006F159A"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Проектирование благоустройства территории парка зависит от его функционального назначения. </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Многофункциональный парк</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w:t>
      </w:r>
      <w:proofErr w:type="gramEnd"/>
      <w:r w:rsidRPr="006F159A">
        <w:rPr>
          <w:rFonts w:ascii="Times New Roman" w:hAnsi="Times New Roman" w:cs="Times New Roman"/>
          <w:color w:val="auto"/>
          <w:sz w:val="24"/>
          <w:szCs w:val="24"/>
        </w:rPr>
        <w:t xml:space="preserve"> архитектурно-декоративного освещения, носители информации о зоне парка или о парке в целом, административно-хозяйственную зону, теплицы.</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Рекомендуется применение различных видов и приемов озеленения: вертикального (</w:t>
      </w:r>
      <w:proofErr w:type="spellStart"/>
      <w:r w:rsidRPr="006F159A">
        <w:rPr>
          <w:rFonts w:ascii="Times New Roman" w:hAnsi="Times New Roman" w:cs="Times New Roman"/>
          <w:color w:val="auto"/>
          <w:sz w:val="24"/>
          <w:szCs w:val="24"/>
        </w:rPr>
        <w:t>перголы</w:t>
      </w:r>
      <w:proofErr w:type="spellEnd"/>
      <w:r w:rsidRPr="006F159A">
        <w:rPr>
          <w:rFonts w:ascii="Times New Roman" w:hAnsi="Times New Roman" w:cs="Times New Roman"/>
          <w:color w:val="auto"/>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сооружений мелкорозничной торговли и питания, объектов для занятий спортом, клубов, открытых и закрытых кафе, смотровых площадок, туалетных кабин.</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Специализированные парки</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p>
    <w:p w:rsidR="00ED1C87"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туалетных кабин, объектов для организации специализированных видов отдыха</w:t>
      </w:r>
      <w:r>
        <w:rPr>
          <w:rFonts w:ascii="Times New Roman" w:hAnsi="Times New Roman" w:cs="Times New Roman"/>
          <w:color w:val="auto"/>
          <w:sz w:val="24"/>
          <w:szCs w:val="24"/>
        </w:rPr>
        <w:t>.</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Парк жилого района</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w:t>
      </w:r>
      <w:r w:rsidRPr="006F159A">
        <w:rPr>
          <w:rFonts w:ascii="Times New Roman" w:hAnsi="Times New Roman" w:cs="Times New Roman"/>
          <w:color w:val="auto"/>
          <w:sz w:val="24"/>
          <w:szCs w:val="24"/>
        </w:rPr>
        <w:lastRenderedPageBreak/>
        <w:t>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для мусора, оборудование площадок, осветительное оборудование.</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установка ограждения территории, размещение сооружений мелкорозничной торговли и питания, объектов для занятий спортом, клубов, открытых и закрытых кафе, смотровых площадок, туалетных кабин.</w:t>
      </w:r>
    </w:p>
    <w:p w:rsidR="00ED1C87" w:rsidRPr="008D17C6" w:rsidRDefault="00ED1C87" w:rsidP="00ED1C87">
      <w:pPr>
        <w:spacing w:line="240" w:lineRule="auto"/>
        <w:ind w:left="709"/>
        <w:jc w:val="both"/>
        <w:rPr>
          <w:sz w:val="20"/>
          <w:szCs w:val="20"/>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 xml:space="preserve">Сады </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 отдыха и прогулок</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 отдыха и прогулок предназначен для организации кратковременного отдыха населения. Допускается транзитное пешеходное движение по территории сада.</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Допускается размещение ограждения, некапитальных нестационарных сооружений питания (летние кафе).</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Сады при зданиях и сооружениях</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должна обеспечивать рациональные подходы к объекту и быструю эвакуацию посетителей.</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Приемы озеленения и цветочного оформления применяют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ED1C87" w:rsidRPr="006F159A" w:rsidRDefault="00ED1C87" w:rsidP="00ED1C87">
      <w:pPr>
        <w:numPr>
          <w:ilvl w:val="2"/>
          <w:numId w:val="23"/>
        </w:numPr>
        <w:tabs>
          <w:tab w:val="clear" w:pos="162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Сад-выставка</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w:t>
      </w:r>
      <w:r w:rsidR="00216F30">
        <w:rPr>
          <w:rFonts w:ascii="Times New Roman" w:hAnsi="Times New Roman" w:cs="Times New Roman"/>
          <w:color w:val="auto"/>
          <w:sz w:val="24"/>
          <w:szCs w:val="24"/>
        </w:rPr>
        <w:t xml:space="preserve"> населенного пункта</w:t>
      </w:r>
      <w:r w:rsidRPr="006F159A">
        <w:rPr>
          <w:rFonts w:ascii="Times New Roman" w:hAnsi="Times New Roman" w:cs="Times New Roman"/>
          <w:color w:val="auto"/>
          <w:sz w:val="24"/>
          <w:szCs w:val="24"/>
        </w:rPr>
        <w:t>.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информационное оборудование со схемой организации и наименованиями экспозиции.</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lastRenderedPageBreak/>
        <w:t>Приемы озеленения ориентируют на создание хороших условий для осмотра экспозиции: газонные партеры, зеленые кулисы и боскеты.</w:t>
      </w:r>
    </w:p>
    <w:p w:rsidR="00ED1C87" w:rsidRPr="006F159A" w:rsidRDefault="00ED1C87" w:rsidP="00ED1C87">
      <w:pPr>
        <w:spacing w:line="240" w:lineRule="auto"/>
        <w:ind w:firstLine="567"/>
        <w:rPr>
          <w:rFonts w:ascii="Times New Roman" w:hAnsi="Times New Roman" w:cs="Times New Roman"/>
          <w:color w:val="auto"/>
          <w:sz w:val="24"/>
          <w:szCs w:val="24"/>
        </w:rPr>
      </w:pPr>
    </w:p>
    <w:p w:rsidR="00ED1C87" w:rsidRPr="0067664F" w:rsidRDefault="00ED1C87" w:rsidP="00ED1C87">
      <w:pPr>
        <w:numPr>
          <w:ilvl w:val="1"/>
          <w:numId w:val="23"/>
        </w:numPr>
        <w:spacing w:line="240" w:lineRule="auto"/>
        <w:ind w:left="0" w:firstLine="567"/>
        <w:jc w:val="both"/>
        <w:rPr>
          <w:rFonts w:ascii="Times New Roman" w:hAnsi="Times New Roman" w:cs="Times New Roman"/>
          <w:b/>
          <w:color w:val="auto"/>
          <w:sz w:val="24"/>
          <w:szCs w:val="24"/>
        </w:rPr>
      </w:pPr>
      <w:r w:rsidRPr="0067664F">
        <w:rPr>
          <w:rFonts w:ascii="Times New Roman" w:hAnsi="Times New Roman" w:cs="Times New Roman"/>
          <w:b/>
          <w:color w:val="auto"/>
          <w:sz w:val="24"/>
          <w:szCs w:val="24"/>
        </w:rPr>
        <w:t xml:space="preserve">Земельные участки, предоставленные гражданам на территориях </w:t>
      </w:r>
      <w:r w:rsidRPr="0067664F">
        <w:rPr>
          <w:rFonts w:ascii="Times New Roman" w:hAnsi="Times New Roman" w:cs="Times New Roman"/>
          <w:b/>
          <w:color w:val="auto"/>
          <w:sz w:val="24"/>
          <w:szCs w:val="24"/>
        </w:rPr>
        <w:tab/>
        <w:t xml:space="preserve">муниципальных общественных кладбищ </w:t>
      </w:r>
      <w:r w:rsidR="00216F30" w:rsidRPr="0067664F">
        <w:rPr>
          <w:rFonts w:ascii="Times New Roman" w:hAnsi="Times New Roman" w:cs="Times New Roman"/>
          <w:b/>
          <w:color w:val="auto"/>
          <w:sz w:val="24"/>
          <w:szCs w:val="24"/>
        </w:rPr>
        <w:t>МО «</w:t>
      </w:r>
      <w:r w:rsidR="00AD0991">
        <w:rPr>
          <w:rFonts w:ascii="Times New Roman" w:hAnsi="Times New Roman" w:cs="Times New Roman"/>
          <w:b/>
          <w:color w:val="auto"/>
          <w:sz w:val="24"/>
          <w:szCs w:val="24"/>
        </w:rPr>
        <w:t>Светлянское</w:t>
      </w:r>
      <w:r w:rsidR="00216F30" w:rsidRPr="0067664F">
        <w:rPr>
          <w:rFonts w:ascii="Times New Roman" w:hAnsi="Times New Roman" w:cs="Times New Roman"/>
          <w:b/>
          <w:color w:val="auto"/>
          <w:sz w:val="24"/>
          <w:szCs w:val="24"/>
        </w:rPr>
        <w:t>»</w:t>
      </w:r>
      <w:r w:rsidRPr="0067664F">
        <w:rPr>
          <w:rFonts w:ascii="Times New Roman" w:hAnsi="Times New Roman" w:cs="Times New Roman"/>
          <w:b/>
          <w:color w:val="auto"/>
          <w:sz w:val="24"/>
          <w:szCs w:val="24"/>
        </w:rPr>
        <w:t>.</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 xml:space="preserve">Лица, взявшие на себя обязательства по погребению умерших, на которых зарегистрированы </w:t>
      </w:r>
      <w:r w:rsidRPr="006F159A">
        <w:rPr>
          <w:rFonts w:ascii="Times New Roman" w:hAnsi="Times New Roman" w:cs="Times New Roman"/>
          <w:color w:val="auto"/>
          <w:sz w:val="24"/>
          <w:szCs w:val="24"/>
        </w:rPr>
        <w:tab/>
        <w:t>удостоверения о захоронениях или зарезервированы земельные участки для создания семейных</w:t>
      </w:r>
      <w:r w:rsidR="004611C1">
        <w:rPr>
          <w:rFonts w:ascii="Times New Roman" w:hAnsi="Times New Roman" w:cs="Times New Roman"/>
          <w:color w:val="auto"/>
          <w:sz w:val="24"/>
          <w:szCs w:val="24"/>
        </w:rPr>
        <w:t xml:space="preserve"> </w:t>
      </w:r>
      <w:r w:rsidRPr="006F159A">
        <w:rPr>
          <w:rFonts w:ascii="Times New Roman" w:hAnsi="Times New Roman" w:cs="Times New Roman"/>
          <w:color w:val="auto"/>
          <w:sz w:val="24"/>
          <w:szCs w:val="24"/>
        </w:rPr>
        <w:t>(родовых) захоронений, обязаны:</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Обеспечить содержание, благоустройство и постоянный уход за местами захоронений или зарезервированными участками для создания семейных (родовых) захоронений (далее – предоставленных земельных участков), собственными силами или путем заключения договора с третьими лицами;  </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Устанавливать намогильные сооружения (надгробия) в границах предоставленных земельных участков, рекомендованных размеров по высоте: </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памятники, стелы, обелиски, скульптуры, кресты </w:t>
      </w:r>
      <w:r w:rsidRPr="006F159A">
        <w:rPr>
          <w:rFonts w:ascii="Times New Roman" w:hAnsi="Times New Roman" w:cs="Times New Roman"/>
          <w:color w:val="auto"/>
          <w:sz w:val="24"/>
          <w:szCs w:val="24"/>
        </w:rPr>
        <w:tab/>
        <w:t>- не более 2,0 м</w:t>
      </w:r>
    </w:p>
    <w:p w:rsidR="00ED1C87"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могильные ограды  </w:t>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t xml:space="preserve">- не более 0,5 м </w:t>
      </w:r>
      <w:r w:rsidRPr="006F159A">
        <w:rPr>
          <w:rFonts w:ascii="Times New Roman" w:hAnsi="Times New Roman" w:cs="Times New Roman"/>
          <w:color w:val="auto"/>
          <w:sz w:val="24"/>
          <w:szCs w:val="24"/>
        </w:rPr>
        <w:tab/>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sidRPr="006F159A">
        <w:rPr>
          <w:rFonts w:ascii="Times New Roman" w:hAnsi="Times New Roman" w:cs="Times New Roman"/>
          <w:color w:val="auto"/>
          <w:sz w:val="24"/>
          <w:szCs w:val="24"/>
        </w:rPr>
        <w:t>(кроме кварталов воинских и почетных захоронений)</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Pr>
          <w:rFonts w:ascii="Times New Roman" w:hAnsi="Times New Roman" w:cs="Times New Roman"/>
          <w:color w:val="auto"/>
          <w:sz w:val="24"/>
          <w:szCs w:val="24"/>
        </w:rPr>
        <w:tab/>
      </w:r>
      <w:r w:rsidRPr="006F159A">
        <w:rPr>
          <w:rFonts w:ascii="Times New Roman" w:hAnsi="Times New Roman" w:cs="Times New Roman"/>
          <w:color w:val="auto"/>
          <w:sz w:val="24"/>
          <w:szCs w:val="24"/>
        </w:rPr>
        <w:t xml:space="preserve">- цоколи </w:t>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r>
      <w:r w:rsidRPr="006F159A">
        <w:rPr>
          <w:rFonts w:ascii="Times New Roman" w:hAnsi="Times New Roman" w:cs="Times New Roman"/>
          <w:color w:val="auto"/>
          <w:sz w:val="24"/>
          <w:szCs w:val="24"/>
        </w:rPr>
        <w:tab/>
        <w:t>- не более 0,2 м,</w:t>
      </w:r>
    </w:p>
    <w:p w:rsidR="00ED1C87" w:rsidRPr="006F159A" w:rsidRDefault="00ED1C87" w:rsidP="00ED1C87">
      <w:pPr>
        <w:widowControl w:val="0"/>
        <w:autoSpaceDE w:val="0"/>
        <w:autoSpaceDN w:val="0"/>
        <w:adjustRightInd w:val="0"/>
        <w:spacing w:line="240" w:lineRule="auto"/>
        <w:ind w:firstLine="567"/>
        <w:jc w:val="both"/>
        <w:outlineLvl w:val="1"/>
        <w:rPr>
          <w:rFonts w:ascii="Times New Roman" w:hAnsi="Times New Roman" w:cs="Times New Roman"/>
          <w:color w:val="auto"/>
          <w:sz w:val="24"/>
          <w:szCs w:val="24"/>
        </w:rPr>
      </w:pPr>
      <w:r w:rsidRPr="006F159A">
        <w:rPr>
          <w:rFonts w:ascii="Times New Roman" w:hAnsi="Times New Roman" w:cs="Times New Roman"/>
          <w:color w:val="auto"/>
          <w:sz w:val="24"/>
          <w:szCs w:val="24"/>
        </w:rPr>
        <w:t>с письменным уведомлением организации осуществляющей содержание кладбищ;</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Обеспечить своевременную санитарную уборку предоставленных земельных участков и дорожек по периметру участков от мусора, увядших цветов, венков, растительных и строительных отходов;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Выполнять своевременное скашивание травы, при достижении травой высоты более 15 см, с последующей уборкой;</w:t>
      </w:r>
    </w:p>
    <w:p w:rsidR="00ED1C87" w:rsidRPr="006F159A" w:rsidRDefault="00ED1C87" w:rsidP="00ED1C87">
      <w:pPr>
        <w:numPr>
          <w:ilvl w:val="3"/>
          <w:numId w:val="23"/>
        </w:numPr>
        <w:tabs>
          <w:tab w:val="clear" w:pos="2070"/>
          <w:tab w:val="num" w:pos="-5812"/>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Производить уборку поросли деревьев и кустарников;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Своевременно принимать меры по сносу деревьев и кустарников в границах предоставленных земельных участков для захоронений;  </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Размещать собранный мусор, растительные и бытовые отходы, порубочные остатки деревьев и кустарников в установленные места.</w:t>
      </w:r>
    </w:p>
    <w:p w:rsidR="00ED1C87" w:rsidRPr="006F159A" w:rsidRDefault="00ED1C87" w:rsidP="00ED1C87">
      <w:pPr>
        <w:numPr>
          <w:ilvl w:val="2"/>
          <w:numId w:val="23"/>
        </w:numPr>
        <w:tabs>
          <w:tab w:val="clear" w:pos="162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На территориях общественных кладбищ </w:t>
      </w:r>
      <w:r w:rsidR="00216F30">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216F30">
        <w:rPr>
          <w:rFonts w:ascii="Times New Roman" w:hAnsi="Times New Roman" w:cs="Times New Roman"/>
          <w:color w:val="auto"/>
          <w:sz w:val="24"/>
          <w:szCs w:val="24"/>
        </w:rPr>
        <w:t>»</w:t>
      </w:r>
      <w:r w:rsidRPr="006F159A">
        <w:rPr>
          <w:rFonts w:ascii="Times New Roman" w:hAnsi="Times New Roman" w:cs="Times New Roman"/>
          <w:color w:val="auto"/>
          <w:sz w:val="24"/>
          <w:szCs w:val="24"/>
        </w:rPr>
        <w:t xml:space="preserve"> запрещается: </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proofErr w:type="gramStart"/>
      <w:r w:rsidRPr="006F159A">
        <w:rPr>
          <w:rFonts w:ascii="Times New Roman" w:hAnsi="Times New Roman" w:cs="Times New Roman"/>
          <w:color w:val="auto"/>
          <w:sz w:val="24"/>
          <w:szCs w:val="24"/>
        </w:rPr>
        <w:t>Установка намогильных сооружений (надгробий) и могильных оград, с выступающими за границы предоставленных земельных участков частей и конструкций, в том числе нависающих над дорожками межу захоронениями и рядами.</w:t>
      </w:r>
      <w:proofErr w:type="gramEnd"/>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Посадка деревьев и многолетних кустов;</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Перемещение, порча чужого имущества и иные самоуправные действия;</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Оставлять демонтированные намогильные сооружения (надгробия) и могильные ограды, при их замене или осуществлении благоустройства, в местах захоронений. Замененные намогильные сооружения (надгробия, памятники, могильные ограды, и их элементы) должны быть утилизированы собственником (или организацией оказывающей услугу по </w:t>
      </w:r>
      <w:r>
        <w:rPr>
          <w:rFonts w:ascii="Times New Roman" w:hAnsi="Times New Roman" w:cs="Times New Roman"/>
          <w:color w:val="auto"/>
          <w:sz w:val="24"/>
          <w:szCs w:val="24"/>
        </w:rPr>
        <w:t>установке намогильных сооружений</w:t>
      </w:r>
      <w:r w:rsidRPr="006F159A">
        <w:rPr>
          <w:rFonts w:ascii="Times New Roman" w:hAnsi="Times New Roman" w:cs="Times New Roman"/>
          <w:color w:val="auto"/>
          <w:sz w:val="24"/>
          <w:szCs w:val="24"/>
        </w:rPr>
        <w:t>) на объект размещения отходов.</w:t>
      </w:r>
    </w:p>
    <w:p w:rsidR="00ED1C87" w:rsidRPr="006F159A" w:rsidRDefault="00ED1C87" w:rsidP="00ED1C87">
      <w:pPr>
        <w:numPr>
          <w:ilvl w:val="3"/>
          <w:numId w:val="23"/>
        </w:numPr>
        <w:tabs>
          <w:tab w:val="clear" w:pos="2070"/>
          <w:tab w:val="num" w:pos="-5954"/>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Перемещать мусор (отходы), строительные материалы, снег, грунт на соседние захоронения, дорожки между рядами, квартальные дороги;</w:t>
      </w:r>
    </w:p>
    <w:p w:rsidR="00ED1C87" w:rsidRPr="006F159A" w:rsidRDefault="00ED1C87" w:rsidP="00ED1C87">
      <w:pPr>
        <w:numPr>
          <w:ilvl w:val="3"/>
          <w:numId w:val="23"/>
        </w:numPr>
        <w:tabs>
          <w:tab w:val="clear" w:pos="2070"/>
          <w:tab w:val="num" w:pos="-5954"/>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Оставлять запасы строительных, других материалов, ветхих намогильных сооружений, надгробий, могильных оград (при замене, демонтаже) на территориях кладбищ;</w:t>
      </w:r>
    </w:p>
    <w:p w:rsidR="00ED1C87" w:rsidRPr="006F159A" w:rsidRDefault="00ED1C87" w:rsidP="00ED1C87">
      <w:pPr>
        <w:numPr>
          <w:ilvl w:val="3"/>
          <w:numId w:val="23"/>
        </w:numPr>
        <w:tabs>
          <w:tab w:val="clear" w:pos="2070"/>
        </w:tabs>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Создавать препятствия для движения траурных процессий, кортежей, специальной техники по обслуживанию территорий общественных кладбищ.    </w:t>
      </w:r>
    </w:p>
    <w:p w:rsidR="00ED1C87" w:rsidRPr="00B976FC" w:rsidRDefault="00ED1C87" w:rsidP="00ED1C87">
      <w:pPr>
        <w:rPr>
          <w:b/>
          <w:caps/>
          <w:color w:val="0000FF"/>
          <w:sz w:val="24"/>
          <w:szCs w:val="24"/>
        </w:rPr>
      </w:pPr>
    </w:p>
    <w:p w:rsidR="004611C1" w:rsidRDefault="00ED1C87" w:rsidP="00ED1C87">
      <w:pPr>
        <w:numPr>
          <w:ilvl w:val="0"/>
          <w:numId w:val="23"/>
        </w:numPr>
        <w:spacing w:line="240" w:lineRule="auto"/>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t xml:space="preserve">Благоустройство на территориях </w:t>
      </w:r>
    </w:p>
    <w:p w:rsidR="00ED1C87" w:rsidRPr="006F159A" w:rsidRDefault="00ED1C87" w:rsidP="004611C1">
      <w:pPr>
        <w:spacing w:line="240" w:lineRule="auto"/>
        <w:ind w:left="360"/>
        <w:jc w:val="center"/>
        <w:rPr>
          <w:rFonts w:ascii="Times New Roman" w:hAnsi="Times New Roman" w:cs="Times New Roman"/>
          <w:b/>
          <w:caps/>
          <w:color w:val="auto"/>
          <w:sz w:val="24"/>
          <w:szCs w:val="24"/>
        </w:rPr>
      </w:pPr>
      <w:r w:rsidRPr="006F159A">
        <w:rPr>
          <w:rFonts w:ascii="Times New Roman" w:hAnsi="Times New Roman" w:cs="Times New Roman"/>
          <w:b/>
          <w:caps/>
          <w:color w:val="auto"/>
          <w:sz w:val="24"/>
          <w:szCs w:val="24"/>
        </w:rPr>
        <w:t xml:space="preserve">производственного </w:t>
      </w:r>
      <w:r>
        <w:rPr>
          <w:rFonts w:ascii="Times New Roman" w:hAnsi="Times New Roman" w:cs="Times New Roman"/>
          <w:b/>
          <w:caps/>
          <w:color w:val="auto"/>
          <w:sz w:val="24"/>
          <w:szCs w:val="24"/>
        </w:rPr>
        <w:t>Н</w:t>
      </w:r>
      <w:r w:rsidRPr="006F159A">
        <w:rPr>
          <w:rFonts w:ascii="Times New Roman" w:hAnsi="Times New Roman" w:cs="Times New Roman"/>
          <w:b/>
          <w:caps/>
          <w:color w:val="auto"/>
          <w:sz w:val="24"/>
          <w:szCs w:val="24"/>
        </w:rPr>
        <w:t>азначения</w:t>
      </w:r>
    </w:p>
    <w:p w:rsidR="00ED1C87" w:rsidRPr="006F159A" w:rsidRDefault="00ED1C87" w:rsidP="00ED1C87">
      <w:pPr>
        <w:spacing w:line="240" w:lineRule="auto"/>
        <w:ind w:firstLine="567"/>
        <w:rPr>
          <w:rFonts w:ascii="Times New Roman" w:hAnsi="Times New Roman" w:cs="Times New Roman"/>
          <w:b/>
          <w:caps/>
          <w:color w:val="auto"/>
          <w:sz w:val="24"/>
          <w:szCs w:val="24"/>
        </w:rPr>
      </w:pP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7.1. </w:t>
      </w:r>
      <w:r w:rsidRPr="006F159A">
        <w:rPr>
          <w:rFonts w:ascii="Times New Roman" w:hAnsi="Times New Roman" w:cs="Times New Roman"/>
          <w:color w:val="auto"/>
          <w:sz w:val="24"/>
          <w:szCs w:val="24"/>
        </w:rPr>
        <w:t xml:space="preserve">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w:t>
      </w:r>
      <w:r w:rsidRPr="006F159A">
        <w:rPr>
          <w:rFonts w:ascii="Times New Roman" w:hAnsi="Times New Roman" w:cs="Times New Roman"/>
          <w:color w:val="auto"/>
          <w:sz w:val="24"/>
          <w:szCs w:val="24"/>
        </w:rPr>
        <w:lastRenderedPageBreak/>
        <w:t>пространства в зонах производственной застройки и озелененные территории санитарно-защитных зон.</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7.2. </w:t>
      </w:r>
      <w:r w:rsidRPr="006F159A">
        <w:rPr>
          <w:rFonts w:ascii="Times New Roman" w:hAnsi="Times New Roman" w:cs="Times New Roman"/>
          <w:color w:val="auto"/>
          <w:sz w:val="24"/>
          <w:szCs w:val="24"/>
        </w:rPr>
        <w:t xml:space="preserve">Площадь озеленения санитарно-защитных зон (СЗЗ) территорий производственного назначения определяется проектным решением в соответствии с требованиями </w:t>
      </w:r>
      <w:proofErr w:type="spellStart"/>
      <w:r w:rsidRPr="006F159A">
        <w:rPr>
          <w:rFonts w:ascii="Times New Roman" w:hAnsi="Times New Roman" w:cs="Times New Roman"/>
          <w:color w:val="auto"/>
          <w:sz w:val="24"/>
          <w:szCs w:val="24"/>
        </w:rPr>
        <w:t>СанПиН</w:t>
      </w:r>
      <w:proofErr w:type="spellEnd"/>
      <w:r w:rsidRPr="006F159A">
        <w:rPr>
          <w:rFonts w:ascii="Times New Roman" w:hAnsi="Times New Roman" w:cs="Times New Roman"/>
          <w:color w:val="auto"/>
          <w:sz w:val="24"/>
          <w:szCs w:val="24"/>
        </w:rPr>
        <w:t xml:space="preserve"> 2.2.1/2.1.1.1200.</w:t>
      </w:r>
    </w:p>
    <w:p w:rsidR="00ED1C87"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7.3.</w:t>
      </w:r>
      <w:r w:rsidRPr="006F159A">
        <w:rPr>
          <w:rFonts w:ascii="Times New Roman" w:hAnsi="Times New Roman" w:cs="Times New Roman"/>
          <w:color w:val="auto"/>
          <w:sz w:val="24"/>
          <w:szCs w:val="24"/>
        </w:rPr>
        <w:t xml:space="preserve"> </w:t>
      </w:r>
      <w:r>
        <w:rPr>
          <w:rFonts w:ascii="Times New Roman" w:hAnsi="Times New Roman" w:cs="Times New Roman"/>
          <w:color w:val="auto"/>
          <w:sz w:val="24"/>
          <w:szCs w:val="24"/>
        </w:rPr>
        <w:t>О</w:t>
      </w:r>
      <w:r w:rsidRPr="006F159A">
        <w:rPr>
          <w:rFonts w:ascii="Times New Roman" w:hAnsi="Times New Roman" w:cs="Times New Roman"/>
          <w:color w:val="auto"/>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ED1C87" w:rsidRPr="006F159A"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7.4. </w:t>
      </w:r>
      <w:r w:rsidRPr="006F159A">
        <w:rPr>
          <w:rFonts w:ascii="Times New Roman" w:hAnsi="Times New Roman" w:cs="Times New Roman"/>
          <w:color w:val="auto"/>
          <w:sz w:val="24"/>
          <w:szCs w:val="24"/>
        </w:rPr>
        <w:t>Озеленение рекомендуется формировать в виде жив</w:t>
      </w:r>
      <w:r>
        <w:rPr>
          <w:rFonts w:ascii="Times New Roman" w:hAnsi="Times New Roman" w:cs="Times New Roman"/>
          <w:color w:val="auto"/>
          <w:sz w:val="24"/>
          <w:szCs w:val="24"/>
        </w:rPr>
        <w:t xml:space="preserve">описных композиций, исключающих  </w:t>
      </w:r>
      <w:r w:rsidRPr="006F159A">
        <w:rPr>
          <w:rFonts w:ascii="Times New Roman" w:hAnsi="Times New Roman" w:cs="Times New Roman"/>
          <w:color w:val="auto"/>
          <w:sz w:val="24"/>
          <w:szCs w:val="24"/>
        </w:rPr>
        <w:t>однообразие и монотонность.</w:t>
      </w:r>
    </w:p>
    <w:p w:rsidR="00ED1C87" w:rsidRDefault="00ED1C87" w:rsidP="00ED1C87">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7.5. </w:t>
      </w:r>
      <w:proofErr w:type="gramStart"/>
      <w:r w:rsidRPr="006F159A">
        <w:rPr>
          <w:rFonts w:ascii="Times New Roman" w:hAnsi="Times New Roman" w:cs="Times New Roman"/>
          <w:color w:val="auto"/>
          <w:sz w:val="24"/>
          <w:szCs w:val="24"/>
        </w:rPr>
        <w:t>Руководители и (или) собственники предприятий, учреждений, организаций, иных хозяйствующих субъектов, обязаны:</w:t>
      </w:r>
      <w:proofErr w:type="gramEnd"/>
    </w:p>
    <w:p w:rsidR="00ED1C87" w:rsidRDefault="00ED1C87" w:rsidP="00ED1C87">
      <w:pPr>
        <w:numPr>
          <w:ilvl w:val="2"/>
          <w:numId w:val="37"/>
        </w:numPr>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выполнять сезонное содержание прилегающих территорий к предприятиям, учреждениям, организациям, садам, паркам, собственными силами и средствами самостоятельно или по договорам со специализированными организациями;</w:t>
      </w:r>
    </w:p>
    <w:p w:rsidR="00ED1C87" w:rsidRPr="006F159A" w:rsidRDefault="00ED1C87" w:rsidP="00ED1C87">
      <w:pPr>
        <w:numPr>
          <w:ilvl w:val="2"/>
          <w:numId w:val="37"/>
        </w:numPr>
        <w:spacing w:line="240" w:lineRule="auto"/>
        <w:ind w:left="0" w:firstLine="567"/>
        <w:jc w:val="both"/>
        <w:rPr>
          <w:rFonts w:ascii="Times New Roman" w:hAnsi="Times New Roman" w:cs="Times New Roman"/>
          <w:color w:val="auto"/>
          <w:sz w:val="24"/>
          <w:szCs w:val="24"/>
        </w:rPr>
      </w:pPr>
      <w:r w:rsidRPr="006F159A">
        <w:rPr>
          <w:rFonts w:ascii="Times New Roman" w:hAnsi="Times New Roman" w:cs="Times New Roman"/>
          <w:color w:val="auto"/>
          <w:sz w:val="24"/>
          <w:szCs w:val="24"/>
        </w:rPr>
        <w:t xml:space="preserve">установить урны: на территориях учреждений образования и здравоохранения, на расстоянии 50 метров друг от друга; на прилегающих территориях у входных групп предприятий, учреждений, организаций, иных хозяйствующих субъектов по 1 урне. </w:t>
      </w:r>
    </w:p>
    <w:p w:rsidR="00ED1C87" w:rsidRPr="006F159A" w:rsidRDefault="00ED1C87" w:rsidP="00ED1C87">
      <w:pPr>
        <w:spacing w:line="240" w:lineRule="auto"/>
        <w:ind w:left="1854"/>
        <w:jc w:val="both"/>
        <w:rPr>
          <w:rFonts w:ascii="Times New Roman" w:hAnsi="Times New Roman" w:cs="Times New Roman"/>
          <w:color w:val="auto"/>
          <w:sz w:val="24"/>
          <w:szCs w:val="24"/>
        </w:rPr>
      </w:pPr>
    </w:p>
    <w:p w:rsidR="00ED1C87" w:rsidRPr="00226904" w:rsidRDefault="00ED1C87" w:rsidP="00ED1C87">
      <w:pPr>
        <w:pStyle w:val="1"/>
        <w:numPr>
          <w:ilvl w:val="0"/>
          <w:numId w:val="25"/>
        </w:numPr>
        <w:spacing w:before="0" w:after="0"/>
        <w:jc w:val="center"/>
        <w:rPr>
          <w:rFonts w:ascii="Times New Roman" w:hAnsi="Times New Roman" w:cs="Times New Roman"/>
          <w:b/>
          <w:color w:val="auto"/>
          <w:sz w:val="24"/>
          <w:szCs w:val="24"/>
        </w:rPr>
      </w:pPr>
      <w:bookmarkStart w:id="11" w:name="_Toc472352462"/>
      <w:r w:rsidRPr="00226904">
        <w:rPr>
          <w:rFonts w:ascii="Times New Roman" w:hAnsi="Times New Roman" w:cs="Times New Roman"/>
          <w:b/>
          <w:color w:val="auto"/>
          <w:sz w:val="24"/>
          <w:szCs w:val="24"/>
        </w:rPr>
        <w:t>ОБЪЕКТЫ БЛАГОУСТРОЙСТВА НА ТЕРРИТОРИЯХ ТРАНСПОРТНОЙ И ИНЖЕНЕРНОЙ ИНФРАСТРУКТУРЫ</w:t>
      </w:r>
      <w:bookmarkEnd w:id="11"/>
    </w:p>
    <w:p w:rsidR="00ED1C87" w:rsidRPr="008D17C6" w:rsidRDefault="00ED1C87" w:rsidP="00ED1C87">
      <w:pPr>
        <w:rPr>
          <w:sz w:val="20"/>
          <w:szCs w:val="20"/>
        </w:rPr>
      </w:pPr>
    </w:p>
    <w:p w:rsidR="00ED1C87" w:rsidRPr="00AA5B0E" w:rsidRDefault="00ED1C87" w:rsidP="00ED1C87">
      <w:pPr>
        <w:numPr>
          <w:ilvl w:val="1"/>
          <w:numId w:val="25"/>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Общие положения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Объектами нормирования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Проектирование комплексного благоустройства на территориях транспортных </w:t>
      </w:r>
      <w:r w:rsidR="00124A7A">
        <w:rPr>
          <w:rFonts w:ascii="Times New Roman" w:hAnsi="Times New Roman" w:cs="Times New Roman"/>
          <w:color w:val="auto"/>
          <w:sz w:val="24"/>
          <w:szCs w:val="24"/>
        </w:rPr>
        <w:t>и инженерных коммуникаций населенного пункта</w:t>
      </w:r>
      <w:r w:rsidRPr="00D75A6B">
        <w:rPr>
          <w:rFonts w:ascii="Times New Roman" w:hAnsi="Times New Roman" w:cs="Times New Roman"/>
          <w:color w:val="auto"/>
          <w:sz w:val="24"/>
          <w:szCs w:val="24"/>
        </w:rPr>
        <w:t xml:space="preserve"> проводится с учетом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35-01,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2.05.02, ГОСТ </w:t>
      </w:r>
      <w:proofErr w:type="gramStart"/>
      <w:r w:rsidRPr="00D75A6B">
        <w:rPr>
          <w:rFonts w:ascii="Times New Roman" w:hAnsi="Times New Roman" w:cs="Times New Roman"/>
          <w:color w:val="auto"/>
          <w:sz w:val="24"/>
          <w:szCs w:val="24"/>
        </w:rPr>
        <w:t>Р</w:t>
      </w:r>
      <w:proofErr w:type="gramEnd"/>
      <w:r w:rsidRPr="00D75A6B">
        <w:rPr>
          <w:rFonts w:ascii="Times New Roman" w:hAnsi="Times New Roman" w:cs="Times New Roman"/>
          <w:color w:val="auto"/>
          <w:sz w:val="24"/>
          <w:szCs w:val="24"/>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преимущественно в проходных коллекторах.</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5"/>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Улицы и дороги</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Виды и конструкции дорожного покрытия проектируются с учетом категории улицы и обеспечением безопасности движения. </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Для проектирования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w:t>
      </w:r>
      <w:proofErr w:type="spellStart"/>
      <w:r w:rsidRPr="00D75A6B">
        <w:rPr>
          <w:rFonts w:ascii="Times New Roman" w:hAnsi="Times New Roman" w:cs="Times New Roman"/>
          <w:color w:val="auto"/>
          <w:sz w:val="24"/>
          <w:szCs w:val="24"/>
        </w:rPr>
        <w:t>СниП</w:t>
      </w:r>
      <w:proofErr w:type="spellEnd"/>
      <w:r w:rsidRPr="00D75A6B">
        <w:rPr>
          <w:rFonts w:ascii="Times New Roman" w:hAnsi="Times New Roman" w:cs="Times New Roman"/>
          <w:color w:val="auto"/>
          <w:sz w:val="24"/>
          <w:szCs w:val="24"/>
        </w:rPr>
        <w:t xml:space="preserve">. Возможно размещение деревьев в мощении. </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w:t>
      </w:r>
      <w:r w:rsidRPr="00D75A6B">
        <w:rPr>
          <w:rFonts w:ascii="Times New Roman" w:hAnsi="Times New Roman" w:cs="Times New Roman"/>
          <w:color w:val="auto"/>
          <w:sz w:val="24"/>
          <w:szCs w:val="24"/>
        </w:rPr>
        <w:lastRenderedPageBreak/>
        <w:t xml:space="preserve">улично-дорожной сети и искусственных сооружений (эстакады, путепроводы, мосты, др.) проектируются в соответствии с ГОСТ </w:t>
      </w:r>
      <w:proofErr w:type="gramStart"/>
      <w:r w:rsidRPr="00D75A6B">
        <w:rPr>
          <w:rFonts w:ascii="Times New Roman" w:hAnsi="Times New Roman" w:cs="Times New Roman"/>
          <w:color w:val="auto"/>
          <w:sz w:val="24"/>
          <w:szCs w:val="24"/>
        </w:rPr>
        <w:t>Р</w:t>
      </w:r>
      <w:proofErr w:type="gramEnd"/>
      <w:r w:rsidRPr="00D75A6B">
        <w:rPr>
          <w:rFonts w:ascii="Times New Roman" w:hAnsi="Times New Roman" w:cs="Times New Roman"/>
          <w:color w:val="auto"/>
          <w:sz w:val="24"/>
          <w:szCs w:val="24"/>
        </w:rPr>
        <w:t xml:space="preserve"> 52289, ГОСТ 26804.</w:t>
      </w:r>
    </w:p>
    <w:p w:rsidR="00ED1C87" w:rsidRPr="00D75A6B" w:rsidRDefault="00ED1C87" w:rsidP="00ED1C87">
      <w:pPr>
        <w:tabs>
          <w:tab w:val="num" w:pos="-5812"/>
        </w:tabs>
        <w:spacing w:line="240" w:lineRule="auto"/>
        <w:ind w:firstLine="567"/>
        <w:rPr>
          <w:rFonts w:ascii="Times New Roman" w:hAnsi="Times New Roman" w:cs="Times New Roman"/>
          <w:color w:val="auto"/>
          <w:sz w:val="24"/>
          <w:szCs w:val="24"/>
        </w:rPr>
      </w:pPr>
    </w:p>
    <w:p w:rsidR="00ED1C87" w:rsidRPr="00AA5B0E" w:rsidRDefault="00ED1C87" w:rsidP="00ED1C87">
      <w:pPr>
        <w:numPr>
          <w:ilvl w:val="1"/>
          <w:numId w:val="25"/>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Пешеходные переходы</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Пешеходные переходы размещают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принимать: 8 </w:t>
      </w:r>
      <w:proofErr w:type="spellStart"/>
      <w:r w:rsidRPr="00D75A6B">
        <w:rPr>
          <w:rFonts w:ascii="Times New Roman" w:hAnsi="Times New Roman" w:cs="Times New Roman"/>
          <w:color w:val="auto"/>
          <w:sz w:val="24"/>
          <w:szCs w:val="24"/>
        </w:rPr>
        <w:t>x</w:t>
      </w:r>
      <w:proofErr w:type="spellEnd"/>
      <w:r w:rsidRPr="00D75A6B">
        <w:rPr>
          <w:rFonts w:ascii="Times New Roman" w:hAnsi="Times New Roman" w:cs="Times New Roman"/>
          <w:color w:val="auto"/>
          <w:sz w:val="24"/>
          <w:szCs w:val="24"/>
        </w:rPr>
        <w:t xml:space="preserve"> 40 м при разрешенной скорости движения транспорта 40 км/ч; 10 </w:t>
      </w:r>
      <w:proofErr w:type="spellStart"/>
      <w:r w:rsidRPr="00D75A6B">
        <w:rPr>
          <w:rFonts w:ascii="Times New Roman" w:hAnsi="Times New Roman" w:cs="Times New Roman"/>
          <w:color w:val="auto"/>
          <w:sz w:val="24"/>
          <w:szCs w:val="24"/>
        </w:rPr>
        <w:t>x</w:t>
      </w:r>
      <w:proofErr w:type="spellEnd"/>
      <w:r w:rsidRPr="00D75A6B">
        <w:rPr>
          <w:rFonts w:ascii="Times New Roman" w:hAnsi="Times New Roman" w:cs="Times New Roman"/>
          <w:color w:val="auto"/>
          <w:sz w:val="24"/>
          <w:szCs w:val="24"/>
        </w:rPr>
        <w:t xml:space="preserve"> 50 м – при скорости 60 км/ч.</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Необходимо обеспечить в зоне наземного пешеходного перехода дополнительное освещение, отчетливо выделяющее его на проезжей части.</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5"/>
        </w:numPr>
        <w:tabs>
          <w:tab w:val="clear" w:pos="1220"/>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общего пользования, включая автомобильные дороги общего пользования местного значения</w:t>
      </w:r>
      <w:r w:rsidR="00B366B8">
        <w:rPr>
          <w:rFonts w:ascii="Times New Roman" w:hAnsi="Times New Roman" w:cs="Times New Roman"/>
          <w:b/>
          <w:color w:val="auto"/>
          <w:sz w:val="24"/>
          <w:szCs w:val="24"/>
        </w:rPr>
        <w:t xml:space="preserve"> и прилегающих территорий</w:t>
      </w:r>
      <w:r w:rsidRPr="00AA5B0E">
        <w:rPr>
          <w:rFonts w:ascii="Times New Roman" w:hAnsi="Times New Roman" w:cs="Times New Roman"/>
          <w:b/>
          <w:color w:val="auto"/>
          <w:sz w:val="24"/>
          <w:szCs w:val="24"/>
        </w:rPr>
        <w:t>.</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Юридические и физические лица, осуществляющие работы по благоустройству и содержанию территорий, прилегающих территорий, объектов благоустройства, в том числе на основании муниципальных контрактов, договоров, обязаны:</w:t>
      </w:r>
    </w:p>
    <w:p w:rsidR="00ED1C87" w:rsidRPr="000B7099"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до 10 часов утра выполнять уборку тротуаров, </w:t>
      </w:r>
      <w:proofErr w:type="spellStart"/>
      <w:r w:rsidRPr="00D75A6B">
        <w:rPr>
          <w:rFonts w:ascii="Times New Roman" w:hAnsi="Times New Roman" w:cs="Times New Roman"/>
          <w:color w:val="auto"/>
          <w:sz w:val="24"/>
          <w:szCs w:val="24"/>
        </w:rPr>
        <w:t>прилотковой</w:t>
      </w:r>
      <w:proofErr w:type="spellEnd"/>
      <w:r w:rsidRPr="00D75A6B">
        <w:rPr>
          <w:rFonts w:ascii="Times New Roman" w:hAnsi="Times New Roman" w:cs="Times New Roman"/>
          <w:color w:val="auto"/>
          <w:sz w:val="24"/>
          <w:szCs w:val="24"/>
        </w:rPr>
        <w:t xml:space="preserve"> части улиц от мусора, </w:t>
      </w:r>
      <w:r w:rsidRPr="000B7099">
        <w:rPr>
          <w:rFonts w:ascii="Times New Roman" w:hAnsi="Times New Roman" w:cs="Times New Roman"/>
          <w:color w:val="auto"/>
          <w:sz w:val="24"/>
          <w:szCs w:val="24"/>
        </w:rPr>
        <w:t xml:space="preserve">листвы;  </w:t>
      </w:r>
    </w:p>
    <w:p w:rsidR="00ED1C87" w:rsidRPr="000B7099" w:rsidRDefault="000D329C"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обеспечить сбор собранного мусора, листвы, скошенной травы (при достижении травой высоты более 15 см), веток  в течение 3 суток на объект размещения отходов</w:t>
      </w:r>
      <w:r w:rsidR="00894175" w:rsidRPr="000B7099">
        <w:rPr>
          <w:rFonts w:cs="Times New Roman"/>
          <w:i/>
          <w:color w:val="auto"/>
        </w:rPr>
        <w:t xml:space="preserve"> (</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0B7099"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ежедневно содержать </w:t>
      </w:r>
      <w:proofErr w:type="gramStart"/>
      <w:r w:rsidRPr="000B7099">
        <w:rPr>
          <w:rFonts w:ascii="Times New Roman" w:hAnsi="Times New Roman" w:cs="Times New Roman"/>
          <w:color w:val="auto"/>
          <w:sz w:val="24"/>
          <w:szCs w:val="24"/>
        </w:rPr>
        <w:t>остановочные пункты общественного транспорта выполняя</w:t>
      </w:r>
      <w:proofErr w:type="gramEnd"/>
      <w:r w:rsidRPr="000B7099">
        <w:rPr>
          <w:rFonts w:ascii="Times New Roman" w:hAnsi="Times New Roman" w:cs="Times New Roman"/>
          <w:color w:val="auto"/>
          <w:sz w:val="24"/>
          <w:szCs w:val="24"/>
        </w:rPr>
        <w:t xml:space="preserve">: уборку и </w:t>
      </w:r>
      <w:r w:rsidR="000D329C" w:rsidRPr="000B7099">
        <w:rPr>
          <w:rFonts w:ascii="Times New Roman" w:hAnsi="Times New Roman" w:cs="Times New Roman"/>
          <w:color w:val="auto"/>
          <w:sz w:val="24"/>
          <w:szCs w:val="24"/>
        </w:rPr>
        <w:t>сбор твердых коммунальных отходов</w:t>
      </w:r>
      <w:r w:rsidRPr="000B7099">
        <w:rPr>
          <w:rFonts w:ascii="Times New Roman" w:hAnsi="Times New Roman" w:cs="Times New Roman"/>
          <w:color w:val="auto"/>
          <w:sz w:val="24"/>
          <w:szCs w:val="24"/>
        </w:rPr>
        <w:t xml:space="preserve">, грязи, очистку урн, ремонт, отчистку от самовольно размещенной рекламы, наружной рекламы, визуальной </w:t>
      </w:r>
      <w:proofErr w:type="spellStart"/>
      <w:r w:rsidRPr="000B7099">
        <w:rPr>
          <w:rFonts w:ascii="Times New Roman" w:hAnsi="Times New Roman" w:cs="Times New Roman"/>
          <w:color w:val="auto"/>
          <w:sz w:val="24"/>
          <w:szCs w:val="24"/>
        </w:rPr>
        <w:t>нерекламной</w:t>
      </w:r>
      <w:proofErr w:type="spellEnd"/>
      <w:r w:rsidRPr="000B7099">
        <w:rPr>
          <w:rFonts w:ascii="Times New Roman" w:hAnsi="Times New Roman" w:cs="Times New Roman"/>
          <w:color w:val="auto"/>
          <w:sz w:val="24"/>
          <w:szCs w:val="24"/>
        </w:rPr>
        <w:t xml:space="preserve"> информации. Окраску оборудования, урн, конструкций остановочного пункта проводить ежегодно до 1 июня</w:t>
      </w:r>
      <w:r w:rsidRPr="00D75A6B">
        <w:rPr>
          <w:rFonts w:ascii="Times New Roman" w:hAnsi="Times New Roman" w:cs="Times New Roman"/>
          <w:color w:val="auto"/>
          <w:sz w:val="24"/>
          <w:szCs w:val="24"/>
        </w:rPr>
        <w:t xml:space="preserve"> (а в осенне-зимний период – очистку остановочной площадки и кровли от снега, льда, обработку территории противогололедными материалами)</w:t>
      </w:r>
      <w:r w:rsidR="00894175" w:rsidRPr="00894175">
        <w:rPr>
          <w:rFonts w:cs="Times New Roman"/>
          <w:i/>
          <w:color w:val="auto"/>
        </w:rPr>
        <w:t xml:space="preserve"> (</w:t>
      </w:r>
      <w:r w:rsidR="00894175" w:rsidRPr="00894175">
        <w:rPr>
          <w:rFonts w:ascii="Times New Roman" w:hAnsi="Times New Roman" w:cs="Times New Roman"/>
          <w:i/>
          <w:color w:val="auto"/>
          <w:sz w:val="24"/>
        </w:rPr>
        <w:t>в ред. изменений, внесенных решением Совета депутатов от 22.12.2017 г. № 58</w:t>
      </w:r>
      <w:r w:rsidR="00894175">
        <w:rPr>
          <w:rFonts w:ascii="Times New Roman" w:hAnsi="Times New Roman" w:cs="Times New Roman"/>
          <w:i/>
          <w:color w:val="auto"/>
          <w:sz w:val="24"/>
        </w:rPr>
        <w:t>;</w:t>
      </w:r>
      <w:r w:rsidR="00894175" w:rsidRPr="00894175">
        <w:rPr>
          <w:rFonts w:ascii="Times New Roman" w:hAnsi="Times New Roman" w:cs="Times New Roman"/>
          <w:i/>
          <w:color w:val="auto"/>
          <w:sz w:val="24"/>
        </w:rPr>
        <w:t>.</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w:t>
      </w:r>
      <w:proofErr w:type="spellStart"/>
      <w:r w:rsidRPr="00D75A6B">
        <w:rPr>
          <w:rFonts w:ascii="Times New Roman" w:hAnsi="Times New Roman" w:cs="Times New Roman"/>
          <w:color w:val="auto"/>
          <w:sz w:val="24"/>
          <w:szCs w:val="24"/>
        </w:rPr>
        <w:t>дождеприемных</w:t>
      </w:r>
      <w:proofErr w:type="spellEnd"/>
      <w:r w:rsidRPr="00D75A6B">
        <w:rPr>
          <w:rFonts w:ascii="Times New Roman" w:hAnsi="Times New Roman" w:cs="Times New Roman"/>
          <w:color w:val="auto"/>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w:t>
      </w:r>
      <w:proofErr w:type="gramEnd"/>
      <w:r w:rsidRPr="00D75A6B">
        <w:rPr>
          <w:rFonts w:ascii="Times New Roman" w:hAnsi="Times New Roman" w:cs="Times New Roman"/>
          <w:color w:val="auto"/>
          <w:sz w:val="24"/>
          <w:szCs w:val="24"/>
        </w:rPr>
        <w:t xml:space="preserve"> В осенне-зимний период выполнять мероприятия по содержанию и уборке водосточных канав, дренажей, предназначенных для отвода поверхностных и грунтовых вод, в том числе расположенных на прилегающих территориях;</w:t>
      </w:r>
    </w:p>
    <w:p w:rsidR="00ED1C87" w:rsidRPr="00D75A6B" w:rsidRDefault="00ED1C87" w:rsidP="00ED1C87">
      <w:pPr>
        <w:numPr>
          <w:ilvl w:val="2"/>
          <w:numId w:val="25"/>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установить урны: в местах массового посещения населением (парки, сады, скверы, зоны отдыха, набережные) на расстоянии 50 метров друг от друга; на пешеходных зонах улиц, аллей на расстоянии 100 метров друг от друга.</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lastRenderedPageBreak/>
        <w:t>8.</w:t>
      </w:r>
      <w:r w:rsidR="00B366B8">
        <w:rPr>
          <w:rFonts w:ascii="Times New Roman" w:hAnsi="Times New Roman" w:cs="Times New Roman"/>
          <w:color w:val="auto"/>
          <w:sz w:val="24"/>
          <w:szCs w:val="24"/>
        </w:rPr>
        <w:t>4</w:t>
      </w:r>
      <w:r w:rsidRPr="00D75A6B">
        <w:rPr>
          <w:rFonts w:ascii="Times New Roman" w:hAnsi="Times New Roman" w:cs="Times New Roman"/>
          <w:color w:val="auto"/>
          <w:sz w:val="24"/>
          <w:szCs w:val="24"/>
        </w:rPr>
        <w:t>.</w:t>
      </w:r>
      <w:r w:rsidR="00B366B8">
        <w:rPr>
          <w:rFonts w:ascii="Times New Roman" w:hAnsi="Times New Roman" w:cs="Times New Roman"/>
          <w:color w:val="auto"/>
          <w:sz w:val="24"/>
          <w:szCs w:val="24"/>
        </w:rPr>
        <w:t>7</w:t>
      </w:r>
      <w:r w:rsidRPr="00D75A6B">
        <w:rPr>
          <w:rFonts w:ascii="Times New Roman" w:hAnsi="Times New Roman" w:cs="Times New Roman"/>
          <w:color w:val="auto"/>
          <w:sz w:val="24"/>
          <w:szCs w:val="24"/>
        </w:rPr>
        <w:t>.   в  осенне-зимний период до 10 часов утра (при неблагоприятных погодных условиях – в течение дня) выполнять уборку и содержание улично-д</w:t>
      </w:r>
      <w:r>
        <w:rPr>
          <w:rFonts w:ascii="Times New Roman" w:hAnsi="Times New Roman" w:cs="Times New Roman"/>
          <w:color w:val="auto"/>
          <w:sz w:val="24"/>
          <w:szCs w:val="24"/>
        </w:rPr>
        <w:t xml:space="preserve">орожной сети </w:t>
      </w:r>
      <w:r w:rsidR="00593B0E">
        <w:rPr>
          <w:rFonts w:ascii="Times New Roman" w:hAnsi="Times New Roman" w:cs="Times New Roman"/>
          <w:color w:val="auto"/>
          <w:sz w:val="24"/>
          <w:szCs w:val="24"/>
        </w:rPr>
        <w:t>населенных пунктов</w:t>
      </w:r>
      <w:r>
        <w:rPr>
          <w:rFonts w:ascii="Times New Roman" w:hAnsi="Times New Roman" w:cs="Times New Roman"/>
          <w:color w:val="auto"/>
          <w:sz w:val="24"/>
          <w:szCs w:val="24"/>
        </w:rPr>
        <w:t xml:space="preserve"> в следующей </w:t>
      </w:r>
      <w:r w:rsidRPr="00D75A6B">
        <w:rPr>
          <w:rFonts w:ascii="Times New Roman" w:hAnsi="Times New Roman" w:cs="Times New Roman"/>
          <w:color w:val="auto"/>
          <w:sz w:val="24"/>
          <w:szCs w:val="24"/>
        </w:rPr>
        <w:t xml:space="preserve">последовательности: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обработка проезжей части дорог </w:t>
      </w:r>
      <w:proofErr w:type="spellStart"/>
      <w:r w:rsidRPr="00D75A6B">
        <w:rPr>
          <w:rFonts w:ascii="Times New Roman" w:hAnsi="Times New Roman" w:cs="Times New Roman"/>
          <w:color w:val="auto"/>
          <w:sz w:val="24"/>
          <w:szCs w:val="24"/>
        </w:rPr>
        <w:t>портивогололедными</w:t>
      </w:r>
      <w:proofErr w:type="spellEnd"/>
      <w:r w:rsidRPr="00D75A6B">
        <w:rPr>
          <w:rFonts w:ascii="Times New Roman" w:hAnsi="Times New Roman" w:cs="Times New Roman"/>
          <w:color w:val="auto"/>
          <w:sz w:val="24"/>
          <w:szCs w:val="24"/>
        </w:rPr>
        <w:t xml:space="preserve"> материалами (далее – ПГМ). В первую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тормозные площадки на перекрестках улиц, остановках общественного транспорта;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сгребание и подметание снега;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формирование снежного вала для последующего вывоза;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выполнение разрывов в валах снега на перекрестках и пешеходных переходах, у остановок </w:t>
      </w:r>
      <w:r w:rsidR="00593B0E">
        <w:rPr>
          <w:rFonts w:ascii="Times New Roman" w:hAnsi="Times New Roman" w:cs="Times New Roman"/>
          <w:color w:val="auto"/>
          <w:sz w:val="24"/>
          <w:szCs w:val="24"/>
        </w:rPr>
        <w:t xml:space="preserve">общественного, </w:t>
      </w:r>
      <w:r w:rsidRPr="00D75A6B">
        <w:rPr>
          <w:rFonts w:ascii="Times New Roman" w:hAnsi="Times New Roman" w:cs="Times New Roman"/>
          <w:color w:val="auto"/>
          <w:sz w:val="24"/>
          <w:szCs w:val="24"/>
        </w:rPr>
        <w:t xml:space="preserve"> пассажирского транспорта, подъездов к зданиям, выездам из дворов;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w:t>
      </w:r>
    </w:p>
    <w:p w:rsidR="00ED1C87" w:rsidRPr="00D75A6B" w:rsidRDefault="00B366B8" w:rsidP="00B366B8">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8.4.8. </w:t>
      </w:r>
      <w:r w:rsidR="00ED1C87" w:rsidRPr="00D75A6B">
        <w:rPr>
          <w:rFonts w:ascii="Times New Roman" w:hAnsi="Times New Roman" w:cs="Times New Roman"/>
          <w:color w:val="auto"/>
          <w:sz w:val="24"/>
          <w:szCs w:val="24"/>
        </w:rPr>
        <w:t xml:space="preserve">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8.4.9. </w:t>
      </w:r>
      <w:r w:rsidR="00ED1C87" w:rsidRPr="00D75A6B">
        <w:rPr>
          <w:rFonts w:ascii="Times New Roman" w:hAnsi="Times New Roman" w:cs="Times New Roman"/>
          <w:color w:val="auto"/>
          <w:sz w:val="24"/>
          <w:szCs w:val="24"/>
        </w:rPr>
        <w:t xml:space="preserve">постоянно очищать от песка, снега и наледи (скользкости) посадочные площадки остановок пассажирского общественного транспорта; </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8.4.10. </w:t>
      </w:r>
      <w:r w:rsidR="00ED1C87" w:rsidRPr="00D75A6B">
        <w:rPr>
          <w:rFonts w:ascii="Times New Roman" w:hAnsi="Times New Roman" w:cs="Times New Roman"/>
          <w:color w:val="auto"/>
          <w:sz w:val="24"/>
          <w:szCs w:val="24"/>
        </w:rPr>
        <w:t>производить уборку территорий с асфальтовым покрытием (плиточным покрытием) от снега и обледенелого наката под скребок, посыпать песком, пескосоляной смесью, ПГМ до 10 часов утра;</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8.4.11. </w:t>
      </w:r>
      <w:r w:rsidR="00ED1C87" w:rsidRPr="00D75A6B">
        <w:rPr>
          <w:rFonts w:ascii="Times New Roman" w:hAnsi="Times New Roman" w:cs="Times New Roman"/>
          <w:color w:val="auto"/>
          <w:sz w:val="24"/>
          <w:szCs w:val="24"/>
        </w:rPr>
        <w:t>вывозить снег на специально отведенные Админис</w:t>
      </w:r>
      <w:r w:rsidR="00EA7C5F">
        <w:rPr>
          <w:rFonts w:ascii="Times New Roman" w:hAnsi="Times New Roman" w:cs="Times New Roman"/>
          <w:color w:val="auto"/>
          <w:sz w:val="24"/>
          <w:szCs w:val="24"/>
        </w:rPr>
        <w:t>трацией</w:t>
      </w:r>
      <w:r w:rsidR="00EA7C5F" w:rsidRPr="00EA7C5F">
        <w:rPr>
          <w:rFonts w:ascii="Times New Roman" w:hAnsi="Times New Roman" w:cs="Times New Roman"/>
          <w:color w:val="auto"/>
          <w:sz w:val="24"/>
          <w:szCs w:val="24"/>
        </w:rPr>
        <w:t xml:space="preserve"> </w:t>
      </w:r>
      <w:r w:rsidR="00EA7C5F">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EA7C5F">
        <w:rPr>
          <w:rFonts w:ascii="Times New Roman" w:hAnsi="Times New Roman" w:cs="Times New Roman"/>
          <w:color w:val="auto"/>
          <w:sz w:val="24"/>
          <w:szCs w:val="24"/>
        </w:rPr>
        <w:t xml:space="preserve">» </w:t>
      </w:r>
      <w:r w:rsidR="00ED1C87" w:rsidRPr="00D75A6B">
        <w:rPr>
          <w:rFonts w:ascii="Times New Roman" w:hAnsi="Times New Roman" w:cs="Times New Roman"/>
          <w:color w:val="auto"/>
          <w:sz w:val="24"/>
          <w:szCs w:val="24"/>
        </w:rPr>
        <w:t xml:space="preserve"> места отвала;</w:t>
      </w:r>
    </w:p>
    <w:p w:rsidR="00ED1C87" w:rsidRPr="00D75A6B" w:rsidRDefault="00A50EF2" w:rsidP="00A50EF2">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8.4.12. </w:t>
      </w:r>
      <w:r w:rsidR="00ED1C87" w:rsidRPr="00D75A6B">
        <w:rPr>
          <w:rFonts w:ascii="Times New Roman" w:hAnsi="Times New Roman" w:cs="Times New Roman"/>
          <w:color w:val="auto"/>
          <w:sz w:val="24"/>
          <w:szCs w:val="24"/>
        </w:rPr>
        <w:t xml:space="preserve">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канализационных, тепловых сетях. Работы выполняются владельцами указанных сетей с обязательным уведомлением об аварии Единой дежурной диспетчерской службы </w:t>
      </w:r>
      <w:r w:rsidR="00010818">
        <w:rPr>
          <w:rFonts w:ascii="Times New Roman" w:hAnsi="Times New Roman" w:cs="Times New Roman"/>
          <w:color w:val="auto"/>
          <w:sz w:val="24"/>
          <w:szCs w:val="24"/>
        </w:rPr>
        <w:t>МО Воткинский район</w:t>
      </w:r>
      <w:r w:rsidR="00ED1C87" w:rsidRPr="00D75A6B">
        <w:rPr>
          <w:rFonts w:ascii="Times New Roman" w:hAnsi="Times New Roman" w:cs="Times New Roman"/>
          <w:color w:val="auto"/>
          <w:sz w:val="24"/>
          <w:szCs w:val="24"/>
        </w:rPr>
        <w:t>. Ответственность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w:t>
      </w:r>
    </w:p>
    <w:p w:rsidR="00ED1C87" w:rsidRPr="00D75A6B" w:rsidRDefault="00A50EF2" w:rsidP="00A50EF2">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8.4.13. </w:t>
      </w:r>
      <w:r w:rsidR="00ED1C87" w:rsidRPr="00D75A6B">
        <w:rPr>
          <w:rFonts w:ascii="Times New Roman" w:hAnsi="Times New Roman" w:cs="Times New Roman"/>
          <w:color w:val="auto"/>
          <w:sz w:val="24"/>
          <w:szCs w:val="24"/>
        </w:rPr>
        <w:t xml:space="preserve">обеспечить посыпку </w:t>
      </w:r>
      <w:proofErr w:type="spellStart"/>
      <w:r w:rsidR="00ED1C87" w:rsidRPr="00D75A6B">
        <w:rPr>
          <w:rFonts w:ascii="Times New Roman" w:hAnsi="Times New Roman" w:cs="Times New Roman"/>
          <w:color w:val="auto"/>
          <w:sz w:val="24"/>
          <w:szCs w:val="24"/>
        </w:rPr>
        <w:t>портивогололедными</w:t>
      </w:r>
      <w:proofErr w:type="spellEnd"/>
      <w:r w:rsidR="00ED1C87" w:rsidRPr="00D75A6B">
        <w:rPr>
          <w:rFonts w:ascii="Times New Roman" w:hAnsi="Times New Roman" w:cs="Times New Roman"/>
          <w:color w:val="auto"/>
          <w:sz w:val="24"/>
          <w:szCs w:val="24"/>
        </w:rPr>
        <w:t xml:space="preserve"> материалами, для безопасного передвижения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проездов,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дня, в том числе с момента обращения граждан, государственных органов, органов местного самоуправления или заинтересованных лиц;</w:t>
      </w:r>
    </w:p>
    <w:p w:rsidR="00ED1C87" w:rsidRPr="00D06E35" w:rsidRDefault="00ED1C87" w:rsidP="00ED1C87">
      <w:pPr>
        <w:spacing w:line="240" w:lineRule="auto"/>
        <w:ind w:left="1000" w:firstLine="567"/>
        <w:jc w:val="both"/>
        <w:rPr>
          <w:rFonts w:cs="Times New Roman"/>
          <w:color w:val="auto"/>
          <w:sz w:val="20"/>
          <w:szCs w:val="20"/>
        </w:rPr>
      </w:pPr>
    </w:p>
    <w:p w:rsidR="00ED1C87" w:rsidRPr="00AA5B0E" w:rsidRDefault="00ED1C87" w:rsidP="00ED1C87">
      <w:pPr>
        <w:numPr>
          <w:ilvl w:val="1"/>
          <w:numId w:val="31"/>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(земельных участков) железнодорожного транспорта.</w:t>
      </w:r>
    </w:p>
    <w:p w:rsidR="00ED1C87" w:rsidRPr="00D75A6B" w:rsidRDefault="00ED1C87" w:rsidP="00ED1C87">
      <w:pPr>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Юридические и физические лица, в ведении которых находятся железные дороги, железнодорожные переезды, переходы, ветки, тупики, откосы, насыпи, дренажные системы, расположенные на территории </w:t>
      </w:r>
      <w:r w:rsidR="00010818">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010818">
        <w:rPr>
          <w:rFonts w:ascii="Times New Roman" w:hAnsi="Times New Roman" w:cs="Times New Roman"/>
          <w:color w:val="auto"/>
          <w:sz w:val="24"/>
          <w:szCs w:val="24"/>
        </w:rPr>
        <w:t>»</w:t>
      </w:r>
      <w:r w:rsidRPr="00D75A6B">
        <w:rPr>
          <w:rFonts w:ascii="Times New Roman" w:hAnsi="Times New Roman" w:cs="Times New Roman"/>
          <w:color w:val="auto"/>
          <w:sz w:val="24"/>
          <w:szCs w:val="24"/>
        </w:rPr>
        <w:t>, в полосе отвода железных дорог, в том числе пересекающие проезжие и пешеходные части улиц, обязаны:</w:t>
      </w:r>
    </w:p>
    <w:p w:rsidR="00ED1C87" w:rsidRPr="00D75A6B" w:rsidRDefault="00875814" w:rsidP="00875814">
      <w:pPr>
        <w:spacing w:line="240" w:lineRule="auto"/>
        <w:ind w:left="142" w:firstLine="425"/>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8.5.1. </w:t>
      </w:r>
      <w:r w:rsidR="00ED1C87" w:rsidRPr="00D75A6B">
        <w:rPr>
          <w:rFonts w:ascii="Times New Roman" w:hAnsi="Times New Roman" w:cs="Times New Roman"/>
          <w:color w:val="auto"/>
          <w:sz w:val="24"/>
          <w:szCs w:val="24"/>
        </w:rPr>
        <w:t>выполнять содержание объектов и территорий на основании требований технической эксплуатации и настоящих Правил;</w:t>
      </w:r>
    </w:p>
    <w:p w:rsidR="00ED1C87" w:rsidRPr="000B7099" w:rsidRDefault="00875814" w:rsidP="00875814">
      <w:pPr>
        <w:spacing w:line="240" w:lineRule="auto"/>
        <w:ind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8.5.2</w:t>
      </w:r>
      <w:r w:rsidR="004611C1" w:rsidRPr="000B7099">
        <w:rPr>
          <w:rFonts w:ascii="Times New Roman" w:hAnsi="Times New Roman" w:cs="Times New Roman"/>
          <w:color w:val="auto"/>
          <w:sz w:val="24"/>
          <w:szCs w:val="24"/>
        </w:rPr>
        <w:t xml:space="preserve">. </w:t>
      </w:r>
      <w:r w:rsidR="00ED1C87" w:rsidRPr="000B7099">
        <w:rPr>
          <w:rFonts w:ascii="Times New Roman" w:hAnsi="Times New Roman" w:cs="Times New Roman"/>
          <w:color w:val="auto"/>
          <w:sz w:val="24"/>
          <w:szCs w:val="24"/>
        </w:rPr>
        <w:t>не допускать размещение отходов любого класса опасности, включая вырубленную поросль деревьев и кустарников в полосе отвода;</w:t>
      </w:r>
    </w:p>
    <w:p w:rsidR="00ED1C87" w:rsidRPr="000B7099" w:rsidRDefault="00875814" w:rsidP="00875814">
      <w:pPr>
        <w:spacing w:line="240" w:lineRule="auto"/>
        <w:ind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lastRenderedPageBreak/>
        <w:t>8.5.3</w:t>
      </w:r>
      <w:r w:rsidR="004611C1" w:rsidRPr="000B7099">
        <w:rPr>
          <w:rFonts w:ascii="Times New Roman" w:hAnsi="Times New Roman" w:cs="Times New Roman"/>
          <w:color w:val="auto"/>
          <w:sz w:val="24"/>
          <w:szCs w:val="24"/>
        </w:rPr>
        <w:t xml:space="preserve">. </w:t>
      </w:r>
      <w:r w:rsidR="000D329C" w:rsidRPr="000B7099">
        <w:rPr>
          <w:rFonts w:ascii="Times New Roman" w:hAnsi="Times New Roman" w:cs="Times New Roman"/>
          <w:color w:val="auto"/>
          <w:sz w:val="24"/>
          <w:szCs w:val="24"/>
        </w:rPr>
        <w:t>обеспечить сбор твердых коммунальных отходов, порубочных остатков</w:t>
      </w:r>
      <w:r w:rsidR="00ED1C87" w:rsidRPr="000B7099">
        <w:rPr>
          <w:rFonts w:ascii="Times New Roman" w:hAnsi="Times New Roman" w:cs="Times New Roman"/>
          <w:color w:val="auto"/>
          <w:sz w:val="24"/>
          <w:szCs w:val="24"/>
        </w:rPr>
        <w:t xml:space="preserve"> вывезти на объект размещения отходов в срок не позднее 3-х суток</w:t>
      </w:r>
      <w:r w:rsidR="00894175" w:rsidRPr="000B7099">
        <w:rPr>
          <w:rFonts w:cs="Times New Roman"/>
          <w:i/>
          <w:color w:val="auto"/>
        </w:rPr>
        <w:t xml:space="preserve"> (</w:t>
      </w:r>
      <w:r w:rsidR="00894175" w:rsidRPr="000B7099">
        <w:rPr>
          <w:rFonts w:ascii="Times New Roman" w:hAnsi="Times New Roman" w:cs="Times New Roman"/>
          <w:i/>
          <w:color w:val="auto"/>
          <w:sz w:val="24"/>
        </w:rPr>
        <w:t>в ред. изменений, внесенных решением Совета депутатов от 22.12.2017 г. № 58).</w:t>
      </w:r>
    </w:p>
    <w:p w:rsidR="00ED1C87" w:rsidRPr="00D75A6B" w:rsidRDefault="00875814" w:rsidP="00875814">
      <w:pPr>
        <w:spacing w:line="240" w:lineRule="auto"/>
        <w:ind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8.5.4</w:t>
      </w:r>
      <w:r w:rsidR="004611C1" w:rsidRPr="000B7099">
        <w:rPr>
          <w:rFonts w:ascii="Times New Roman" w:hAnsi="Times New Roman" w:cs="Times New Roman"/>
          <w:color w:val="auto"/>
          <w:sz w:val="24"/>
          <w:szCs w:val="24"/>
        </w:rPr>
        <w:t xml:space="preserve">. </w:t>
      </w:r>
      <w:r w:rsidR="00ED1C87" w:rsidRPr="000B7099">
        <w:rPr>
          <w:rFonts w:ascii="Times New Roman" w:hAnsi="Times New Roman" w:cs="Times New Roman"/>
          <w:color w:val="auto"/>
          <w:sz w:val="24"/>
          <w:szCs w:val="24"/>
        </w:rPr>
        <w:t>Благоустройство полосы отвода железной дороги следует проектировать с учетом</w:t>
      </w:r>
      <w:r w:rsidR="00ED1C87" w:rsidRPr="00D75A6B">
        <w:rPr>
          <w:rFonts w:ascii="Times New Roman" w:hAnsi="Times New Roman" w:cs="Times New Roman"/>
          <w:color w:val="auto"/>
          <w:sz w:val="24"/>
          <w:szCs w:val="24"/>
        </w:rPr>
        <w:t xml:space="preserve"> </w:t>
      </w:r>
      <w:proofErr w:type="spellStart"/>
      <w:r w:rsidR="00ED1C87" w:rsidRPr="00D75A6B">
        <w:rPr>
          <w:rFonts w:ascii="Times New Roman" w:hAnsi="Times New Roman" w:cs="Times New Roman"/>
          <w:color w:val="auto"/>
          <w:sz w:val="24"/>
          <w:szCs w:val="24"/>
        </w:rPr>
        <w:t>СниП</w:t>
      </w:r>
      <w:proofErr w:type="spellEnd"/>
      <w:r w:rsidR="00ED1C87" w:rsidRPr="00D75A6B">
        <w:rPr>
          <w:rFonts w:ascii="Times New Roman" w:hAnsi="Times New Roman" w:cs="Times New Roman"/>
          <w:color w:val="auto"/>
          <w:sz w:val="24"/>
          <w:szCs w:val="24"/>
        </w:rPr>
        <w:t xml:space="preserve"> 32-01.</w:t>
      </w:r>
    </w:p>
    <w:p w:rsidR="00875814" w:rsidRDefault="00875814" w:rsidP="00875814">
      <w:pPr>
        <w:spacing w:line="240" w:lineRule="auto"/>
        <w:ind w:left="500"/>
        <w:jc w:val="both"/>
        <w:rPr>
          <w:rFonts w:ascii="Times New Roman" w:hAnsi="Times New Roman" w:cs="Times New Roman"/>
          <w:b/>
          <w:color w:val="auto"/>
          <w:sz w:val="24"/>
          <w:szCs w:val="24"/>
        </w:rPr>
      </w:pPr>
    </w:p>
    <w:p w:rsidR="00ED1C87" w:rsidRPr="00AA5B0E" w:rsidRDefault="00ED1C87" w:rsidP="00ED1C87">
      <w:pPr>
        <w:numPr>
          <w:ilvl w:val="1"/>
          <w:numId w:val="32"/>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охранные зоны надземных и подземных коммуникаций.</w:t>
      </w:r>
    </w:p>
    <w:p w:rsidR="00ED1C87" w:rsidRPr="00D75A6B" w:rsidRDefault="00ED1C87" w:rsidP="00ED1C87">
      <w:pPr>
        <w:pStyle w:val="ConsPlusNormal"/>
        <w:ind w:firstLine="567"/>
        <w:jc w:val="both"/>
        <w:outlineLvl w:val="1"/>
        <w:rPr>
          <w:rFonts w:ascii="Times New Roman" w:hAnsi="Times New Roman" w:cs="Times New Roman"/>
          <w:sz w:val="24"/>
          <w:szCs w:val="24"/>
        </w:rPr>
      </w:pPr>
      <w:r w:rsidRPr="00D75A6B">
        <w:rPr>
          <w:rFonts w:ascii="Times New Roman" w:hAnsi="Times New Roman" w:cs="Times New Roman"/>
          <w:sz w:val="24"/>
          <w:szCs w:val="24"/>
        </w:rPr>
        <w:t>Юридические и физические лица, в ведении которых находятся указанные объекты, обязаны:</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выполнять содержание объектов и территорий на основании требований технической эксплуатации и настоящих Правил;</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обеспечивать содержание и контролировать исправное состояние сетей и коммуникаций, включая колодцы, люки, не допуская при этом отклонение крышки люка, колодца относительно уровня покрытия более 2 см, в течение суток обеспечи</w:t>
      </w:r>
      <w:r w:rsidR="00875814">
        <w:rPr>
          <w:rFonts w:ascii="Times New Roman" w:hAnsi="Times New Roman" w:cs="Times New Roman"/>
          <w:color w:val="auto"/>
          <w:sz w:val="24"/>
          <w:szCs w:val="24"/>
        </w:rPr>
        <w:t>ть</w:t>
      </w:r>
      <w:r w:rsidRPr="00D75A6B">
        <w:rPr>
          <w:rFonts w:ascii="Times New Roman" w:hAnsi="Times New Roman" w:cs="Times New Roman"/>
          <w:color w:val="auto"/>
          <w:sz w:val="24"/>
          <w:szCs w:val="24"/>
        </w:rPr>
        <w:t xml:space="preserve"> ликвидацию последствий аварий, связанных с функционированием коммуникаций;</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осуществлять содержание сетей и коммуникаций, инженерных сооружен</w:t>
      </w:r>
      <w:r w:rsidR="00010818">
        <w:rPr>
          <w:rFonts w:ascii="Times New Roman" w:hAnsi="Times New Roman" w:cs="Times New Roman"/>
          <w:color w:val="auto"/>
          <w:sz w:val="24"/>
          <w:szCs w:val="24"/>
        </w:rPr>
        <w:t xml:space="preserve">ий </w:t>
      </w:r>
      <w:r w:rsidRPr="00D75A6B">
        <w:rPr>
          <w:rFonts w:ascii="Times New Roman" w:hAnsi="Times New Roman" w:cs="Times New Roman"/>
          <w:color w:val="auto"/>
          <w:sz w:val="24"/>
          <w:szCs w:val="24"/>
        </w:rPr>
        <w:t xml:space="preserve"> таким образом, чтобы обеспечить безопасность движения и содержание в порядке участка дорожного покрытия на месте вывода объектов и элементов сетей, коммуникаций, инженерных сооружений, в том числе крышек люков, колодцев;</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ремонт (плановый, внеплановый, аварийный) элементов сетей, коммуникаций, инженерных сооружений, на основании разрешения на осуществление земляных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оповестить дежурного Единой дежурной диспетчерской службы </w:t>
      </w:r>
      <w:r w:rsidR="00010818">
        <w:rPr>
          <w:rFonts w:ascii="Times New Roman" w:hAnsi="Times New Roman" w:cs="Times New Roman"/>
          <w:color w:val="auto"/>
          <w:sz w:val="24"/>
          <w:szCs w:val="24"/>
        </w:rPr>
        <w:t>МО Воткинский район</w:t>
      </w:r>
      <w:r w:rsidRPr="00D75A6B">
        <w:rPr>
          <w:rFonts w:ascii="Times New Roman" w:hAnsi="Times New Roman" w:cs="Times New Roman"/>
          <w:color w:val="auto"/>
          <w:sz w:val="24"/>
          <w:szCs w:val="24"/>
        </w:rPr>
        <w:t>, оформить разрешение на осуществление земляных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производить обрезку деревьев и кустарников согласно требованиям и рекомендациям настоящих Правил;</w:t>
      </w:r>
    </w:p>
    <w:p w:rsidR="00875814" w:rsidRPr="000B7099" w:rsidRDefault="00ED1C87" w:rsidP="00875814">
      <w:pPr>
        <w:pStyle w:val="a4"/>
        <w:ind w:left="0" w:firstLine="567"/>
        <w:rPr>
          <w:szCs w:val="24"/>
        </w:rPr>
      </w:pPr>
      <w:proofErr w:type="gramStart"/>
      <w:r w:rsidRPr="00D75A6B">
        <w:rPr>
          <w:szCs w:val="24"/>
        </w:rPr>
        <w:t xml:space="preserve">незамедлительно принимать меры к вырубке аварийных деревьев в охранных зонах (сломанных, сухих, угрожающих падением, нависших на линиях электропередач, уличного освещения, связи, на воздушных коммуникациях тепловых и газовых сетей) </w:t>
      </w:r>
      <w:r w:rsidR="00875814" w:rsidRPr="00445F69">
        <w:rPr>
          <w:szCs w:val="24"/>
        </w:rPr>
        <w:t xml:space="preserve">согласно порядка «Порядок осуществления вырубки деревьев и кустарников, компенсационного озеленения на </w:t>
      </w:r>
      <w:r w:rsidR="00875814" w:rsidRPr="000B7099">
        <w:rPr>
          <w:szCs w:val="24"/>
        </w:rPr>
        <w:t>территории муниципального образования «Воткинский район»» утвержденного администрацией муниципального образования «Воткинский район» постановлением от 12.03.2012 года.</w:t>
      </w:r>
      <w:proofErr w:type="gramEnd"/>
      <w:r w:rsidR="00875814" w:rsidRPr="000B7099">
        <w:rPr>
          <w:szCs w:val="24"/>
        </w:rPr>
        <w:t xml:space="preserve"> В течение трех дней вывезти порубочные остатки на объект размещения отходов;</w:t>
      </w:r>
    </w:p>
    <w:p w:rsidR="00ED1C87" w:rsidRPr="000B7099"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содержать объекты и прилегающие территории в части: </w:t>
      </w:r>
      <w:r w:rsidR="000D329C" w:rsidRPr="000B7099">
        <w:rPr>
          <w:rFonts w:ascii="Times New Roman" w:hAnsi="Times New Roman" w:cs="Times New Roman"/>
          <w:color w:val="auto"/>
          <w:sz w:val="24"/>
          <w:szCs w:val="24"/>
        </w:rPr>
        <w:t>обеспечения  сбора  твердых коммунальных отходов</w:t>
      </w:r>
      <w:r w:rsidRPr="000B7099">
        <w:rPr>
          <w:rFonts w:ascii="Times New Roman" w:hAnsi="Times New Roman" w:cs="Times New Roman"/>
          <w:color w:val="auto"/>
          <w:sz w:val="24"/>
          <w:szCs w:val="24"/>
        </w:rPr>
        <w:t>, отходов любого вида и класса опасности,  грязи, ремонта конструкций и элементов, отчистки от самовольно размещенной рекламы любого вида</w:t>
      </w:r>
      <w:r w:rsidR="00894175" w:rsidRPr="000B7099">
        <w:rPr>
          <w:rFonts w:ascii="Times New Roman" w:hAnsi="Times New Roman" w:cs="Times New Roman"/>
          <w:color w:val="auto"/>
          <w:sz w:val="24"/>
          <w:szCs w:val="24"/>
        </w:rPr>
        <w:t xml:space="preserve"> </w:t>
      </w:r>
      <w:r w:rsidR="00894175" w:rsidRPr="000B7099">
        <w:rPr>
          <w:rFonts w:cs="Times New Roman"/>
          <w:i/>
          <w:color w:val="auto"/>
        </w:rPr>
        <w:t>(</w:t>
      </w:r>
      <w:r w:rsidR="00894175" w:rsidRPr="000B7099">
        <w:rPr>
          <w:rFonts w:ascii="Times New Roman" w:hAnsi="Times New Roman" w:cs="Times New Roman"/>
          <w:i/>
          <w:color w:val="auto"/>
          <w:sz w:val="24"/>
        </w:rPr>
        <w:t>в ред. изменений, внесенных решением Совета депутатов от 22.12.2017 г. № 58)</w:t>
      </w:r>
      <w:r w:rsidRPr="000B7099">
        <w:rPr>
          <w:rFonts w:ascii="Times New Roman" w:hAnsi="Times New Roman" w:cs="Times New Roman"/>
          <w:color w:val="auto"/>
          <w:sz w:val="24"/>
          <w:szCs w:val="24"/>
        </w:rPr>
        <w:t>;</w:t>
      </w:r>
    </w:p>
    <w:p w:rsidR="00ED1C87" w:rsidRPr="00D75A6B"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 реже одного раза в два года производить окраску железобетонных, металлических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элементов воздушных сетей теплоснабжения, корпусов фонарей уличного освещения, а также опор воздушных линий (металлических, железобетонных) на высоту 1,5 м;</w:t>
      </w:r>
    </w:p>
    <w:p w:rsidR="00ED1C87" w:rsidRDefault="00ED1C87" w:rsidP="00ED1C87">
      <w:pPr>
        <w:numPr>
          <w:ilvl w:val="2"/>
          <w:numId w:val="32"/>
        </w:numPr>
        <w:tabs>
          <w:tab w:val="clear" w:pos="172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вертикальное положение опор кабельно-воздушных линий и опор освещения, с отклонением оси не более чем на один градус.</w:t>
      </w:r>
    </w:p>
    <w:p w:rsidR="00ED1C87" w:rsidRDefault="00ED1C87" w:rsidP="00ED1C87">
      <w:pPr>
        <w:spacing w:line="240" w:lineRule="auto"/>
        <w:jc w:val="both"/>
        <w:rPr>
          <w:rFonts w:ascii="Times New Roman" w:hAnsi="Times New Roman" w:cs="Times New Roman"/>
          <w:color w:val="auto"/>
          <w:sz w:val="24"/>
          <w:szCs w:val="24"/>
        </w:rPr>
      </w:pPr>
    </w:p>
    <w:p w:rsidR="00ED1C87" w:rsidRDefault="00ED1C87" w:rsidP="00ED1C87">
      <w:pPr>
        <w:pStyle w:val="1"/>
        <w:numPr>
          <w:ilvl w:val="0"/>
          <w:numId w:val="26"/>
        </w:numPr>
        <w:spacing w:before="0" w:after="0" w:line="240" w:lineRule="auto"/>
        <w:jc w:val="center"/>
        <w:rPr>
          <w:rFonts w:ascii="Times New Roman" w:hAnsi="Times New Roman" w:cs="Times New Roman"/>
          <w:b/>
          <w:color w:val="auto"/>
          <w:sz w:val="24"/>
          <w:szCs w:val="24"/>
        </w:rPr>
      </w:pPr>
      <w:bookmarkStart w:id="12" w:name="_Toc472352463"/>
      <w:r w:rsidRPr="00D75A6B">
        <w:rPr>
          <w:rFonts w:ascii="Times New Roman" w:hAnsi="Times New Roman" w:cs="Times New Roman"/>
          <w:b/>
          <w:color w:val="auto"/>
          <w:sz w:val="24"/>
          <w:szCs w:val="24"/>
        </w:rPr>
        <w:lastRenderedPageBreak/>
        <w:t>ОФОРМЛЕНИЕ</w:t>
      </w:r>
      <w:r w:rsidR="00FF2609">
        <w:rPr>
          <w:rFonts w:ascii="Times New Roman" w:hAnsi="Times New Roman" w:cs="Times New Roman"/>
          <w:b/>
          <w:color w:val="auto"/>
          <w:sz w:val="24"/>
          <w:szCs w:val="24"/>
        </w:rPr>
        <w:t xml:space="preserve"> НАСЕЛЕННОГО ПУНКТА</w:t>
      </w:r>
      <w:r w:rsidRPr="00D75A6B">
        <w:rPr>
          <w:rFonts w:ascii="Times New Roman" w:hAnsi="Times New Roman" w:cs="Times New Roman"/>
          <w:b/>
          <w:color w:val="auto"/>
          <w:sz w:val="24"/>
          <w:szCs w:val="24"/>
        </w:rPr>
        <w:t xml:space="preserve"> И ИНФОРМАЦИЯ</w:t>
      </w:r>
      <w:bookmarkEnd w:id="12"/>
    </w:p>
    <w:p w:rsidR="00ED1C87" w:rsidRPr="00F5639E" w:rsidRDefault="00ED1C87" w:rsidP="00ED1C87"/>
    <w:p w:rsidR="00ED1C87" w:rsidRPr="00EF2D58" w:rsidRDefault="00ED1C87" w:rsidP="00EF2D58">
      <w:pPr>
        <w:pStyle w:val="1"/>
        <w:numPr>
          <w:ilvl w:val="1"/>
          <w:numId w:val="26"/>
        </w:numPr>
        <w:spacing w:before="0" w:after="0" w:line="240" w:lineRule="auto"/>
        <w:ind w:left="0" w:firstLine="567"/>
        <w:rPr>
          <w:rFonts w:ascii="Times New Roman" w:hAnsi="Times New Roman" w:cs="Times New Roman"/>
          <w:b/>
          <w:color w:val="auto"/>
          <w:sz w:val="24"/>
          <w:szCs w:val="24"/>
        </w:rPr>
      </w:pPr>
      <w:r w:rsidRPr="00EF2D58">
        <w:rPr>
          <w:rFonts w:ascii="Times New Roman" w:hAnsi="Times New Roman" w:cs="Times New Roman"/>
          <w:b/>
          <w:color w:val="auto"/>
          <w:sz w:val="24"/>
          <w:szCs w:val="24"/>
        </w:rPr>
        <w:t xml:space="preserve"> </w:t>
      </w:r>
      <w:r w:rsidR="00EF2D58" w:rsidRPr="00EF2D58">
        <w:rPr>
          <w:rFonts w:ascii="Times New Roman" w:hAnsi="Times New Roman" w:cs="Times New Roman"/>
          <w:b/>
          <w:color w:val="auto"/>
          <w:sz w:val="24"/>
          <w:szCs w:val="24"/>
        </w:rPr>
        <w:t>Р</w:t>
      </w:r>
      <w:r w:rsidRPr="00EF2D58">
        <w:rPr>
          <w:rFonts w:ascii="Times New Roman" w:hAnsi="Times New Roman" w:cs="Times New Roman"/>
          <w:b/>
          <w:color w:val="auto"/>
          <w:sz w:val="24"/>
          <w:szCs w:val="24"/>
        </w:rPr>
        <w:t>еклам</w:t>
      </w:r>
      <w:r w:rsidR="00EF2D58">
        <w:rPr>
          <w:rFonts w:ascii="Times New Roman" w:hAnsi="Times New Roman" w:cs="Times New Roman"/>
          <w:b/>
          <w:color w:val="auto"/>
          <w:sz w:val="24"/>
          <w:szCs w:val="24"/>
        </w:rPr>
        <w:t>ные конструкции</w:t>
      </w:r>
      <w:r w:rsidRPr="00EF2D58">
        <w:rPr>
          <w:rFonts w:ascii="Times New Roman" w:hAnsi="Times New Roman" w:cs="Times New Roman"/>
          <w:b/>
          <w:color w:val="auto"/>
          <w:sz w:val="24"/>
          <w:szCs w:val="24"/>
        </w:rPr>
        <w:t>.</w:t>
      </w:r>
    </w:p>
    <w:p w:rsidR="00ED1C87" w:rsidRPr="007D2BED"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7D2BED">
        <w:rPr>
          <w:rFonts w:ascii="Times New Roman" w:hAnsi="Times New Roman" w:cs="Times New Roman"/>
          <w:color w:val="auto"/>
          <w:sz w:val="24"/>
          <w:szCs w:val="24"/>
        </w:rPr>
        <w:t xml:space="preserve">Установка </w:t>
      </w:r>
      <w:r w:rsidR="00EF2D58" w:rsidRPr="007D2BED">
        <w:rPr>
          <w:rFonts w:ascii="Times New Roman" w:hAnsi="Times New Roman" w:cs="Times New Roman"/>
          <w:color w:val="auto"/>
          <w:sz w:val="24"/>
          <w:szCs w:val="24"/>
        </w:rPr>
        <w:t>реклам</w:t>
      </w:r>
      <w:r w:rsidR="00FA76BC" w:rsidRPr="007D2BED">
        <w:rPr>
          <w:rFonts w:ascii="Times New Roman" w:hAnsi="Times New Roman" w:cs="Times New Roman"/>
          <w:color w:val="auto"/>
          <w:sz w:val="24"/>
          <w:szCs w:val="24"/>
        </w:rPr>
        <w:t>ных</w:t>
      </w:r>
      <w:r w:rsidR="00EF2D58" w:rsidRPr="007D2BED">
        <w:rPr>
          <w:rFonts w:ascii="Times New Roman" w:hAnsi="Times New Roman" w:cs="Times New Roman"/>
          <w:color w:val="auto"/>
          <w:sz w:val="24"/>
          <w:szCs w:val="24"/>
        </w:rPr>
        <w:t xml:space="preserve"> конструкции</w:t>
      </w:r>
      <w:r w:rsidR="00FA76BC" w:rsidRPr="007D2BED">
        <w:rPr>
          <w:rFonts w:ascii="Times New Roman" w:hAnsi="Times New Roman" w:cs="Times New Roman"/>
          <w:color w:val="auto"/>
          <w:sz w:val="24"/>
          <w:szCs w:val="24"/>
        </w:rPr>
        <w:t xml:space="preserve">, </w:t>
      </w:r>
      <w:proofErr w:type="gramStart"/>
      <w:r w:rsidR="00FA76BC" w:rsidRPr="007D2BED">
        <w:rPr>
          <w:rFonts w:ascii="Times New Roman" w:hAnsi="Times New Roman" w:cs="Times New Roman"/>
          <w:color w:val="auto"/>
          <w:sz w:val="24"/>
          <w:szCs w:val="24"/>
        </w:rPr>
        <w:t>вывесок</w:t>
      </w:r>
      <w:proofErr w:type="gramEnd"/>
      <w:r w:rsidR="00EF2D58" w:rsidRPr="007D2BED">
        <w:rPr>
          <w:rFonts w:ascii="Times New Roman" w:hAnsi="Times New Roman" w:cs="Times New Roman"/>
          <w:color w:val="auto"/>
          <w:sz w:val="24"/>
          <w:szCs w:val="24"/>
        </w:rPr>
        <w:t xml:space="preserve"> </w:t>
      </w:r>
      <w:r w:rsidRPr="007D2BED">
        <w:rPr>
          <w:rFonts w:ascii="Times New Roman" w:hAnsi="Times New Roman" w:cs="Times New Roman"/>
          <w:color w:val="auto"/>
          <w:sz w:val="24"/>
          <w:szCs w:val="24"/>
        </w:rPr>
        <w:t xml:space="preserve">а также размещение иных графических элементов разрешается </w:t>
      </w:r>
      <w:r w:rsidR="007D2BED" w:rsidRPr="007D2BED">
        <w:rPr>
          <w:rFonts w:ascii="Times New Roman" w:hAnsi="Times New Roman" w:cs="Times New Roman"/>
          <w:color w:val="auto"/>
          <w:sz w:val="24"/>
          <w:szCs w:val="24"/>
        </w:rPr>
        <w:t>согласно «Схемы размещения рекламных конструкций на территории муниципального образования Воткинский район» утвержденного</w:t>
      </w:r>
      <w:r w:rsidRPr="007D2BED">
        <w:rPr>
          <w:rFonts w:ascii="Times New Roman" w:hAnsi="Times New Roman" w:cs="Times New Roman"/>
          <w:color w:val="auto"/>
          <w:sz w:val="24"/>
          <w:szCs w:val="24"/>
        </w:rPr>
        <w:t xml:space="preserve"> Администрацией </w:t>
      </w:r>
      <w:r w:rsidR="00FF2609" w:rsidRPr="007D2BED">
        <w:rPr>
          <w:rFonts w:ascii="Times New Roman" w:hAnsi="Times New Roman" w:cs="Times New Roman"/>
          <w:color w:val="auto"/>
          <w:sz w:val="24"/>
          <w:szCs w:val="24"/>
        </w:rPr>
        <w:t>МО «</w:t>
      </w:r>
      <w:r w:rsidR="007D2BED" w:rsidRPr="007D2BED">
        <w:rPr>
          <w:rFonts w:ascii="Times New Roman" w:hAnsi="Times New Roman" w:cs="Times New Roman"/>
          <w:color w:val="auto"/>
          <w:sz w:val="24"/>
          <w:szCs w:val="24"/>
        </w:rPr>
        <w:t>Воткинский район</w:t>
      </w:r>
      <w:r w:rsidR="00FF2609" w:rsidRPr="007D2BED">
        <w:rPr>
          <w:rFonts w:ascii="Times New Roman" w:hAnsi="Times New Roman" w:cs="Times New Roman"/>
          <w:color w:val="auto"/>
          <w:sz w:val="24"/>
          <w:szCs w:val="24"/>
        </w:rPr>
        <w:t>»</w:t>
      </w:r>
      <w:r w:rsidR="007D2BED" w:rsidRPr="007D2BED">
        <w:rPr>
          <w:rFonts w:ascii="Times New Roman" w:hAnsi="Times New Roman" w:cs="Times New Roman"/>
          <w:color w:val="auto"/>
          <w:sz w:val="24"/>
          <w:szCs w:val="24"/>
        </w:rPr>
        <w:t xml:space="preserve"> от 28.12.2016 года №</w:t>
      </w:r>
      <w:r w:rsidR="004611C1">
        <w:rPr>
          <w:rFonts w:ascii="Times New Roman" w:hAnsi="Times New Roman" w:cs="Times New Roman"/>
          <w:color w:val="auto"/>
          <w:sz w:val="24"/>
          <w:szCs w:val="24"/>
        </w:rPr>
        <w:t xml:space="preserve"> </w:t>
      </w:r>
      <w:r w:rsidR="007D2BED" w:rsidRPr="007D2BED">
        <w:rPr>
          <w:rFonts w:ascii="Times New Roman" w:hAnsi="Times New Roman" w:cs="Times New Roman"/>
          <w:color w:val="auto"/>
          <w:sz w:val="24"/>
          <w:szCs w:val="24"/>
        </w:rPr>
        <w:t>2333</w:t>
      </w:r>
      <w:r w:rsidRPr="007D2BED">
        <w:rPr>
          <w:rFonts w:ascii="Times New Roman" w:hAnsi="Times New Roman" w:cs="Times New Roman"/>
          <w:color w:val="auto"/>
          <w:sz w:val="24"/>
          <w:szCs w:val="24"/>
        </w:rPr>
        <w:t>.</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Организациям, эксплуатирующим световые рекламы и вывески обеспечивать своевременную замену перегоревших </w:t>
      </w:r>
      <w:proofErr w:type="spellStart"/>
      <w:r w:rsidRPr="00D75A6B">
        <w:rPr>
          <w:rFonts w:ascii="Times New Roman" w:hAnsi="Times New Roman" w:cs="Times New Roman"/>
          <w:color w:val="auto"/>
          <w:sz w:val="24"/>
          <w:szCs w:val="24"/>
        </w:rPr>
        <w:t>газосветовых</w:t>
      </w:r>
      <w:proofErr w:type="spellEnd"/>
      <w:r w:rsidRPr="00D75A6B">
        <w:rPr>
          <w:rFonts w:ascii="Times New Roman" w:hAnsi="Times New Roman" w:cs="Times New Roman"/>
          <w:color w:val="auto"/>
          <w:sz w:val="24"/>
          <w:szCs w:val="24"/>
        </w:rPr>
        <w:t xml:space="preserve"> трубок и электроламп. В случае неисправности отдельных знаков рекламы или вывески  выключать полностью.</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Запрещается размещать на зданиях вывески и рекламу, перекрывающие архитектурные элементы зданий (например: оконные проёмы, колонны, орнамент и прочие). Рекламу рекомендуется размещать только на глухих фасадах зданий (брандмауэрах) в количестве не более 4-х.</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Очистку от объявлений опор </w:t>
      </w:r>
      <w:r w:rsidR="00FF2609">
        <w:rPr>
          <w:rFonts w:ascii="Times New Roman" w:hAnsi="Times New Roman" w:cs="Times New Roman"/>
          <w:color w:val="auto"/>
          <w:sz w:val="24"/>
          <w:szCs w:val="24"/>
        </w:rPr>
        <w:t>линий электропередач</w:t>
      </w:r>
      <w:r w:rsidRPr="00D75A6B">
        <w:rPr>
          <w:rFonts w:ascii="Times New Roman" w:hAnsi="Times New Roman" w:cs="Times New Roman"/>
          <w:color w:val="auto"/>
          <w:sz w:val="24"/>
          <w:szCs w:val="24"/>
        </w:rPr>
        <w:t>, цоколя зданий, заборов и других сооружений осуществляют организации, эксплуатирующие данные объекты.</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Крупноформатные рекламные конструкции (</w:t>
      </w:r>
      <w:proofErr w:type="spellStart"/>
      <w:r w:rsidRPr="00D75A6B">
        <w:rPr>
          <w:rFonts w:ascii="Times New Roman" w:hAnsi="Times New Roman" w:cs="Times New Roman"/>
          <w:color w:val="auto"/>
          <w:sz w:val="24"/>
          <w:szCs w:val="24"/>
        </w:rPr>
        <w:t>билборды</w:t>
      </w:r>
      <w:proofErr w:type="spellEnd"/>
      <w:r w:rsidRPr="00D75A6B">
        <w:rPr>
          <w:rFonts w:ascii="Times New Roman" w:hAnsi="Times New Roman" w:cs="Times New Roman"/>
          <w:color w:val="auto"/>
          <w:sz w:val="24"/>
          <w:szCs w:val="24"/>
        </w:rPr>
        <w:t xml:space="preserve">, </w:t>
      </w:r>
      <w:proofErr w:type="spellStart"/>
      <w:r w:rsidRPr="00D75A6B">
        <w:rPr>
          <w:rFonts w:ascii="Times New Roman" w:hAnsi="Times New Roman" w:cs="Times New Roman"/>
          <w:color w:val="auto"/>
          <w:sz w:val="24"/>
          <w:szCs w:val="24"/>
        </w:rPr>
        <w:t>суперсайты</w:t>
      </w:r>
      <w:proofErr w:type="spellEnd"/>
      <w:r w:rsidRPr="00D75A6B">
        <w:rPr>
          <w:rFonts w:ascii="Times New Roman" w:hAnsi="Times New Roman" w:cs="Times New Roman"/>
          <w:color w:val="auto"/>
          <w:sz w:val="24"/>
          <w:szCs w:val="24"/>
        </w:rPr>
        <w:t xml:space="preserve"> и прочие) не рекомендуется располагать ближе 100 метров от жилых, общественных и офисных зданий.</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6"/>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Праздничное оформление территории</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w:t>
      </w:r>
      <w:r w:rsidR="008175CE">
        <w:rPr>
          <w:rFonts w:ascii="Times New Roman" w:hAnsi="Times New Roman" w:cs="Times New Roman"/>
          <w:color w:val="auto"/>
          <w:sz w:val="24"/>
          <w:szCs w:val="24"/>
        </w:rPr>
        <w:t>местных</w:t>
      </w:r>
      <w:r w:rsidRPr="00D75A6B">
        <w:rPr>
          <w:rFonts w:ascii="Times New Roman" w:hAnsi="Times New Roman" w:cs="Times New Roman"/>
          <w:color w:val="auto"/>
          <w:sz w:val="24"/>
          <w:szCs w:val="24"/>
        </w:rPr>
        <w:t xml:space="preserve"> праздников, мероприятий, связанных со знаменательными событиями.</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Работы, связанные с проведением </w:t>
      </w:r>
      <w:r w:rsidR="008175CE">
        <w:rPr>
          <w:rFonts w:ascii="Times New Roman" w:hAnsi="Times New Roman" w:cs="Times New Roman"/>
          <w:color w:val="auto"/>
          <w:sz w:val="24"/>
          <w:szCs w:val="24"/>
        </w:rPr>
        <w:t>местных</w:t>
      </w:r>
      <w:r w:rsidRPr="00D75A6B">
        <w:rPr>
          <w:rFonts w:ascii="Times New Roman" w:hAnsi="Times New Roman" w:cs="Times New Roman"/>
          <w:color w:val="auto"/>
          <w:sz w:val="24"/>
          <w:szCs w:val="24"/>
        </w:rPr>
        <w:t xml:space="preserve">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w:t>
      </w:r>
      <w:r w:rsidR="008175CE">
        <w:rPr>
          <w:rFonts w:ascii="Times New Roman" w:hAnsi="Times New Roman" w:cs="Times New Roman"/>
          <w:color w:val="auto"/>
          <w:sz w:val="24"/>
          <w:szCs w:val="24"/>
        </w:rPr>
        <w:t xml:space="preserve"> «</w:t>
      </w:r>
      <w:r w:rsidR="00AD0991">
        <w:rPr>
          <w:rFonts w:ascii="Times New Roman" w:hAnsi="Times New Roman" w:cs="Times New Roman"/>
          <w:color w:val="auto"/>
          <w:sz w:val="24"/>
          <w:szCs w:val="24"/>
        </w:rPr>
        <w:t>Светлянское</w:t>
      </w:r>
      <w:r w:rsidR="008175CE">
        <w:rPr>
          <w:rFonts w:ascii="Times New Roman" w:hAnsi="Times New Roman" w:cs="Times New Roman"/>
          <w:color w:val="auto"/>
          <w:sz w:val="24"/>
          <w:szCs w:val="24"/>
        </w:rPr>
        <w:t>»</w:t>
      </w:r>
      <w:r w:rsidRPr="00D75A6B">
        <w:rPr>
          <w:rFonts w:ascii="Times New Roman" w:hAnsi="Times New Roman" w:cs="Times New Roman"/>
          <w:color w:val="auto"/>
          <w:sz w:val="24"/>
          <w:szCs w:val="24"/>
        </w:rPr>
        <w:t xml:space="preserve"> в пределах средств, предусмотренных на эти цели в бюджете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D75A6B">
        <w:rPr>
          <w:rFonts w:ascii="Times New Roman" w:hAnsi="Times New Roman" w:cs="Times New Roman"/>
          <w:color w:val="auto"/>
          <w:sz w:val="24"/>
          <w:szCs w:val="24"/>
        </w:rPr>
        <w:t>утверждаемыми</w:t>
      </w:r>
      <w:proofErr w:type="gramEnd"/>
      <w:r w:rsidRPr="00D75A6B">
        <w:rPr>
          <w:rFonts w:ascii="Times New Roman" w:hAnsi="Times New Roman" w:cs="Times New Roman"/>
          <w:color w:val="auto"/>
          <w:sz w:val="24"/>
          <w:szCs w:val="24"/>
        </w:rPr>
        <w:t xml:space="preserve"> администрацией муниципального образования.</w:t>
      </w:r>
    </w:p>
    <w:p w:rsidR="00ED1C87" w:rsidRPr="00D75A6B" w:rsidRDefault="00ED1C87"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ED1C87" w:rsidRPr="00D75A6B" w:rsidRDefault="00ED1C87" w:rsidP="00ED1C87">
      <w:pPr>
        <w:spacing w:line="240" w:lineRule="auto"/>
        <w:ind w:firstLine="567"/>
        <w:jc w:val="both"/>
        <w:rPr>
          <w:rFonts w:ascii="Times New Roman" w:hAnsi="Times New Roman" w:cs="Times New Roman"/>
          <w:color w:val="auto"/>
          <w:sz w:val="24"/>
          <w:szCs w:val="24"/>
        </w:rPr>
      </w:pPr>
    </w:p>
    <w:p w:rsidR="00ED1C87" w:rsidRPr="00AA5B0E" w:rsidRDefault="00FF2609" w:rsidP="00ED1C87">
      <w:pPr>
        <w:numPr>
          <w:ilvl w:val="1"/>
          <w:numId w:val="26"/>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Н</w:t>
      </w:r>
      <w:r w:rsidR="00ED1C87" w:rsidRPr="00AA5B0E">
        <w:rPr>
          <w:rFonts w:ascii="Times New Roman" w:hAnsi="Times New Roman" w:cs="Times New Roman"/>
          <w:b/>
          <w:color w:val="auto"/>
          <w:sz w:val="24"/>
          <w:szCs w:val="24"/>
        </w:rPr>
        <w:t>авигация</w:t>
      </w:r>
      <w:r w:rsidRPr="00AA5B0E">
        <w:rPr>
          <w:rFonts w:ascii="Times New Roman" w:hAnsi="Times New Roman" w:cs="Times New Roman"/>
          <w:b/>
          <w:color w:val="auto"/>
          <w:sz w:val="24"/>
          <w:szCs w:val="24"/>
        </w:rPr>
        <w:t xml:space="preserve"> населенных пунктов</w:t>
      </w:r>
    </w:p>
    <w:p w:rsidR="00ED1C87" w:rsidRPr="00D75A6B" w:rsidRDefault="00FF2609" w:rsidP="00ED1C87">
      <w:pPr>
        <w:numPr>
          <w:ilvl w:val="2"/>
          <w:numId w:val="26"/>
        </w:numPr>
        <w:tabs>
          <w:tab w:val="clear" w:pos="1440"/>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Н</w:t>
      </w:r>
      <w:r w:rsidR="00ED1C87" w:rsidRPr="00D75A6B">
        <w:rPr>
          <w:rFonts w:ascii="Times New Roman" w:hAnsi="Times New Roman" w:cs="Times New Roman"/>
          <w:color w:val="auto"/>
          <w:sz w:val="24"/>
          <w:szCs w:val="24"/>
        </w:rPr>
        <w:t xml:space="preserve">авигация </w:t>
      </w:r>
      <w:r>
        <w:rPr>
          <w:rFonts w:ascii="Times New Roman" w:hAnsi="Times New Roman" w:cs="Times New Roman"/>
          <w:color w:val="auto"/>
          <w:sz w:val="24"/>
          <w:szCs w:val="24"/>
        </w:rPr>
        <w:t xml:space="preserve">населенных пунктов </w:t>
      </w:r>
      <w:r w:rsidR="00ED1C87" w:rsidRPr="00D75A6B">
        <w:rPr>
          <w:rFonts w:ascii="Times New Roman" w:hAnsi="Times New Roman" w:cs="Times New Roman"/>
          <w:color w:val="auto"/>
          <w:sz w:val="24"/>
          <w:szCs w:val="24"/>
        </w:rPr>
        <w:t>должна размещаться в удобных для своей функции местах не вызывая визуальный шум и не перекрывая архитектурные элементы зданий.</w:t>
      </w:r>
    </w:p>
    <w:p w:rsidR="00ED1C87" w:rsidRDefault="00ED1C87" w:rsidP="00ED1C87">
      <w:pPr>
        <w:spacing w:line="240" w:lineRule="auto"/>
        <w:ind w:firstLine="567"/>
        <w:jc w:val="both"/>
        <w:rPr>
          <w:rFonts w:ascii="Times New Roman" w:hAnsi="Times New Roman" w:cs="Times New Roman"/>
          <w:color w:val="auto"/>
          <w:sz w:val="24"/>
          <w:szCs w:val="24"/>
        </w:rPr>
      </w:pPr>
    </w:p>
    <w:p w:rsidR="00C35DD1" w:rsidRDefault="00C35DD1" w:rsidP="00ED1C87">
      <w:pPr>
        <w:spacing w:line="240" w:lineRule="auto"/>
        <w:ind w:firstLine="567"/>
        <w:jc w:val="both"/>
        <w:rPr>
          <w:rFonts w:ascii="Times New Roman" w:hAnsi="Times New Roman" w:cs="Times New Roman"/>
          <w:color w:val="auto"/>
          <w:sz w:val="24"/>
          <w:szCs w:val="24"/>
        </w:rPr>
      </w:pPr>
    </w:p>
    <w:p w:rsidR="00C35DD1" w:rsidRDefault="00C35DD1" w:rsidP="00ED1C87">
      <w:pPr>
        <w:spacing w:line="240" w:lineRule="auto"/>
        <w:ind w:firstLine="567"/>
        <w:jc w:val="both"/>
        <w:rPr>
          <w:rFonts w:ascii="Times New Roman" w:hAnsi="Times New Roman" w:cs="Times New Roman"/>
          <w:color w:val="auto"/>
          <w:sz w:val="24"/>
          <w:szCs w:val="24"/>
        </w:rPr>
      </w:pPr>
    </w:p>
    <w:p w:rsidR="00C35DD1" w:rsidRPr="00D75A6B" w:rsidRDefault="00C35DD1" w:rsidP="00ED1C87">
      <w:pPr>
        <w:spacing w:line="240" w:lineRule="auto"/>
        <w:ind w:firstLine="567"/>
        <w:jc w:val="both"/>
        <w:rPr>
          <w:rFonts w:ascii="Times New Roman" w:hAnsi="Times New Roman" w:cs="Times New Roman"/>
          <w:color w:val="auto"/>
          <w:sz w:val="24"/>
          <w:szCs w:val="24"/>
        </w:rPr>
      </w:pPr>
    </w:p>
    <w:p w:rsidR="00ED1C87" w:rsidRPr="00D75A6B" w:rsidRDefault="00ED1C87" w:rsidP="00ED1C87">
      <w:pPr>
        <w:spacing w:line="240" w:lineRule="auto"/>
        <w:ind w:firstLine="567"/>
        <w:rPr>
          <w:rFonts w:ascii="Times New Roman" w:hAnsi="Times New Roman" w:cs="Times New Roman"/>
          <w:color w:val="auto"/>
          <w:sz w:val="24"/>
          <w:szCs w:val="24"/>
        </w:rPr>
      </w:pPr>
    </w:p>
    <w:p w:rsidR="004611C1" w:rsidRDefault="00ED1C87" w:rsidP="00ED1C87">
      <w:pPr>
        <w:pStyle w:val="1"/>
        <w:numPr>
          <w:ilvl w:val="0"/>
          <w:numId w:val="27"/>
        </w:numPr>
        <w:spacing w:before="0" w:after="0" w:line="240" w:lineRule="auto"/>
        <w:jc w:val="center"/>
        <w:rPr>
          <w:rFonts w:ascii="Times New Roman" w:hAnsi="Times New Roman" w:cs="Times New Roman"/>
          <w:b/>
          <w:color w:val="auto"/>
          <w:sz w:val="24"/>
          <w:szCs w:val="24"/>
        </w:rPr>
      </w:pPr>
      <w:bookmarkStart w:id="13" w:name="_Toc472352464"/>
      <w:r w:rsidRPr="00D75A6B">
        <w:rPr>
          <w:rFonts w:ascii="Times New Roman" w:hAnsi="Times New Roman" w:cs="Times New Roman"/>
          <w:b/>
          <w:color w:val="auto"/>
          <w:sz w:val="24"/>
          <w:szCs w:val="24"/>
        </w:rPr>
        <w:lastRenderedPageBreak/>
        <w:t>ЭКСПЛУАТАЦИЯ</w:t>
      </w:r>
      <w:bookmarkEnd w:id="13"/>
      <w:r w:rsidRPr="00D75A6B">
        <w:rPr>
          <w:rFonts w:ascii="Times New Roman" w:hAnsi="Times New Roman" w:cs="Times New Roman"/>
          <w:b/>
          <w:color w:val="auto"/>
          <w:sz w:val="24"/>
          <w:szCs w:val="24"/>
        </w:rPr>
        <w:t xml:space="preserve">, УБОРКА И СОДЕРЖАНИЕ </w:t>
      </w:r>
    </w:p>
    <w:p w:rsidR="00ED1C87" w:rsidRDefault="00ED1C87" w:rsidP="004611C1">
      <w:pPr>
        <w:pStyle w:val="1"/>
        <w:numPr>
          <w:ilvl w:val="0"/>
          <w:numId w:val="0"/>
        </w:numPr>
        <w:spacing w:before="0" w:after="0" w:line="240" w:lineRule="auto"/>
        <w:ind w:left="525"/>
        <w:jc w:val="center"/>
        <w:rPr>
          <w:rFonts w:ascii="Times New Roman" w:hAnsi="Times New Roman" w:cs="Times New Roman"/>
          <w:b/>
          <w:color w:val="auto"/>
          <w:sz w:val="24"/>
          <w:szCs w:val="24"/>
        </w:rPr>
      </w:pPr>
      <w:r w:rsidRPr="00D75A6B">
        <w:rPr>
          <w:rFonts w:ascii="Times New Roman" w:hAnsi="Times New Roman" w:cs="Times New Roman"/>
          <w:b/>
          <w:color w:val="auto"/>
          <w:sz w:val="24"/>
          <w:szCs w:val="24"/>
        </w:rPr>
        <w:t>ОБЪЕКТОВ БЛАГОУСТРОЙСТВА</w:t>
      </w:r>
    </w:p>
    <w:p w:rsidR="00ED1C87" w:rsidRPr="00D75A6B" w:rsidRDefault="00ED1C87" w:rsidP="00ED1C87"/>
    <w:p w:rsidR="00ED1C87" w:rsidRPr="00AA5B0E" w:rsidRDefault="00ED1C87" w:rsidP="00ED1C87">
      <w:pPr>
        <w:numPr>
          <w:ilvl w:val="1"/>
          <w:numId w:val="27"/>
        </w:numPr>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Общие положения</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Настоящий раздел Правил регламентирует проведение работ по содержанию объектов благоустройства, включая здания, строения, сооружения, хозяйственные и иные постройки, земельные участки, территории, прилегающие территории, охранные зоны, элементы благоустройства.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 элементов благоустройства осуществляется физическими и юридическими лицами, перечисленными в пункте 1.5. раздела 1 настоящих Правил. Строительство, установка, ремонт, реконструкция, снос, демонтаж элементов благоустройства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w:t>
      </w:r>
      <w:r w:rsidR="00945D4A">
        <w:rPr>
          <w:rFonts w:ascii="Times New Roman" w:hAnsi="Times New Roman" w:cs="Times New Roman"/>
          <w:color w:val="auto"/>
          <w:sz w:val="24"/>
          <w:szCs w:val="24"/>
        </w:rPr>
        <w:t xml:space="preserve"> объектов благоустройства </w:t>
      </w:r>
      <w:r w:rsidRPr="00D75A6B">
        <w:rPr>
          <w:rFonts w:ascii="Times New Roman" w:hAnsi="Times New Roman" w:cs="Times New Roman"/>
          <w:color w:val="auto"/>
          <w:sz w:val="24"/>
          <w:szCs w:val="24"/>
        </w:rPr>
        <w:t xml:space="preserve"> </w:t>
      </w:r>
      <w:r w:rsidR="00945D4A">
        <w:rPr>
          <w:rFonts w:ascii="Times New Roman" w:hAnsi="Times New Roman" w:cs="Times New Roman"/>
          <w:color w:val="auto"/>
          <w:sz w:val="24"/>
          <w:szCs w:val="24"/>
        </w:rPr>
        <w:t>на территории МО «</w:t>
      </w:r>
      <w:r w:rsidR="00AD0991">
        <w:rPr>
          <w:rFonts w:ascii="Times New Roman" w:hAnsi="Times New Roman" w:cs="Times New Roman"/>
          <w:color w:val="auto"/>
          <w:sz w:val="24"/>
          <w:szCs w:val="24"/>
        </w:rPr>
        <w:t>Светлянское</w:t>
      </w:r>
      <w:r w:rsidR="00945D4A">
        <w:rPr>
          <w:rFonts w:ascii="Times New Roman" w:hAnsi="Times New Roman" w:cs="Times New Roman"/>
          <w:color w:val="auto"/>
          <w:sz w:val="24"/>
          <w:szCs w:val="24"/>
        </w:rPr>
        <w:t xml:space="preserve">» </w:t>
      </w:r>
      <w:r w:rsidRPr="00D75A6B">
        <w:rPr>
          <w:rFonts w:ascii="Times New Roman" w:hAnsi="Times New Roman" w:cs="Times New Roman"/>
          <w:color w:val="auto"/>
          <w:sz w:val="24"/>
          <w:szCs w:val="24"/>
        </w:rPr>
        <w:t xml:space="preserve"> осуществляются круглогодично.</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Содержание в весенне-летний период с 15 апреля по 31 октября включает в себя: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 вывоз мусора на объект размещения отходов;</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ежегодную, в срок до 1 июня, окраску малых архитектурных форм, включая: городскую </w:t>
      </w:r>
      <w:r w:rsidRPr="00D75A6B">
        <w:rPr>
          <w:rFonts w:ascii="Times New Roman" w:hAnsi="Times New Roman" w:cs="Times New Roman"/>
          <w:sz w:val="24"/>
          <w:szCs w:val="24"/>
        </w:rPr>
        <w:tab/>
        <w:t xml:space="preserve">мебель, урны, техническое оборудование; элементы спортивных и детских городков; конструкций </w:t>
      </w:r>
      <w:r w:rsidRPr="00D75A6B">
        <w:rPr>
          <w:rFonts w:ascii="Times New Roman" w:hAnsi="Times New Roman" w:cs="Times New Roman"/>
          <w:sz w:val="24"/>
          <w:szCs w:val="24"/>
        </w:rPr>
        <w:tab/>
        <w:t xml:space="preserve">контейнерных площадок и контейнеры; ограждения; бордюры и другие  элементы благоустройства, а </w:t>
      </w:r>
      <w:r w:rsidRPr="00D75A6B">
        <w:rPr>
          <w:rFonts w:ascii="Times New Roman" w:hAnsi="Times New Roman" w:cs="Times New Roman"/>
          <w:sz w:val="24"/>
          <w:szCs w:val="24"/>
        </w:rPr>
        <w:tab/>
        <w:t>также очистку их от грязи, ржавчины и загрязнений;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кошение травы (при достижении травой высоты более 15 см) и уборку скошенной травы в течение трех суток;</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период листопада – сбор и вывоз листвы с территорий с твердым покрытием;</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сбор и вывоз сухой прошлогодней листвы и травы – в срок до 20 мая; </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поддержание системы водоотвода (закрытой и открытой) в исправном состоянии, в том числе </w:t>
      </w:r>
      <w:r w:rsidRPr="00D75A6B">
        <w:rPr>
          <w:rFonts w:ascii="Times New Roman" w:hAnsi="Times New Roman" w:cs="Times New Roman"/>
          <w:sz w:val="24"/>
          <w:szCs w:val="24"/>
        </w:rPr>
        <w:tab/>
        <w:t xml:space="preserve">очистка, промывка, ремонт коллекторов ливневой канализации, </w:t>
      </w:r>
      <w:proofErr w:type="spellStart"/>
      <w:r w:rsidRPr="00D75A6B">
        <w:rPr>
          <w:rFonts w:ascii="Times New Roman" w:hAnsi="Times New Roman" w:cs="Times New Roman"/>
          <w:sz w:val="24"/>
          <w:szCs w:val="24"/>
        </w:rPr>
        <w:t>дождеприемных</w:t>
      </w:r>
      <w:proofErr w:type="spellEnd"/>
      <w:r w:rsidRPr="00D75A6B">
        <w:rPr>
          <w:rFonts w:ascii="Times New Roman" w:hAnsi="Times New Roman" w:cs="Times New Roman"/>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очистка водоемов, бере</w:t>
      </w:r>
      <w:r w:rsidR="00945D4A">
        <w:rPr>
          <w:rFonts w:ascii="Times New Roman" w:hAnsi="Times New Roman" w:cs="Times New Roman"/>
          <w:sz w:val="24"/>
          <w:szCs w:val="24"/>
        </w:rPr>
        <w:t>говых зон рек</w:t>
      </w:r>
      <w:r w:rsidRPr="00D75A6B">
        <w:rPr>
          <w:rFonts w:ascii="Times New Roman" w:hAnsi="Times New Roman" w:cs="Times New Roman"/>
          <w:sz w:val="24"/>
          <w:szCs w:val="24"/>
        </w:rPr>
        <w:t xml:space="preserve">. </w:t>
      </w:r>
    </w:p>
    <w:p w:rsidR="00ED1C87" w:rsidRPr="00D75A6B" w:rsidRDefault="00ED1C87" w:rsidP="008175CE">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Содержание в осенне-зимний период  с 1 ноября по 14 апреля включает в себя: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очистку территорий объектов благоустройства, а также улиц, дорог, проездов, тротуаров и площадей от снега;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погрузку и вывоз складируемого снега до наступления </w:t>
      </w:r>
      <w:r w:rsidR="00945D4A">
        <w:rPr>
          <w:rFonts w:ascii="Times New Roman" w:hAnsi="Times New Roman" w:cs="Times New Roman"/>
          <w:sz w:val="24"/>
          <w:szCs w:val="24"/>
        </w:rPr>
        <w:t xml:space="preserve"> </w:t>
      </w:r>
      <w:r w:rsidRPr="00D75A6B">
        <w:rPr>
          <w:rFonts w:ascii="Times New Roman" w:hAnsi="Times New Roman" w:cs="Times New Roman"/>
          <w:sz w:val="24"/>
          <w:szCs w:val="24"/>
        </w:rPr>
        <w:t>весенне-летнего периода;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случае скользкости – посыпку песком, обработку противогололедными материалами (далее - ПГМ);</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удаление снежно-ледяных образований и уплотненного снега;</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рыхление снега и организацию отвода талых вод (в весенние месяцы);</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подметание территорий.</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В осеннее – зимний период уборочные работы выполняются до 10 часов утра. При невозможности выполнения работ в указанный срок, в связи с погодными условиями, уборочные работы могут быть продолжены в течение дня.</w:t>
      </w:r>
    </w:p>
    <w:p w:rsidR="00ED1C87" w:rsidRPr="00D75A6B" w:rsidRDefault="00ED1C87" w:rsidP="00ED1C87">
      <w:pPr>
        <w:pStyle w:val="ConsPlusNormal"/>
        <w:tabs>
          <w:tab w:val="num" w:pos="-5812"/>
        </w:tabs>
        <w:ind w:firstLine="567"/>
        <w:jc w:val="both"/>
        <w:rPr>
          <w:rFonts w:ascii="Times New Roman" w:hAnsi="Times New Roman" w:cs="Times New Roman"/>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 xml:space="preserve">В целях благоустройства, обеспечения чистоты и порядка в </w:t>
      </w:r>
      <w:r w:rsidR="00945D4A" w:rsidRPr="00AA5B0E">
        <w:rPr>
          <w:rFonts w:ascii="Times New Roman" w:hAnsi="Times New Roman" w:cs="Times New Roman"/>
          <w:b/>
          <w:color w:val="auto"/>
          <w:sz w:val="24"/>
          <w:szCs w:val="24"/>
        </w:rPr>
        <w:t>населенных пунктах МО «</w:t>
      </w:r>
      <w:r w:rsidR="00AD0991">
        <w:rPr>
          <w:rFonts w:ascii="Times New Roman" w:hAnsi="Times New Roman" w:cs="Times New Roman"/>
          <w:b/>
          <w:color w:val="auto"/>
          <w:sz w:val="24"/>
          <w:szCs w:val="24"/>
        </w:rPr>
        <w:t>Светлянское</w:t>
      </w:r>
      <w:r w:rsidR="00945D4A" w:rsidRPr="00AA5B0E">
        <w:rPr>
          <w:rFonts w:ascii="Times New Roman" w:hAnsi="Times New Roman" w:cs="Times New Roman"/>
          <w:b/>
          <w:color w:val="auto"/>
          <w:sz w:val="24"/>
          <w:szCs w:val="24"/>
        </w:rPr>
        <w:t xml:space="preserve">» </w:t>
      </w:r>
      <w:r w:rsidRPr="00AA5B0E">
        <w:rPr>
          <w:rFonts w:ascii="Times New Roman" w:hAnsi="Times New Roman" w:cs="Times New Roman"/>
          <w:b/>
          <w:color w:val="auto"/>
          <w:sz w:val="24"/>
          <w:szCs w:val="24"/>
        </w:rPr>
        <w:t>физические и юридические лица, перечисленные в пункте 1.5. раздела 1 настоящих Правил обязаны:</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содержать в исправном состоянии и чистоте фасады и конструктивные элементы (в том числе размещенные на фасадах) зданий, строений, сооружений, хозяйственных построек, ограждения различного назначения (включая снегозадержатели кровли), покрытия кровли, входные группы (включая пожарные выходы), балконы, лоджии, водосточные трубы, цоколи, </w:t>
      </w:r>
      <w:r w:rsidRPr="00D75A6B">
        <w:rPr>
          <w:rFonts w:ascii="Times New Roman" w:hAnsi="Times New Roman" w:cs="Times New Roman"/>
          <w:color w:val="auto"/>
          <w:sz w:val="24"/>
          <w:szCs w:val="24"/>
        </w:rPr>
        <w:lastRenderedPageBreak/>
        <w:t>отмостки, ступени, лестницы (включая эвакуационные пожарные лестницы), эстакады, пандусы,  оконные блоки (включая остекление балконов и лоджий), наличники окон, витрины, телевизионные антенные</w:t>
      </w:r>
      <w:proofErr w:type="gramEnd"/>
      <w:r w:rsidRPr="00D75A6B">
        <w:rPr>
          <w:rFonts w:ascii="Times New Roman" w:hAnsi="Times New Roman" w:cs="Times New Roman"/>
          <w:color w:val="auto"/>
          <w:sz w:val="24"/>
          <w:szCs w:val="24"/>
        </w:rPr>
        <w:t xml:space="preserve"> устройства, устройства вентиляции, знаки адресации (номер дома и наименование улицы), архитектурное освещение и осветительное оборудование (в том числе у подъездов многоквартирных домов и входных групп), объекты визуальной не</w:t>
      </w:r>
      <w:r w:rsidR="00894175">
        <w:rPr>
          <w:rFonts w:ascii="Times New Roman" w:hAnsi="Times New Roman" w:cs="Times New Roman"/>
          <w:color w:val="auto"/>
          <w:sz w:val="24"/>
          <w:szCs w:val="24"/>
        </w:rPr>
        <w:t xml:space="preserve"> </w:t>
      </w:r>
      <w:r w:rsidRPr="00D75A6B">
        <w:rPr>
          <w:rFonts w:ascii="Times New Roman" w:hAnsi="Times New Roman" w:cs="Times New Roman"/>
          <w:color w:val="auto"/>
          <w:sz w:val="24"/>
          <w:szCs w:val="24"/>
        </w:rPr>
        <w:t>рекламной информации;</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содержать в исправном состоянии и чистоте объекты наружной рекламы, информационные временные конструкции, уличное и дворовое осветительное оборудование, киоски, павильоны, объекты мелкорозничной торговли (палатки, торговые лотки), будки телефонов-автоматов, объекты монументально-декоративного искусства, малые архитектурные формы, урны, контейнеры для сбора отходов, ограждения и покрытия контейнерных площадок, скамейки (парковые диваны), оборудование детских игровых площадок (детских площадок), спортивных площадок, мест отдыха населения, опоры наружного освещения</w:t>
      </w:r>
      <w:proofErr w:type="gramEnd"/>
      <w:r w:rsidRPr="00D75A6B">
        <w:rPr>
          <w:rFonts w:ascii="Times New Roman" w:hAnsi="Times New Roman" w:cs="Times New Roman"/>
          <w:color w:val="auto"/>
          <w:sz w:val="24"/>
          <w:szCs w:val="24"/>
        </w:rPr>
        <w:t xml:space="preserve"> и контактной сети, шкафы телефонной связи и другие элементы благоустройства;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ежегодно до 1 мая производить покраску дорожных, тротуарных бортовых камней. В срок до 1 июня производить окраску малых архитектурных форм, включая: урны, элементы спортивных и детских городков, уличную мебель, бордюры, стволы деревьев на высоту 1,5 м  и другие  элементы благоустройства, очищая от грязи, ржавчины и загрязнений. Окраску металлических и железобетонных ограждений, ворот, металлических и железобетонных опор освещения (электроснабжения) на высоту 1,5 м, конструкций (ограждений) контейнерных площадок и контейнеров, торговых лотков, киосков, ларьков, торговых павильонов, рекомендуется выполнять не реже одного раза в два года;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о</w:t>
      </w:r>
      <w:r w:rsidRPr="00D75A6B">
        <w:rPr>
          <w:rFonts w:ascii="Times New Roman" w:hAnsi="Times New Roman" w:cs="Times New Roman"/>
          <w:color w:val="auto"/>
          <w:sz w:val="24"/>
          <w:szCs w:val="24"/>
        </w:rPr>
        <w:t xml:space="preserve">беспечить сохранность и уход за зелёными насаждениями своими силами или по договору со специализированной организацией, </w:t>
      </w:r>
      <w:proofErr w:type="gramStart"/>
      <w:r w:rsidRPr="00D75A6B">
        <w:rPr>
          <w:rFonts w:ascii="Times New Roman" w:hAnsi="Times New Roman" w:cs="Times New Roman"/>
          <w:color w:val="auto"/>
          <w:sz w:val="24"/>
          <w:szCs w:val="24"/>
        </w:rPr>
        <w:t>согласно</w:t>
      </w:r>
      <w:proofErr w:type="gramEnd"/>
      <w:r w:rsidRPr="00D75A6B">
        <w:rPr>
          <w:rFonts w:ascii="Times New Roman" w:hAnsi="Times New Roman" w:cs="Times New Roman"/>
          <w:color w:val="auto"/>
          <w:sz w:val="24"/>
          <w:szCs w:val="24"/>
        </w:rPr>
        <w:t xml:space="preserve"> настоящих Правил;</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обеспечивать содержание и очистку территорий (включая прилегающие территории,  территории общего пользования, охранные зоны) от мусора, снега, скоплений дождевых и талых вод, технических и технологических загрязнений, ликвидацию зимней скользкости, гололеда, удаление обледенений;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не допускать сжигания отходов производства и потребления, горючих отходов, предметов, материалов, в том числе опавшей листвы, растительных, строительных, биологических отходов, не разводить костры на участках территорий независимо от форм собственности (пользования) земельными участками. Исключение составляют порубочные остатки, образованные в процессе уборки от захламленности, сноса сухостойных деревьев на территориях зеленых насаждений, при условии соблюдения противопожа</w:t>
      </w:r>
      <w:r w:rsidR="000D6F97">
        <w:rPr>
          <w:rFonts w:ascii="Times New Roman" w:hAnsi="Times New Roman" w:cs="Times New Roman"/>
          <w:color w:val="auto"/>
          <w:sz w:val="24"/>
          <w:szCs w:val="24"/>
        </w:rPr>
        <w:t>рных мероприятий</w:t>
      </w:r>
      <w:r w:rsidRPr="00D75A6B">
        <w:rPr>
          <w:rFonts w:ascii="Times New Roman" w:hAnsi="Times New Roman" w:cs="Times New Roman"/>
          <w:color w:val="auto"/>
          <w:sz w:val="24"/>
          <w:szCs w:val="24"/>
        </w:rPr>
        <w:t>;</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благоустройство и чистоту водных объектов (родников, водоемов, прудов, русел рек, водных каналов) и чистоту береговых зон указанных объектов;</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чистоту и порядок на территориях общего пользования во время торговли и по ее окончании, а также при проведении массовых мероприятий;</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при обнаружении, удалять самовольно размещенную рекламу (афиши, объявления, листовки, агитационные материалы, надписи и пр.), самовольно установленные вывески, указатели на фасадах зданий, строений, сооружений, входных группах, ограждениях, опорах наружного освещения и контактной сети, объектах регулирования дорожного движения (дорожные знаки, светофорные объекты и пр.), остановочных павильонах (навесах и пр.), деревьях и в других местах не предназначенных для этого; </w:t>
      </w:r>
      <w:proofErr w:type="gramEnd"/>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своевременно принимать меры по дезинсекции и дератизации помещений, территорий, мест содержания домашних животных и обеспечить надлежащее содержание домашних животных;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оборудовать и очищать водоотводные канавы (кюветы, лотки) и трубы на прилегающих территориях, в весенний период обеспечивать пропуск талых вод;</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осуществлять техническое содержание и очистку смотровых колодцев, колодцев подземных коммуникаций, с немедленной вывозкой грунта, мусора, нечистот. В случае повреждения, разрушения или отсутствия крышки люков, колодцев незамедлительно огородить </w:t>
      </w:r>
      <w:r w:rsidRPr="00D75A6B">
        <w:rPr>
          <w:rFonts w:ascii="Times New Roman" w:hAnsi="Times New Roman" w:cs="Times New Roman"/>
          <w:color w:val="auto"/>
          <w:sz w:val="24"/>
          <w:szCs w:val="24"/>
        </w:rPr>
        <w:lastRenderedPageBreak/>
        <w:t>люк, колодец с поврежденной, разрушенной или отсутствующей крышкой и в течение не более трех часов восстановить;</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обеспечить своевременную уборку газонов, тротуаров (дорожек, тропинок), въездов от мусора, снега, наледи, снежных валов на прилегающих территориях. Складируемый снег (лед) не должен создавать препятствие для движения пешеходов и транспорта;</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устанавливать снегозадержатели на кровлях, скаты которых направлены в сторону улиц,  обеспечить очистку крыш от снега и удаление сосулек, ледяных наростов на карнизах, крышах и водосточных трубах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w:t>
      </w:r>
      <w:proofErr w:type="gramEnd"/>
      <w:r w:rsidRPr="00D75A6B">
        <w:rPr>
          <w:rFonts w:ascii="Times New Roman" w:hAnsi="Times New Roman" w:cs="Times New Roman"/>
          <w:color w:val="auto"/>
          <w:sz w:val="24"/>
          <w:szCs w:val="24"/>
        </w:rPr>
        <w:t xml:space="preserve"> на высоте. 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управления, обеспечивают в этот же день уборку сброшенного на тротуар, пешеходную дорожку, проезд и (или) проезжую часть снега и льда;</w:t>
      </w:r>
    </w:p>
    <w:p w:rsidR="00ED1C87" w:rsidRPr="000B7099"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proofErr w:type="gramStart"/>
      <w:r w:rsidRPr="00D75A6B">
        <w:rPr>
          <w:rFonts w:ascii="Times New Roman" w:hAnsi="Times New Roman" w:cs="Times New Roman"/>
          <w:color w:val="auto"/>
          <w:sz w:val="24"/>
          <w:szCs w:val="24"/>
        </w:rPr>
        <w:t xml:space="preserve">размещать на лицевых (главных) фасадах, расположенных вдоль улиц, знаки </w:t>
      </w:r>
      <w:r w:rsidRPr="000B7099">
        <w:rPr>
          <w:rFonts w:ascii="Times New Roman" w:hAnsi="Times New Roman" w:cs="Times New Roman"/>
          <w:color w:val="auto"/>
          <w:sz w:val="24"/>
          <w:szCs w:val="24"/>
        </w:rPr>
        <w:t>адресации и номерные знаки домов, наименование улиц, проездов, переулков, проулков;</w:t>
      </w:r>
      <w:proofErr w:type="gramEnd"/>
    </w:p>
    <w:p w:rsidR="00ED1C87" w:rsidRPr="000B7099"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организовать, оборудовать и содержать место </w:t>
      </w:r>
      <w:r w:rsidR="000D329C" w:rsidRPr="000B7099">
        <w:rPr>
          <w:rFonts w:ascii="Times New Roman" w:hAnsi="Times New Roman" w:cs="Times New Roman"/>
          <w:color w:val="auto"/>
          <w:sz w:val="24"/>
          <w:szCs w:val="24"/>
        </w:rPr>
        <w:t xml:space="preserve">накопления </w:t>
      </w:r>
      <w:r w:rsidRPr="000B7099">
        <w:rPr>
          <w:rFonts w:ascii="Times New Roman" w:hAnsi="Times New Roman" w:cs="Times New Roman"/>
          <w:color w:val="auto"/>
          <w:sz w:val="24"/>
          <w:szCs w:val="24"/>
        </w:rPr>
        <w:t>твердых коммунальных отходов</w:t>
      </w:r>
      <w:r w:rsidR="000B792E" w:rsidRPr="000B7099">
        <w:rPr>
          <w:rFonts w:ascii="Times New Roman" w:hAnsi="Times New Roman" w:cs="Times New Roman"/>
          <w:color w:val="auto"/>
          <w:sz w:val="24"/>
          <w:szCs w:val="24"/>
        </w:rPr>
        <w:t xml:space="preserve"> </w:t>
      </w:r>
      <w:r w:rsidR="000B792E" w:rsidRPr="000B7099">
        <w:rPr>
          <w:rFonts w:cs="Times New Roman"/>
          <w:i/>
          <w:color w:val="auto"/>
        </w:rPr>
        <w:t>(</w:t>
      </w:r>
      <w:r w:rsidR="000B792E" w:rsidRPr="000B7099">
        <w:rPr>
          <w:rFonts w:ascii="Times New Roman" w:hAnsi="Times New Roman" w:cs="Times New Roman"/>
          <w:i/>
          <w:color w:val="auto"/>
          <w:sz w:val="24"/>
        </w:rPr>
        <w:t>в ред. изменений, внесенных решением Совета депутатов от 22.12.2017 г. № 58)</w:t>
      </w:r>
      <w:r w:rsidRPr="000B7099">
        <w:rPr>
          <w:rFonts w:ascii="Times New Roman" w:hAnsi="Times New Roman" w:cs="Times New Roman"/>
          <w:color w:val="auto"/>
          <w:sz w:val="24"/>
          <w:szCs w:val="24"/>
        </w:rPr>
        <w:t xml:space="preserve">; </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в течение месяца после пожара, иного разрушения  и (или) признания объекта благоустройства подлежащим сносу (демонтажу) принять меры по </w:t>
      </w:r>
      <w:r w:rsidR="000D329C" w:rsidRPr="000B7099">
        <w:rPr>
          <w:rFonts w:ascii="Times New Roman" w:hAnsi="Times New Roman" w:cs="Times New Roman"/>
          <w:color w:val="auto"/>
          <w:sz w:val="24"/>
          <w:szCs w:val="24"/>
        </w:rPr>
        <w:t>сбору</w:t>
      </w:r>
      <w:r w:rsidR="000B792E" w:rsidRPr="000B7099">
        <w:rPr>
          <w:rFonts w:ascii="Times New Roman" w:hAnsi="Times New Roman" w:cs="Times New Roman"/>
          <w:color w:val="auto"/>
          <w:sz w:val="24"/>
          <w:szCs w:val="24"/>
        </w:rPr>
        <w:t xml:space="preserve"> </w:t>
      </w:r>
      <w:r w:rsidRPr="000B7099">
        <w:rPr>
          <w:rFonts w:ascii="Times New Roman" w:hAnsi="Times New Roman" w:cs="Times New Roman"/>
          <w:color w:val="auto"/>
          <w:sz w:val="24"/>
          <w:szCs w:val="24"/>
        </w:rPr>
        <w:t>отходов, образовавшихся вследствие указанных причин, на объект размещения отходов. В случае восстановления объекта благоустройства, обеспечить меры безопасности, включая установку ограждений, навесов, монтаж строительных сеток, с последующим соблюдением мер</w:t>
      </w:r>
      <w:r w:rsidRPr="00D75A6B">
        <w:rPr>
          <w:rFonts w:ascii="Times New Roman" w:hAnsi="Times New Roman" w:cs="Times New Roman"/>
          <w:color w:val="auto"/>
          <w:sz w:val="24"/>
          <w:szCs w:val="24"/>
        </w:rPr>
        <w:t xml:space="preserve"> безопасности в течение всего периода ремонтных работ</w:t>
      </w:r>
      <w:r w:rsidR="000B792E">
        <w:rPr>
          <w:rFonts w:ascii="Times New Roman" w:hAnsi="Times New Roman" w:cs="Times New Roman"/>
          <w:color w:val="auto"/>
          <w:sz w:val="24"/>
          <w:szCs w:val="24"/>
        </w:rPr>
        <w:t xml:space="preserve"> </w:t>
      </w:r>
      <w:r w:rsidR="000B792E" w:rsidRPr="00894175">
        <w:rPr>
          <w:rFonts w:cs="Times New Roman"/>
          <w:i/>
          <w:color w:val="auto"/>
        </w:rPr>
        <w:t>(</w:t>
      </w:r>
      <w:r w:rsidR="000B792E" w:rsidRPr="00894175">
        <w:rPr>
          <w:rFonts w:ascii="Times New Roman" w:hAnsi="Times New Roman" w:cs="Times New Roman"/>
          <w:i/>
          <w:color w:val="auto"/>
          <w:sz w:val="24"/>
        </w:rPr>
        <w:t>в ред. изменений, внесенных решением Совета депутатов от 22.12.2017 г. № 58)</w:t>
      </w:r>
      <w:r w:rsidRPr="00D75A6B">
        <w:rPr>
          <w:rFonts w:ascii="Times New Roman" w:hAnsi="Times New Roman" w:cs="Times New Roman"/>
          <w:color w:val="auto"/>
          <w:sz w:val="24"/>
          <w:szCs w:val="24"/>
        </w:rPr>
        <w:t>.</w:t>
      </w:r>
    </w:p>
    <w:p w:rsidR="00ED1C87" w:rsidRPr="00D75A6B" w:rsidRDefault="00ED1C87" w:rsidP="00ED1C87">
      <w:pPr>
        <w:pStyle w:val="ConsPlusNormal"/>
        <w:tabs>
          <w:tab w:val="num" w:pos="-5812"/>
        </w:tabs>
        <w:ind w:firstLine="567"/>
        <w:jc w:val="both"/>
        <w:outlineLvl w:val="1"/>
        <w:rPr>
          <w:rFonts w:ascii="Times New Roman" w:hAnsi="Times New Roman" w:cs="Times New Roman"/>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auto"/>
          <w:sz w:val="24"/>
          <w:szCs w:val="24"/>
        </w:rPr>
      </w:pPr>
      <w:r w:rsidRPr="00AA5B0E">
        <w:rPr>
          <w:rFonts w:ascii="Times New Roman" w:hAnsi="Times New Roman" w:cs="Times New Roman"/>
          <w:b/>
          <w:color w:val="auto"/>
          <w:sz w:val="24"/>
          <w:szCs w:val="24"/>
        </w:rPr>
        <w:t>Содержание территории, отведенные под проектирование и застройку, где не ведутся работы.</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Юридические и физические лица, которым отведен земельный участок, обязаны:</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установить временное ограждение в границах отведенного земельного участка, содержать ограждение в исправном состоянии, до установки постоянного ограждения;</w:t>
      </w:r>
    </w:p>
    <w:p w:rsidR="00ED1C87" w:rsidRPr="000B7099"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установить на воротах (калитке) ограждения, расположенных вдоль улицы, </w:t>
      </w:r>
      <w:r w:rsidRPr="000B7099">
        <w:rPr>
          <w:rFonts w:ascii="Times New Roman" w:hAnsi="Times New Roman" w:cs="Times New Roman"/>
          <w:color w:val="auto"/>
          <w:sz w:val="24"/>
          <w:szCs w:val="24"/>
        </w:rPr>
        <w:t>номерной знак участка;</w:t>
      </w:r>
    </w:p>
    <w:p w:rsidR="00ED1C87" w:rsidRPr="000B7099"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при организации нового въезда на территорию земельного участка, согласовать планировочное решение примыкания въезда к автодороге </w:t>
      </w:r>
      <w:r w:rsidR="004458C0" w:rsidRPr="000B7099">
        <w:rPr>
          <w:rFonts w:ascii="Times New Roman" w:hAnsi="Times New Roman" w:cs="Times New Roman"/>
          <w:color w:val="auto"/>
          <w:sz w:val="24"/>
          <w:szCs w:val="24"/>
        </w:rPr>
        <w:t xml:space="preserve">населенного пункта </w:t>
      </w:r>
      <w:r w:rsidRPr="000B7099">
        <w:rPr>
          <w:rFonts w:ascii="Times New Roman" w:hAnsi="Times New Roman" w:cs="Times New Roman"/>
          <w:color w:val="auto"/>
          <w:sz w:val="24"/>
          <w:szCs w:val="24"/>
        </w:rPr>
        <w:t xml:space="preserve">с </w:t>
      </w:r>
      <w:r w:rsidR="004458C0" w:rsidRPr="000B7099">
        <w:rPr>
          <w:rFonts w:ascii="Times New Roman" w:hAnsi="Times New Roman" w:cs="Times New Roman"/>
          <w:color w:val="auto"/>
          <w:sz w:val="24"/>
          <w:szCs w:val="24"/>
        </w:rPr>
        <w:t>администрацией МО «</w:t>
      </w:r>
      <w:r w:rsidR="00AD0991" w:rsidRPr="000B7099">
        <w:rPr>
          <w:rFonts w:ascii="Times New Roman" w:hAnsi="Times New Roman" w:cs="Times New Roman"/>
          <w:color w:val="auto"/>
          <w:sz w:val="24"/>
          <w:szCs w:val="24"/>
        </w:rPr>
        <w:t>Светлянское</w:t>
      </w:r>
      <w:r w:rsidR="004458C0" w:rsidRPr="000B7099">
        <w:rPr>
          <w:rFonts w:ascii="Times New Roman" w:hAnsi="Times New Roman" w:cs="Times New Roman"/>
          <w:color w:val="auto"/>
          <w:sz w:val="24"/>
          <w:szCs w:val="24"/>
        </w:rPr>
        <w:t>»</w:t>
      </w:r>
      <w:r w:rsidRPr="000B7099">
        <w:rPr>
          <w:rFonts w:ascii="Times New Roman" w:hAnsi="Times New Roman" w:cs="Times New Roman"/>
          <w:color w:val="auto"/>
          <w:sz w:val="24"/>
          <w:szCs w:val="24"/>
        </w:rPr>
        <w:t xml:space="preserve">; </w:t>
      </w:r>
    </w:p>
    <w:p w:rsidR="00ED1C87" w:rsidRPr="000B7099"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0B7099">
        <w:rPr>
          <w:rFonts w:ascii="Times New Roman" w:hAnsi="Times New Roman" w:cs="Times New Roman"/>
          <w:color w:val="auto"/>
          <w:sz w:val="24"/>
          <w:szCs w:val="24"/>
        </w:rPr>
        <w:t xml:space="preserve">производить уборку и осуществлять содержание земельного участка (покос травы, уборка мусора, вырубка поросли деревьев и кустарника), в том числе уборку строительного и крупногабаритного мусора после сноса ветхих, иных строений и их конструкций, </w:t>
      </w:r>
      <w:r w:rsidR="000D329C" w:rsidRPr="000B7099">
        <w:rPr>
          <w:rFonts w:ascii="Times New Roman" w:hAnsi="Times New Roman" w:cs="Times New Roman"/>
          <w:color w:val="auto"/>
          <w:sz w:val="24"/>
          <w:szCs w:val="24"/>
        </w:rPr>
        <w:t xml:space="preserve">со сбором </w:t>
      </w:r>
      <w:r w:rsidRPr="000B7099">
        <w:rPr>
          <w:rFonts w:ascii="Times New Roman" w:hAnsi="Times New Roman" w:cs="Times New Roman"/>
          <w:color w:val="auto"/>
          <w:sz w:val="24"/>
          <w:szCs w:val="24"/>
        </w:rPr>
        <w:t>на объект размещения отходов</w:t>
      </w:r>
      <w:r w:rsidR="000B792E" w:rsidRPr="000B7099">
        <w:rPr>
          <w:rFonts w:ascii="Times New Roman" w:hAnsi="Times New Roman" w:cs="Times New Roman"/>
          <w:color w:val="auto"/>
          <w:sz w:val="24"/>
          <w:szCs w:val="24"/>
        </w:rPr>
        <w:t xml:space="preserve"> </w:t>
      </w:r>
      <w:r w:rsidR="000B792E" w:rsidRPr="000B7099">
        <w:rPr>
          <w:rFonts w:cs="Times New Roman"/>
          <w:i/>
          <w:color w:val="auto"/>
        </w:rPr>
        <w:t>(</w:t>
      </w:r>
      <w:r w:rsidR="000B792E" w:rsidRPr="000B7099">
        <w:rPr>
          <w:rFonts w:ascii="Times New Roman" w:hAnsi="Times New Roman" w:cs="Times New Roman"/>
          <w:i/>
          <w:color w:val="auto"/>
          <w:sz w:val="24"/>
        </w:rPr>
        <w:t>в ред. изменений, внесенных решением Совета депутатов от 22.12.2017 г. № 58)</w:t>
      </w:r>
      <w:r w:rsidRPr="000B7099">
        <w:rPr>
          <w:rFonts w:ascii="Times New Roman" w:hAnsi="Times New Roman" w:cs="Times New Roman"/>
          <w:color w:val="auto"/>
          <w:sz w:val="24"/>
          <w:szCs w:val="24"/>
        </w:rPr>
        <w:t>;</w:t>
      </w:r>
    </w:p>
    <w:p w:rsidR="00ED1C87" w:rsidRPr="00D75A6B"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auto"/>
          <w:sz w:val="24"/>
          <w:szCs w:val="24"/>
        </w:rPr>
      </w:pPr>
      <w:r w:rsidRPr="00D75A6B">
        <w:rPr>
          <w:rFonts w:ascii="Times New Roman" w:hAnsi="Times New Roman" w:cs="Times New Roman"/>
          <w:color w:val="auto"/>
          <w:sz w:val="24"/>
          <w:szCs w:val="24"/>
        </w:rPr>
        <w:t xml:space="preserve">выполнять требования настоящих Правил, в части содержания прилегающей к земельному участку территории; </w:t>
      </w:r>
    </w:p>
    <w:p w:rsidR="00ED1C87" w:rsidRPr="00D75A6B" w:rsidRDefault="00ED1C87" w:rsidP="00ED1C87">
      <w:pPr>
        <w:tabs>
          <w:tab w:val="num" w:pos="-5812"/>
        </w:tabs>
        <w:spacing w:line="240" w:lineRule="auto"/>
        <w:ind w:firstLine="567"/>
        <w:jc w:val="both"/>
        <w:rPr>
          <w:rFonts w:ascii="Times New Roman" w:hAnsi="Times New Roman" w:cs="Times New Roman"/>
          <w:color w:val="auto"/>
          <w:sz w:val="24"/>
          <w:szCs w:val="24"/>
        </w:rPr>
      </w:pPr>
    </w:p>
    <w:p w:rsidR="00ED1C87" w:rsidRPr="00AA5B0E" w:rsidRDefault="00ED1C87" w:rsidP="00ED1C87">
      <w:pPr>
        <w:numPr>
          <w:ilvl w:val="1"/>
          <w:numId w:val="27"/>
        </w:numPr>
        <w:tabs>
          <w:tab w:val="num" w:pos="-5812"/>
        </w:tabs>
        <w:spacing w:line="240" w:lineRule="auto"/>
        <w:ind w:left="0" w:firstLine="567"/>
        <w:jc w:val="both"/>
        <w:rPr>
          <w:rFonts w:ascii="Times New Roman" w:hAnsi="Times New Roman" w:cs="Times New Roman"/>
          <w:b/>
          <w:color w:val="000000" w:themeColor="text1"/>
          <w:sz w:val="24"/>
          <w:szCs w:val="24"/>
        </w:rPr>
      </w:pPr>
      <w:r w:rsidRPr="00AA5B0E">
        <w:rPr>
          <w:rFonts w:ascii="Times New Roman" w:hAnsi="Times New Roman" w:cs="Times New Roman"/>
          <w:b/>
          <w:color w:val="000000" w:themeColor="text1"/>
          <w:sz w:val="24"/>
          <w:szCs w:val="24"/>
        </w:rPr>
        <w:t>Содержание территории, где ведется строительство.</w:t>
      </w:r>
    </w:p>
    <w:p w:rsidR="00ED1C87" w:rsidRPr="001C7E4E" w:rsidRDefault="00ED1C87" w:rsidP="00ED1C87">
      <w:pPr>
        <w:tabs>
          <w:tab w:val="num" w:pos="-5812"/>
        </w:tabs>
        <w:spacing w:line="240" w:lineRule="auto"/>
        <w:ind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Юридические и физические лица, которым отведен земельный участок, обязаны:</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установить временное ограждение в границах отведенного земельного участка, с воротами или шлагбаумом, с содержанием в исправном состоянии, до установки постоянного ограждения;</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до начала строительства согласовать с владельцем автодорог схему организации подъездных путей, примыканий к автодорогам общего пользования местного значения, установки необходимых дорожных знаков, с учетом организации движения пешеходов по прилегающей территории к объекту строительства;</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0B7099">
        <w:rPr>
          <w:rFonts w:ascii="Times New Roman" w:hAnsi="Times New Roman" w:cs="Times New Roman"/>
          <w:color w:val="auto"/>
          <w:sz w:val="24"/>
          <w:szCs w:val="24"/>
        </w:rPr>
        <w:lastRenderedPageBreak/>
        <w:t xml:space="preserve">организовать место </w:t>
      </w:r>
      <w:r w:rsidR="000D329C" w:rsidRPr="000B7099">
        <w:rPr>
          <w:rFonts w:ascii="Times New Roman" w:hAnsi="Times New Roman" w:cs="Times New Roman"/>
          <w:color w:val="auto"/>
          <w:sz w:val="24"/>
          <w:szCs w:val="24"/>
        </w:rPr>
        <w:t>накопления  твердых коммунальных отходов, в том числе строительного мусора, земельного грунта</w:t>
      </w:r>
      <w:r w:rsidRPr="000B7099">
        <w:rPr>
          <w:rFonts w:ascii="Times New Roman" w:hAnsi="Times New Roman" w:cs="Times New Roman"/>
          <w:color w:val="auto"/>
          <w:sz w:val="24"/>
          <w:szCs w:val="24"/>
        </w:rPr>
        <w:t xml:space="preserve"> в границах отведенного земельного участка</w:t>
      </w:r>
      <w:r w:rsidR="000B792E" w:rsidRPr="000B7099">
        <w:rPr>
          <w:rFonts w:ascii="Times New Roman" w:hAnsi="Times New Roman" w:cs="Times New Roman"/>
          <w:color w:val="auto"/>
          <w:sz w:val="24"/>
          <w:szCs w:val="24"/>
        </w:rPr>
        <w:t xml:space="preserve"> </w:t>
      </w:r>
      <w:r w:rsidR="000B792E" w:rsidRPr="000B7099">
        <w:rPr>
          <w:rFonts w:cs="Times New Roman"/>
          <w:i/>
          <w:color w:val="auto"/>
        </w:rPr>
        <w:t>(</w:t>
      </w:r>
      <w:r w:rsidR="000B792E" w:rsidRPr="000B7099">
        <w:rPr>
          <w:rFonts w:ascii="Times New Roman" w:hAnsi="Times New Roman" w:cs="Times New Roman"/>
          <w:i/>
          <w:color w:val="auto"/>
          <w:sz w:val="24"/>
        </w:rPr>
        <w:t>в ред.</w:t>
      </w:r>
      <w:r w:rsidR="000B792E" w:rsidRPr="00894175">
        <w:rPr>
          <w:rFonts w:ascii="Times New Roman" w:hAnsi="Times New Roman" w:cs="Times New Roman"/>
          <w:i/>
          <w:color w:val="auto"/>
          <w:sz w:val="24"/>
        </w:rPr>
        <w:t xml:space="preserve"> изменений, внесенных решением Совета депутатов от 22.12.2017 г. № 58</w:t>
      </w:r>
      <w:r w:rsidR="000B792E">
        <w:rPr>
          <w:rFonts w:ascii="Times New Roman" w:hAnsi="Times New Roman" w:cs="Times New Roman"/>
          <w:i/>
          <w:color w:val="auto"/>
          <w:sz w:val="24"/>
        </w:rPr>
        <w:t>)</w:t>
      </w:r>
      <w:r w:rsidRPr="001C7E4E">
        <w:rPr>
          <w:rFonts w:ascii="Times New Roman" w:hAnsi="Times New Roman" w:cs="Times New Roman"/>
          <w:color w:val="000000" w:themeColor="text1"/>
          <w:sz w:val="24"/>
          <w:szCs w:val="24"/>
        </w:rPr>
        <w:t>;</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для сохранения зеленых насаждений и (или) при необходимости вынужденного сноса, пересадки деревьев и кустарников руководствоваться </w:t>
      </w:r>
      <w:proofErr w:type="gramStart"/>
      <w:r w:rsidRPr="001C7E4E">
        <w:rPr>
          <w:rFonts w:ascii="Times New Roman" w:hAnsi="Times New Roman" w:cs="Times New Roman"/>
          <w:color w:val="000000" w:themeColor="text1"/>
          <w:sz w:val="24"/>
          <w:szCs w:val="24"/>
        </w:rPr>
        <w:t>настоящими</w:t>
      </w:r>
      <w:proofErr w:type="gramEnd"/>
      <w:r w:rsidRPr="001C7E4E">
        <w:rPr>
          <w:rFonts w:ascii="Times New Roman" w:hAnsi="Times New Roman" w:cs="Times New Roman"/>
          <w:color w:val="000000" w:themeColor="text1"/>
          <w:sz w:val="24"/>
          <w:szCs w:val="24"/>
        </w:rPr>
        <w:t xml:space="preserve"> Правилам;</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оформить </w:t>
      </w:r>
      <w:r w:rsidR="00FA76BC">
        <w:rPr>
          <w:rFonts w:ascii="Times New Roman" w:hAnsi="Times New Roman" w:cs="Times New Roman"/>
          <w:color w:val="000000" w:themeColor="text1"/>
          <w:sz w:val="24"/>
          <w:szCs w:val="24"/>
        </w:rPr>
        <w:t>ордер</w:t>
      </w:r>
      <w:r w:rsidRPr="001C7E4E">
        <w:rPr>
          <w:rFonts w:ascii="Times New Roman" w:hAnsi="Times New Roman" w:cs="Times New Roman"/>
          <w:color w:val="000000" w:themeColor="text1"/>
          <w:sz w:val="24"/>
          <w:szCs w:val="24"/>
        </w:rPr>
        <w:t xml:space="preserve"> на осуществление земляных работ, в соответствии с требованиями  настоящих Правил;</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своевременно принимать меры по уборке и содержанию территории строительства и прилегающей территории, в том числе в осеннее – зимний период, с вывозом снега и отводом талых вод;</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в течение 10 дней после окончания строительства объекта, восстановить нарушенное (разрушенное, демонтированное) состояние покрытий прилегающей территории и элементов благоустройства; </w:t>
      </w:r>
    </w:p>
    <w:p w:rsidR="00ED1C87" w:rsidRPr="001C7E4E" w:rsidRDefault="00ED1C87" w:rsidP="00ED1C87">
      <w:pPr>
        <w:numPr>
          <w:ilvl w:val="2"/>
          <w:numId w:val="27"/>
        </w:numPr>
        <w:tabs>
          <w:tab w:val="clear" w:pos="1720"/>
          <w:tab w:val="num" w:pos="-5812"/>
        </w:tabs>
        <w:spacing w:line="240" w:lineRule="auto"/>
        <w:ind w:left="0" w:firstLine="567"/>
        <w:jc w:val="both"/>
        <w:rPr>
          <w:rFonts w:ascii="Times New Roman" w:hAnsi="Times New Roman" w:cs="Times New Roman"/>
          <w:color w:val="000000" w:themeColor="text1"/>
          <w:sz w:val="24"/>
          <w:szCs w:val="24"/>
        </w:rPr>
      </w:pPr>
      <w:r w:rsidRPr="001C7E4E">
        <w:rPr>
          <w:rFonts w:ascii="Times New Roman" w:hAnsi="Times New Roman" w:cs="Times New Roman"/>
          <w:color w:val="000000" w:themeColor="text1"/>
          <w:sz w:val="24"/>
          <w:szCs w:val="24"/>
        </w:rPr>
        <w:t xml:space="preserve">установить на ограждении со стороны улицы информационный стенд с указанием наименования объекта строительства, данных о собственнике объекта, подрядной организации, контактных телефонов, адресов (кроме объектов индивидуального жилищного строительства).    </w:t>
      </w:r>
    </w:p>
    <w:p w:rsidR="00ED1C87" w:rsidRPr="001C7E4E" w:rsidRDefault="00ED1C87" w:rsidP="00ED1C87">
      <w:pPr>
        <w:widowControl w:val="0"/>
        <w:autoSpaceDE w:val="0"/>
        <w:autoSpaceDN w:val="0"/>
        <w:adjustRightInd w:val="0"/>
        <w:spacing w:line="240" w:lineRule="auto"/>
        <w:ind w:left="426"/>
        <w:jc w:val="center"/>
        <w:outlineLvl w:val="1"/>
        <w:rPr>
          <w:b/>
          <w:color w:val="000000" w:themeColor="text1"/>
          <w:sz w:val="20"/>
          <w:szCs w:val="20"/>
        </w:rPr>
      </w:pPr>
      <w:bookmarkStart w:id="14" w:name="Par684"/>
      <w:bookmarkEnd w:id="14"/>
    </w:p>
    <w:p w:rsidR="00ED1C87" w:rsidRPr="0003394B" w:rsidRDefault="00ED1C87" w:rsidP="00ED1C87">
      <w:pPr>
        <w:pStyle w:val="1"/>
        <w:numPr>
          <w:ilvl w:val="0"/>
          <w:numId w:val="28"/>
        </w:numPr>
        <w:spacing w:before="0" w:after="0" w:line="240" w:lineRule="auto"/>
        <w:jc w:val="center"/>
        <w:rPr>
          <w:rFonts w:ascii="Times New Roman" w:hAnsi="Times New Roman" w:cs="Times New Roman"/>
          <w:b/>
          <w:color w:val="auto"/>
          <w:sz w:val="24"/>
          <w:szCs w:val="24"/>
        </w:rPr>
      </w:pPr>
      <w:r w:rsidRPr="0003394B">
        <w:rPr>
          <w:rFonts w:ascii="Times New Roman" w:hAnsi="Times New Roman" w:cs="Times New Roman"/>
          <w:b/>
          <w:color w:val="auto"/>
          <w:sz w:val="24"/>
          <w:szCs w:val="24"/>
        </w:rPr>
        <w:t>ТРЕБОВАНИЯ ПО БЛАГОУСТРОЙСТВУ ПРИ ПРОВЕДЕНИИ ЗЕМЛЯНЫХ РАБОТ.</w:t>
      </w:r>
    </w:p>
    <w:p w:rsidR="00ED1C87" w:rsidRPr="00FA76BC" w:rsidRDefault="00ED1C87" w:rsidP="00ED1C87">
      <w:pPr>
        <w:numPr>
          <w:ilvl w:val="1"/>
          <w:numId w:val="28"/>
        </w:numPr>
        <w:spacing w:line="240" w:lineRule="auto"/>
        <w:ind w:left="0" w:firstLine="567"/>
        <w:jc w:val="both"/>
        <w:rPr>
          <w:rFonts w:ascii="Times New Roman" w:hAnsi="Times New Roman" w:cs="Times New Roman"/>
          <w:color w:val="C00000"/>
          <w:sz w:val="24"/>
          <w:szCs w:val="24"/>
        </w:rPr>
      </w:pPr>
      <w:r w:rsidRPr="0003394B">
        <w:rPr>
          <w:rFonts w:ascii="Times New Roman" w:hAnsi="Times New Roman" w:cs="Times New Roman"/>
          <w:color w:val="auto"/>
          <w:sz w:val="24"/>
          <w:szCs w:val="24"/>
        </w:rPr>
        <w:t xml:space="preserve">На территории </w:t>
      </w:r>
      <w:r w:rsidR="000D6F97">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0D6F97">
        <w:rPr>
          <w:rFonts w:ascii="Times New Roman" w:hAnsi="Times New Roman" w:cs="Times New Roman"/>
          <w:color w:val="auto"/>
          <w:sz w:val="24"/>
          <w:szCs w:val="24"/>
        </w:rPr>
        <w:t>»</w:t>
      </w:r>
      <w:r w:rsidRPr="0003394B">
        <w:rPr>
          <w:rFonts w:ascii="Times New Roman" w:hAnsi="Times New Roman" w:cs="Times New Roman"/>
          <w:color w:val="auto"/>
          <w:sz w:val="24"/>
          <w:szCs w:val="24"/>
        </w:rPr>
        <w:t xml:space="preserve"> земляные работы (за исключением работ, проводимых в соответствии с требованиями </w:t>
      </w:r>
      <w:hyperlink r:id="rId25" w:history="1">
        <w:r w:rsidRPr="0003394B">
          <w:rPr>
            <w:rFonts w:ascii="Times New Roman" w:hAnsi="Times New Roman" w:cs="Times New Roman"/>
            <w:color w:val="auto"/>
            <w:sz w:val="24"/>
            <w:szCs w:val="24"/>
          </w:rPr>
          <w:t>Градостроительного кодекса</w:t>
        </w:r>
      </w:hyperlink>
      <w:r w:rsidRPr="0003394B">
        <w:rPr>
          <w:rFonts w:ascii="Times New Roman" w:hAnsi="Times New Roman" w:cs="Times New Roman"/>
          <w:color w:val="auto"/>
          <w:sz w:val="24"/>
          <w:szCs w:val="24"/>
        </w:rPr>
        <w:t xml:space="preserve"> РФ) производятся при условии получения </w:t>
      </w:r>
      <w:r w:rsidR="00FA76BC">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 xml:space="preserve"> на осуществление </w:t>
      </w:r>
      <w:r w:rsidRPr="00A8537A">
        <w:rPr>
          <w:rFonts w:ascii="Times New Roman" w:hAnsi="Times New Roman" w:cs="Times New Roman"/>
          <w:color w:val="auto"/>
          <w:sz w:val="24"/>
          <w:szCs w:val="24"/>
        </w:rPr>
        <w:t>земляных работ.</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w:t>
      </w:r>
      <w:r w:rsidR="000D6F97">
        <w:rPr>
          <w:rFonts w:ascii="Times New Roman" w:hAnsi="Times New Roman" w:cs="Times New Roman"/>
          <w:color w:val="auto"/>
          <w:sz w:val="24"/>
          <w:szCs w:val="24"/>
        </w:rPr>
        <w:t>МО Воткинский ра</w:t>
      </w:r>
      <w:r w:rsidR="00192198">
        <w:rPr>
          <w:rFonts w:ascii="Times New Roman" w:hAnsi="Times New Roman" w:cs="Times New Roman"/>
          <w:color w:val="auto"/>
          <w:sz w:val="24"/>
          <w:szCs w:val="24"/>
        </w:rPr>
        <w:t>йон</w:t>
      </w:r>
      <w:r w:rsidRPr="0003394B">
        <w:rPr>
          <w:rFonts w:ascii="Times New Roman" w:hAnsi="Times New Roman" w:cs="Times New Roman"/>
          <w:color w:val="auto"/>
          <w:sz w:val="24"/>
          <w:szCs w:val="24"/>
        </w:rPr>
        <w:t xml:space="preserve">, землепользователя и вызова на место аварии представителей организаций, эксплуатирующих прилегающие инженерные сооружения, сети, с последующим оформлением разрешения работ в течение трех рабочих дней с момента начала аварийных работ.  </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proofErr w:type="gramStart"/>
      <w:r w:rsidRPr="00D9674A">
        <w:rPr>
          <w:rFonts w:ascii="Times New Roman" w:hAnsi="Times New Roman" w:cs="Times New Roman"/>
          <w:color w:val="auto"/>
          <w:sz w:val="24"/>
          <w:szCs w:val="24"/>
        </w:rPr>
        <w:t xml:space="preserve">Оформление и  закрытие </w:t>
      </w:r>
      <w:r w:rsidR="00D9674A" w:rsidRPr="00D9674A">
        <w:rPr>
          <w:rFonts w:ascii="Times New Roman" w:hAnsi="Times New Roman" w:cs="Times New Roman"/>
          <w:color w:val="auto"/>
          <w:sz w:val="24"/>
          <w:szCs w:val="24"/>
        </w:rPr>
        <w:t>ордеров</w:t>
      </w:r>
      <w:r w:rsidRPr="00D9674A">
        <w:rPr>
          <w:rFonts w:ascii="Times New Roman" w:hAnsi="Times New Roman" w:cs="Times New Roman"/>
          <w:color w:val="auto"/>
          <w:sz w:val="24"/>
          <w:szCs w:val="24"/>
        </w:rPr>
        <w:t xml:space="preserve"> на осуществление земляных работ на территории </w:t>
      </w:r>
      <w:r w:rsidR="00192198" w:rsidRPr="00D9674A">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192198" w:rsidRPr="00D9674A">
        <w:rPr>
          <w:rFonts w:ascii="Times New Roman" w:hAnsi="Times New Roman" w:cs="Times New Roman"/>
          <w:color w:val="auto"/>
          <w:sz w:val="24"/>
          <w:szCs w:val="24"/>
        </w:rPr>
        <w:t>»</w:t>
      </w:r>
      <w:r w:rsidRPr="00D9674A">
        <w:rPr>
          <w:rFonts w:ascii="Times New Roman" w:hAnsi="Times New Roman" w:cs="Times New Roman"/>
          <w:color w:val="auto"/>
          <w:sz w:val="24"/>
          <w:szCs w:val="24"/>
        </w:rPr>
        <w:t xml:space="preserve"> осуществляется в соответствии с </w:t>
      </w:r>
      <w:r w:rsidR="00D9674A" w:rsidRPr="00D9674A">
        <w:rPr>
          <w:rFonts w:ascii="Times New Roman" w:hAnsi="Times New Roman" w:cs="Times New Roman"/>
          <w:color w:val="auto"/>
          <w:sz w:val="24"/>
          <w:szCs w:val="24"/>
        </w:rPr>
        <w:t>«</w:t>
      </w:r>
      <w:r w:rsidRPr="00D9674A">
        <w:rPr>
          <w:rFonts w:ascii="Times New Roman" w:hAnsi="Times New Roman" w:cs="Times New Roman"/>
          <w:color w:val="auto"/>
          <w:sz w:val="24"/>
          <w:szCs w:val="24"/>
        </w:rPr>
        <w:t>Поряд</w:t>
      </w:r>
      <w:r w:rsidR="00D9674A" w:rsidRPr="00D9674A">
        <w:rPr>
          <w:rFonts w:ascii="Times New Roman" w:hAnsi="Times New Roman" w:cs="Times New Roman"/>
          <w:color w:val="auto"/>
          <w:sz w:val="24"/>
          <w:szCs w:val="24"/>
        </w:rPr>
        <w:t>ок</w:t>
      </w:r>
      <w:r w:rsidRPr="00D9674A">
        <w:rPr>
          <w:rFonts w:ascii="Times New Roman" w:hAnsi="Times New Roman" w:cs="Times New Roman"/>
          <w:color w:val="auto"/>
          <w:sz w:val="24"/>
          <w:szCs w:val="24"/>
        </w:rPr>
        <w:t xml:space="preserve"> </w:t>
      </w:r>
      <w:r w:rsidR="001361F3" w:rsidRPr="00D9674A">
        <w:rPr>
          <w:rFonts w:ascii="Times New Roman" w:hAnsi="Times New Roman" w:cs="Times New Roman"/>
          <w:color w:val="auto"/>
          <w:sz w:val="24"/>
          <w:szCs w:val="24"/>
        </w:rPr>
        <w:t>выдачи и закрытия ордеров на земляные работы на землях муниципального образования «</w:t>
      </w:r>
      <w:r w:rsidR="00D9674A" w:rsidRPr="00D9674A">
        <w:rPr>
          <w:rFonts w:ascii="Times New Roman" w:hAnsi="Times New Roman" w:cs="Times New Roman"/>
          <w:color w:val="auto"/>
          <w:sz w:val="24"/>
          <w:szCs w:val="24"/>
        </w:rPr>
        <w:t>Воткинский район</w:t>
      </w:r>
      <w:r w:rsidR="001361F3" w:rsidRPr="00D9674A">
        <w:rPr>
          <w:rFonts w:ascii="Times New Roman" w:hAnsi="Times New Roman" w:cs="Times New Roman"/>
          <w:color w:val="auto"/>
          <w:sz w:val="24"/>
          <w:szCs w:val="24"/>
        </w:rPr>
        <w:t>»</w:t>
      </w:r>
      <w:r w:rsidR="00D9674A" w:rsidRPr="00D9674A">
        <w:rPr>
          <w:rFonts w:ascii="Times New Roman" w:hAnsi="Times New Roman" w:cs="Times New Roman"/>
          <w:color w:val="auto"/>
          <w:sz w:val="24"/>
          <w:szCs w:val="24"/>
        </w:rPr>
        <w:t>» и «Правилами производства земляных работ на землях муниципального образования «Воткинский район»»</w:t>
      </w:r>
      <w:r w:rsidR="00D9674A">
        <w:rPr>
          <w:rFonts w:ascii="Times New Roman" w:hAnsi="Times New Roman" w:cs="Times New Roman"/>
          <w:color w:val="auto"/>
          <w:sz w:val="24"/>
          <w:szCs w:val="24"/>
        </w:rPr>
        <w:t xml:space="preserve">  утвержденные  решением совета депутатов муниципального образования «Воткинский район» от 17.05.2007 года №61</w:t>
      </w:r>
      <w:r w:rsidR="007218B1">
        <w:rPr>
          <w:rFonts w:ascii="Times New Roman" w:hAnsi="Times New Roman" w:cs="Times New Roman"/>
          <w:color w:val="auto"/>
          <w:sz w:val="24"/>
          <w:szCs w:val="24"/>
        </w:rPr>
        <w:t xml:space="preserve"> и настоящих правил.</w:t>
      </w:r>
      <w:proofErr w:type="gramEnd"/>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Координация и информационное обеспечение жителей </w:t>
      </w:r>
      <w:r w:rsidR="001C7E4E">
        <w:rPr>
          <w:rFonts w:ascii="Times New Roman" w:hAnsi="Times New Roman" w:cs="Times New Roman"/>
          <w:color w:val="auto"/>
          <w:sz w:val="24"/>
          <w:szCs w:val="24"/>
        </w:rPr>
        <w:t xml:space="preserve">населенного пункта </w:t>
      </w:r>
      <w:r w:rsidRPr="0003394B">
        <w:rPr>
          <w:rFonts w:ascii="Times New Roman" w:hAnsi="Times New Roman" w:cs="Times New Roman"/>
          <w:color w:val="auto"/>
          <w:sz w:val="24"/>
          <w:szCs w:val="24"/>
        </w:rPr>
        <w:t xml:space="preserve">о выполнении земляных работ на территории </w:t>
      </w:r>
      <w:r w:rsidR="001C7E4E">
        <w:rPr>
          <w:rFonts w:ascii="Times New Roman" w:hAnsi="Times New Roman" w:cs="Times New Roman"/>
          <w:color w:val="auto"/>
          <w:sz w:val="24"/>
          <w:szCs w:val="24"/>
        </w:rPr>
        <w:t>населенного пункта</w:t>
      </w:r>
      <w:r w:rsidRPr="0003394B">
        <w:rPr>
          <w:rFonts w:ascii="Times New Roman" w:hAnsi="Times New Roman" w:cs="Times New Roman"/>
          <w:color w:val="auto"/>
          <w:sz w:val="24"/>
          <w:szCs w:val="24"/>
        </w:rPr>
        <w:t xml:space="preserve"> обеспечивается Единой дежурной диспетчерской службой </w:t>
      </w:r>
      <w:r w:rsidR="001C7E4E">
        <w:rPr>
          <w:rFonts w:ascii="Times New Roman" w:hAnsi="Times New Roman" w:cs="Times New Roman"/>
          <w:color w:val="auto"/>
          <w:sz w:val="24"/>
          <w:szCs w:val="24"/>
        </w:rPr>
        <w:t>МО Воткинский район</w:t>
      </w:r>
      <w:r w:rsidRPr="0003394B">
        <w:rPr>
          <w:rFonts w:ascii="Times New Roman" w:hAnsi="Times New Roman" w:cs="Times New Roman"/>
          <w:color w:val="auto"/>
          <w:sz w:val="24"/>
          <w:szCs w:val="24"/>
        </w:rPr>
        <w:t>.</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Юридические лица независимо от их организационно-правовых форм, физические лица, получившие </w:t>
      </w:r>
      <w:r w:rsidR="007218B1">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(далее – Заказчики) обязаны: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обеспечить ограждение места производства работ защитными ограждениями с учетом требований </w:t>
      </w:r>
      <w:hyperlink r:id="rId26"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03394B">
          <w:rPr>
            <w:rFonts w:ascii="Times New Roman" w:hAnsi="Times New Roman" w:cs="Times New Roman"/>
            <w:color w:val="auto"/>
            <w:sz w:val="24"/>
            <w:szCs w:val="24"/>
          </w:rPr>
          <w:t>раздела 6</w:t>
        </w:r>
      </w:hyperlink>
      <w:r w:rsidRPr="0003394B">
        <w:rPr>
          <w:rFonts w:ascii="Times New Roman" w:hAnsi="Times New Roman" w:cs="Times New Roman"/>
          <w:color w:val="auto"/>
          <w:sz w:val="24"/>
          <w:szCs w:val="24"/>
        </w:rPr>
        <w:t xml:space="preserve"> </w:t>
      </w:r>
      <w:proofErr w:type="spellStart"/>
      <w:r w:rsidRPr="0003394B">
        <w:rPr>
          <w:rFonts w:ascii="Times New Roman" w:hAnsi="Times New Roman" w:cs="Times New Roman"/>
          <w:color w:val="auto"/>
          <w:sz w:val="24"/>
          <w:szCs w:val="24"/>
        </w:rPr>
        <w:t>СниП</w:t>
      </w:r>
      <w:proofErr w:type="spellEnd"/>
      <w:r w:rsidRPr="0003394B">
        <w:rPr>
          <w:rFonts w:ascii="Times New Roman" w:hAnsi="Times New Roman" w:cs="Times New Roman"/>
          <w:color w:val="auto"/>
          <w:sz w:val="24"/>
          <w:szCs w:val="24"/>
        </w:rPr>
        <w:t xml:space="preserve">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w:t>
      </w:r>
      <w:proofErr w:type="gramStart"/>
      <w:r w:rsidRPr="0003394B">
        <w:rPr>
          <w:rFonts w:ascii="Times New Roman" w:hAnsi="Times New Roman" w:cs="Times New Roman"/>
          <w:color w:val="auto"/>
          <w:sz w:val="24"/>
          <w:szCs w:val="24"/>
        </w:rPr>
        <w:t>сплошным</w:t>
      </w:r>
      <w:proofErr w:type="gramEnd"/>
      <w:r w:rsidRPr="0003394B">
        <w:rPr>
          <w:rFonts w:ascii="Times New Roman" w:hAnsi="Times New Roman" w:cs="Times New Roman"/>
          <w:color w:val="auto"/>
          <w:sz w:val="24"/>
          <w:szCs w:val="24"/>
        </w:rPr>
        <w:t>, устойчивым и надежным, предотвращающим попадание посторонних лиц на место проведения земляных работ. При проведении земляных работ по прокладке или ремонту кабельных линий 0,4, 6, 10 кВ в траншеях, глубиной не более 0,8 м, допускается использование переносных сетчатых ограждений, высотой не менее 1,2 м, а также обозначение места производства работ в темное время суток светоотражающими элементами;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оборудовать светильниками места производства земляных работ в зоне движения пешеходов при отсутствии наружного освещения;</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устроить переходные мостки через траншеи по направлениям массовых пешеходных потоков на расстоянии не более 200 метров друг от друга;</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установить на ограждении информационные щиты (таблички) с указанием наименования Заказчика, лиц, ответственных за производство работ, их контактных телефонов, сроков начала и окончания земляных работ;</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lastRenderedPageBreak/>
        <w:t xml:space="preserve">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w:t>
      </w:r>
      <w:proofErr w:type="gramStart"/>
      <w:r w:rsidRPr="0003394B">
        <w:rPr>
          <w:rFonts w:ascii="Times New Roman" w:hAnsi="Times New Roman" w:cs="Times New Roman"/>
          <w:color w:val="auto"/>
          <w:sz w:val="24"/>
          <w:szCs w:val="24"/>
        </w:rPr>
        <w:t>отказе</w:t>
      </w:r>
      <w:proofErr w:type="gramEnd"/>
      <w:r w:rsidRPr="0003394B">
        <w:rPr>
          <w:rFonts w:ascii="Times New Roman" w:hAnsi="Times New Roman" w:cs="Times New Roman"/>
          <w:color w:val="auto"/>
          <w:sz w:val="24"/>
          <w:szCs w:val="24"/>
        </w:rPr>
        <w:t xml:space="preserve">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w:t>
      </w:r>
      <w:proofErr w:type="spellStart"/>
      <w:r w:rsidRPr="0003394B">
        <w:rPr>
          <w:rFonts w:ascii="Times New Roman" w:hAnsi="Times New Roman" w:cs="Times New Roman"/>
          <w:color w:val="auto"/>
          <w:sz w:val="24"/>
          <w:szCs w:val="24"/>
        </w:rPr>
        <w:t>топооснове</w:t>
      </w:r>
      <w:proofErr w:type="spellEnd"/>
      <w:r w:rsidRPr="0003394B">
        <w:rPr>
          <w:rFonts w:ascii="Times New Roman" w:hAnsi="Times New Roman" w:cs="Times New Roman"/>
          <w:color w:val="auto"/>
          <w:sz w:val="24"/>
          <w:szCs w:val="24"/>
        </w:rPr>
        <w:t>.</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исключить повреждения смежных или пересекаемых коммуникаций, сетей, сооружений;</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проводить поэтапно работы по укладке инженерных сетей, коммуникаций на благоустроенных территориях, работы на последующих участках должны начинать только после завершения всех работ на предыдущем участке, включая восстановительные работы и уборку территории;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вывозить извлеченный грунт, асфальт, щебень в день производства работ, при выполнении земляных работ на автомобильных дорогах общего пользования местного значения, магистральных улицах, площадях, набережных, застроенных территориях </w:t>
      </w:r>
      <w:r w:rsidR="0000202D">
        <w:rPr>
          <w:rFonts w:ascii="Times New Roman" w:hAnsi="Times New Roman" w:cs="Times New Roman"/>
          <w:color w:val="auto"/>
          <w:sz w:val="24"/>
          <w:szCs w:val="24"/>
        </w:rPr>
        <w:t>населенного пункта</w:t>
      </w:r>
      <w:r w:rsidRPr="0003394B">
        <w:rPr>
          <w:rFonts w:ascii="Times New Roman" w:hAnsi="Times New Roman" w:cs="Times New Roman"/>
          <w:color w:val="auto"/>
          <w:sz w:val="24"/>
          <w:szCs w:val="24"/>
        </w:rPr>
        <w:t>,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и спортивных площадок и обеспечивающих свободные и безопасные подходы</w:t>
      </w:r>
      <w:proofErr w:type="gramEnd"/>
      <w:r w:rsidRPr="0003394B">
        <w:rPr>
          <w:rFonts w:ascii="Times New Roman" w:hAnsi="Times New Roman" w:cs="Times New Roman"/>
          <w:color w:val="auto"/>
          <w:sz w:val="24"/>
          <w:szCs w:val="24"/>
        </w:rPr>
        <w:t xml:space="preserve"> и подъезды к жилым домам и другим объектам. </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разобрать бордюр (при наличии), складировать его на месте производства работ и сохранить для дальнейшей установки;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перспективы развития сетей;</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восстановить проезжую часть автодороги (тротуара) на полную ширину, независимо от ширины траншеи, при прокладке и (или) ремонте подземных коммуникаций под проезжей частью улиц, проездами, а также под тротуарами;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предъявить разрешение, по первому требованию контролирующих органов, на месте производства земляных работ;</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песчаным грунтом с послойным уплотнением и поливкой водой. Траншеи на газонах засыпать местным грунтом с уплотнением, после чего обеспечивается восстановление плодородного слоя и посев травы;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территорий, нарушение состояния которых было допущено в связи с производством земляных работ, в </w:t>
      </w:r>
      <w:proofErr w:type="gramStart"/>
      <w:r w:rsidRPr="0003394B">
        <w:rPr>
          <w:rFonts w:ascii="Times New Roman" w:hAnsi="Times New Roman" w:cs="Times New Roman"/>
          <w:color w:val="auto"/>
          <w:sz w:val="24"/>
          <w:szCs w:val="24"/>
        </w:rPr>
        <w:t>срок</w:t>
      </w:r>
      <w:proofErr w:type="gramEnd"/>
      <w:r w:rsidRPr="0003394B">
        <w:rPr>
          <w:rFonts w:ascii="Times New Roman" w:hAnsi="Times New Roman" w:cs="Times New Roman"/>
          <w:color w:val="auto"/>
          <w:sz w:val="24"/>
          <w:szCs w:val="24"/>
        </w:rPr>
        <w:t xml:space="preserve"> установленный в разрешении;</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разрешение на земляные работы до момента окончания срока, установленного разрешением на земляные</w:t>
      </w:r>
      <w:proofErr w:type="gramEnd"/>
      <w:r w:rsidRPr="0003394B">
        <w:rPr>
          <w:rFonts w:ascii="Times New Roman" w:hAnsi="Times New Roman" w:cs="Times New Roman"/>
          <w:color w:val="auto"/>
          <w:sz w:val="24"/>
          <w:szCs w:val="24"/>
        </w:rPr>
        <w:t xml:space="preserve"> работы;</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для закрытия </w:t>
      </w:r>
      <w:r w:rsidR="00FA76BC">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 xml:space="preserve"> Заказчик обязан предоставить </w:t>
      </w:r>
      <w:r w:rsidR="007218B1">
        <w:rPr>
          <w:rFonts w:ascii="Times New Roman" w:hAnsi="Times New Roman" w:cs="Times New Roman"/>
          <w:color w:val="auto"/>
          <w:sz w:val="24"/>
          <w:szCs w:val="24"/>
        </w:rPr>
        <w:t>в Администрацию МО «</w:t>
      </w:r>
      <w:r w:rsidR="00AD0991">
        <w:rPr>
          <w:rFonts w:ascii="Times New Roman" w:hAnsi="Times New Roman" w:cs="Times New Roman"/>
          <w:color w:val="auto"/>
          <w:sz w:val="24"/>
          <w:szCs w:val="24"/>
        </w:rPr>
        <w:t>Светлянское</w:t>
      </w:r>
      <w:r w:rsidR="007218B1">
        <w:rPr>
          <w:rFonts w:ascii="Times New Roman" w:hAnsi="Times New Roman" w:cs="Times New Roman"/>
          <w:color w:val="auto"/>
          <w:sz w:val="24"/>
          <w:szCs w:val="24"/>
        </w:rPr>
        <w:t xml:space="preserve">» </w:t>
      </w:r>
      <w:r w:rsidRPr="0003394B">
        <w:rPr>
          <w:rFonts w:ascii="Times New Roman" w:hAnsi="Times New Roman" w:cs="Times New Roman"/>
          <w:color w:val="auto"/>
          <w:sz w:val="24"/>
          <w:szCs w:val="24"/>
        </w:rPr>
        <w:t>гарантийные обязательства, в письменной форме</w:t>
      </w:r>
      <w:r w:rsidR="007218B1">
        <w:rPr>
          <w:rFonts w:ascii="Times New Roman" w:hAnsi="Times New Roman" w:cs="Times New Roman"/>
          <w:color w:val="auto"/>
          <w:sz w:val="24"/>
          <w:szCs w:val="24"/>
        </w:rPr>
        <w:t xml:space="preserve"> (согласно приложения 10)</w:t>
      </w:r>
      <w:r w:rsidRPr="0003394B">
        <w:rPr>
          <w:rFonts w:ascii="Times New Roman" w:hAnsi="Times New Roman" w:cs="Times New Roman"/>
          <w:color w:val="auto"/>
          <w:sz w:val="24"/>
          <w:szCs w:val="24"/>
        </w:rPr>
        <w:t xml:space="preserve">,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sidR="007218B1">
        <w:rPr>
          <w:rFonts w:ascii="Times New Roman" w:hAnsi="Times New Roman" w:cs="Times New Roman"/>
          <w:color w:val="auto"/>
          <w:sz w:val="24"/>
          <w:szCs w:val="24"/>
        </w:rPr>
        <w:t xml:space="preserve">трех </w:t>
      </w:r>
      <w:r w:rsidRPr="0003394B">
        <w:rPr>
          <w:rFonts w:ascii="Times New Roman" w:hAnsi="Times New Roman" w:cs="Times New Roman"/>
          <w:color w:val="auto"/>
          <w:sz w:val="24"/>
          <w:szCs w:val="24"/>
        </w:rPr>
        <w:t xml:space="preserve">лет со дня закрытия </w:t>
      </w:r>
      <w:r w:rsidR="007218B1">
        <w:rPr>
          <w:rFonts w:ascii="Times New Roman" w:hAnsi="Times New Roman" w:cs="Times New Roman"/>
          <w:color w:val="auto"/>
          <w:sz w:val="24"/>
          <w:szCs w:val="24"/>
        </w:rPr>
        <w:t>ордера</w:t>
      </w:r>
      <w:r w:rsidRPr="0003394B">
        <w:rPr>
          <w:rFonts w:ascii="Times New Roman" w:hAnsi="Times New Roman" w:cs="Times New Roman"/>
          <w:color w:val="auto"/>
          <w:sz w:val="24"/>
          <w:szCs w:val="24"/>
        </w:rPr>
        <w:t>;</w:t>
      </w:r>
      <w:proofErr w:type="gramEnd"/>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lastRenderedPageBreak/>
        <w:t>в течение суток в полном объеме восстановить благоустройство и устранить негативные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момента обнаружения аварии; </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снять ограждения у места производства работ, не ранее окончания работ по восстановлению дорожных покрытий и благоустройству территории (места производства работ). </w:t>
      </w:r>
    </w:p>
    <w:p w:rsidR="00ED1C87" w:rsidRPr="0003394B"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При осуществлении земляных работ допускается:</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proofErr w:type="gramStart"/>
      <w:r w:rsidRPr="0003394B">
        <w:rPr>
          <w:rFonts w:ascii="Times New Roman" w:hAnsi="Times New Roman" w:cs="Times New Roman"/>
          <w:color w:val="auto"/>
          <w:sz w:val="24"/>
          <w:szCs w:val="24"/>
        </w:rPr>
        <w:t xml:space="preserve">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восстановительные работы проводятся без асфальтирования проезжих частей и тротуаров путем укладки покрытия из щебня, брусчатки, дорожных плит согласно </w:t>
      </w:r>
      <w:hyperlink r:id="rId27" w:tooltip="Ссылка на КонсультантПлюс" w:history="1">
        <w:r w:rsidRPr="0003394B">
          <w:rPr>
            <w:rFonts w:ascii="Times New Roman" w:hAnsi="Times New Roman" w:cs="Times New Roman"/>
            <w:color w:val="auto"/>
            <w:sz w:val="24"/>
            <w:szCs w:val="24"/>
          </w:rPr>
          <w:t>ГОСТ 21924.0-84</w:t>
        </w:r>
      </w:hyperlink>
      <w:r w:rsidRPr="0003394B">
        <w:rPr>
          <w:rFonts w:ascii="Times New Roman" w:hAnsi="Times New Roman" w:cs="Times New Roman"/>
          <w:color w:val="auto"/>
          <w:sz w:val="24"/>
          <w:szCs w:val="24"/>
        </w:rPr>
        <w:t xml:space="preserve">, утвержденному постановлением Госстроя СССР от 30 сентября 1983 г. N 210 и иного материала, обеспечивающего ровность покрытия, предусмотренного </w:t>
      </w:r>
      <w:hyperlink r:id="rId28" w:tooltip="Ссылка на КонсультантПлюс" w:history="1">
        <w:r w:rsidRPr="0003394B">
          <w:rPr>
            <w:rFonts w:ascii="Times New Roman" w:hAnsi="Times New Roman" w:cs="Times New Roman"/>
            <w:color w:val="auto"/>
            <w:sz w:val="24"/>
            <w:szCs w:val="24"/>
          </w:rPr>
          <w:t>ГОСТ 32018-2012</w:t>
        </w:r>
      </w:hyperlink>
      <w:r w:rsidRPr="0003394B">
        <w:rPr>
          <w:rFonts w:ascii="Times New Roman" w:hAnsi="Times New Roman" w:cs="Times New Roman"/>
          <w:color w:val="auto"/>
          <w:sz w:val="24"/>
          <w:szCs w:val="24"/>
        </w:rPr>
        <w:t>, введенным в действие</w:t>
      </w:r>
      <w:proofErr w:type="gramEnd"/>
      <w:r w:rsidRPr="0003394B">
        <w:rPr>
          <w:rFonts w:ascii="Times New Roman" w:hAnsi="Times New Roman" w:cs="Times New Roman"/>
          <w:color w:val="auto"/>
          <w:sz w:val="24"/>
          <w:szCs w:val="24"/>
        </w:rPr>
        <w:t xml:space="preserve"> приказом Федерального агентства по техническому регулированию и метрологии от 27 декабря 2012 г. N 2012-ст, без планировки участка работ растительным грунтом и сдаются Комиссии, выдавшей разрешение (далее – Комиссия), по письменному заявлению Заказчика;</w:t>
      </w:r>
    </w:p>
    <w:p w:rsidR="00ED1C87" w:rsidRPr="0003394B" w:rsidRDefault="00ED1C87" w:rsidP="00ED1C87">
      <w:pPr>
        <w:numPr>
          <w:ilvl w:val="2"/>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 xml:space="preserve">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w:t>
      </w:r>
      <w:proofErr w:type="gramStart"/>
      <w:r w:rsidRPr="0003394B">
        <w:rPr>
          <w:rFonts w:ascii="Times New Roman" w:hAnsi="Times New Roman" w:cs="Times New Roman"/>
          <w:color w:val="auto"/>
          <w:sz w:val="24"/>
          <w:szCs w:val="24"/>
        </w:rPr>
        <w:t>лица</w:t>
      </w:r>
      <w:proofErr w:type="gramEnd"/>
      <w:r w:rsidRPr="0003394B">
        <w:rPr>
          <w:rFonts w:ascii="Times New Roman" w:hAnsi="Times New Roman" w:cs="Times New Roman"/>
          <w:color w:val="auto"/>
          <w:sz w:val="24"/>
          <w:szCs w:val="24"/>
        </w:rPr>
        <w:t xml:space="preserve"> получившие </w:t>
      </w:r>
      <w:r w:rsidR="00DC3FC3">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обязаны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полном объеме. Окончательное благоустройство лица получившие </w:t>
      </w:r>
      <w:r w:rsidR="00011ABA">
        <w:rPr>
          <w:rFonts w:ascii="Times New Roman" w:hAnsi="Times New Roman" w:cs="Times New Roman"/>
          <w:color w:val="auto"/>
          <w:sz w:val="24"/>
          <w:szCs w:val="24"/>
        </w:rPr>
        <w:t>ордер</w:t>
      </w:r>
      <w:r w:rsidRPr="0003394B">
        <w:rPr>
          <w:rFonts w:ascii="Times New Roman" w:hAnsi="Times New Roman" w:cs="Times New Roman"/>
          <w:color w:val="auto"/>
          <w:sz w:val="24"/>
          <w:szCs w:val="24"/>
        </w:rPr>
        <w:t xml:space="preserve"> обязаны восстановить в срок до 25 мая.</w:t>
      </w:r>
    </w:p>
    <w:p w:rsidR="00ED1C87" w:rsidRDefault="00ED1C87" w:rsidP="00ED1C87">
      <w:pPr>
        <w:numPr>
          <w:ilvl w:val="1"/>
          <w:numId w:val="28"/>
        </w:numPr>
        <w:spacing w:line="240" w:lineRule="auto"/>
        <w:ind w:left="0" w:firstLine="567"/>
        <w:jc w:val="both"/>
        <w:rPr>
          <w:rFonts w:ascii="Times New Roman" w:hAnsi="Times New Roman" w:cs="Times New Roman"/>
          <w:color w:val="auto"/>
          <w:sz w:val="24"/>
          <w:szCs w:val="24"/>
        </w:rPr>
      </w:pPr>
      <w:r w:rsidRPr="0003394B">
        <w:rPr>
          <w:rFonts w:ascii="Times New Roman" w:hAnsi="Times New Roman" w:cs="Times New Roman"/>
          <w:color w:val="auto"/>
          <w:sz w:val="24"/>
          <w:szCs w:val="24"/>
        </w:rPr>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C53816" w:rsidRPr="009A4A8D" w:rsidRDefault="00C53816" w:rsidP="00ED1C87">
      <w:pPr>
        <w:spacing w:line="240" w:lineRule="auto"/>
        <w:ind w:left="720"/>
        <w:jc w:val="both"/>
        <w:rPr>
          <w:rFonts w:cs="Times New Roman"/>
          <w:sz w:val="20"/>
          <w:szCs w:val="20"/>
        </w:rPr>
      </w:pPr>
    </w:p>
    <w:p w:rsidR="00ED1C87" w:rsidRDefault="006074DD" w:rsidP="006074DD">
      <w:pPr>
        <w:pStyle w:val="1"/>
        <w:numPr>
          <w:ilvl w:val="0"/>
          <w:numId w:val="0"/>
        </w:numPr>
        <w:spacing w:before="0" w:after="0" w:line="240" w:lineRule="auto"/>
        <w:jc w:val="center"/>
        <w:rPr>
          <w:rFonts w:ascii="Times New Roman" w:hAnsi="Times New Roman" w:cs="Times New Roman"/>
          <w:b/>
          <w:sz w:val="24"/>
          <w:szCs w:val="24"/>
        </w:rPr>
      </w:pPr>
      <w:bookmarkStart w:id="15" w:name="_Toc472352465"/>
      <w:r>
        <w:rPr>
          <w:rFonts w:ascii="Times New Roman" w:hAnsi="Times New Roman" w:cs="Times New Roman"/>
          <w:b/>
          <w:sz w:val="24"/>
          <w:szCs w:val="24"/>
        </w:rPr>
        <w:t xml:space="preserve">12. </w:t>
      </w:r>
      <w:r w:rsidR="00ED1C87" w:rsidRPr="00BA14CC">
        <w:rPr>
          <w:rFonts w:ascii="Times New Roman" w:hAnsi="Times New Roman" w:cs="Times New Roman"/>
          <w:b/>
          <w:sz w:val="24"/>
          <w:szCs w:val="24"/>
        </w:rPr>
        <w:t>ПОРЯДОК СОДЕРЖАНИЯ СОБАК И КОШЕК.</w:t>
      </w:r>
    </w:p>
    <w:p w:rsidR="00ED1C87" w:rsidRPr="008408A3" w:rsidRDefault="00ED1C87" w:rsidP="00ED1C87"/>
    <w:p w:rsidR="00ED1C87" w:rsidRPr="00AA5B0E" w:rsidRDefault="006074DD" w:rsidP="006074DD">
      <w:pPr>
        <w:spacing w:line="240" w:lineRule="auto"/>
        <w:ind w:left="500"/>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12.1 </w:t>
      </w:r>
      <w:r w:rsidR="00ED1C87" w:rsidRPr="00AA5B0E">
        <w:rPr>
          <w:rFonts w:ascii="Times New Roman" w:hAnsi="Times New Roman" w:cs="Times New Roman"/>
          <w:b/>
          <w:color w:val="auto"/>
          <w:sz w:val="24"/>
          <w:szCs w:val="24"/>
        </w:rPr>
        <w:t>Общие положения.</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12.1.1. </w:t>
      </w:r>
      <w:r w:rsidR="00ED1C87" w:rsidRPr="00BA14CC">
        <w:rPr>
          <w:rFonts w:ascii="Times New Roman" w:hAnsi="Times New Roman" w:cs="Times New Roman"/>
          <w:color w:val="auto"/>
          <w:sz w:val="24"/>
          <w:szCs w:val="24"/>
        </w:rPr>
        <w:t>Настоящий Порядок устанавливает единые требования к юридическим и физическим лицам, независимо от их организационно – правовых форм, которые являются  владельцами собак и кошек.</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12.1.2. </w:t>
      </w:r>
      <w:r w:rsidR="00ED1C87" w:rsidRPr="00BA14CC">
        <w:rPr>
          <w:rFonts w:ascii="Times New Roman" w:hAnsi="Times New Roman" w:cs="Times New Roman"/>
          <w:color w:val="auto"/>
          <w:sz w:val="24"/>
          <w:szCs w:val="24"/>
        </w:rPr>
        <w:t xml:space="preserve">Содержание собак и кошек в отдельных квартирах, занятых одной семьей, допускается при условии соблюдения санитарно-гигиенических, ветеринарно-санитарных правил и настоящего Порядка, а в квартирах, занятых несколькими семьями </w:t>
      </w:r>
      <w:r w:rsidR="006A5AFE">
        <w:rPr>
          <w:rFonts w:ascii="Times New Roman" w:hAnsi="Times New Roman" w:cs="Times New Roman"/>
          <w:color w:val="auto"/>
          <w:sz w:val="24"/>
          <w:szCs w:val="24"/>
        </w:rPr>
        <w:t>(собстве</w:t>
      </w:r>
      <w:r w:rsidR="004611C1">
        <w:rPr>
          <w:rFonts w:ascii="Times New Roman" w:hAnsi="Times New Roman" w:cs="Times New Roman"/>
          <w:color w:val="auto"/>
          <w:sz w:val="24"/>
          <w:szCs w:val="24"/>
        </w:rPr>
        <w:t>н</w:t>
      </w:r>
      <w:r w:rsidR="006A5AFE">
        <w:rPr>
          <w:rFonts w:ascii="Times New Roman" w:hAnsi="Times New Roman" w:cs="Times New Roman"/>
          <w:color w:val="auto"/>
          <w:sz w:val="24"/>
          <w:szCs w:val="24"/>
        </w:rPr>
        <w:t>никами)</w:t>
      </w:r>
      <w:r w:rsidR="00ED1C87" w:rsidRPr="00BA14CC">
        <w:rPr>
          <w:rFonts w:ascii="Times New Roman" w:hAnsi="Times New Roman" w:cs="Times New Roman"/>
          <w:color w:val="auto"/>
          <w:sz w:val="24"/>
          <w:szCs w:val="24"/>
        </w:rPr>
        <w:t xml:space="preserve"> при наличии согласия всех проживающих</w:t>
      </w:r>
      <w:r w:rsidR="006A5AFE">
        <w:rPr>
          <w:rFonts w:ascii="Times New Roman" w:hAnsi="Times New Roman" w:cs="Times New Roman"/>
          <w:color w:val="auto"/>
          <w:sz w:val="24"/>
          <w:szCs w:val="24"/>
        </w:rPr>
        <w:t xml:space="preserve"> (собстве</w:t>
      </w:r>
      <w:r w:rsidR="004611C1">
        <w:rPr>
          <w:rFonts w:ascii="Times New Roman" w:hAnsi="Times New Roman" w:cs="Times New Roman"/>
          <w:color w:val="auto"/>
          <w:sz w:val="24"/>
          <w:szCs w:val="24"/>
        </w:rPr>
        <w:t>н</w:t>
      </w:r>
      <w:r w:rsidR="006A5AFE">
        <w:rPr>
          <w:rFonts w:ascii="Times New Roman" w:hAnsi="Times New Roman" w:cs="Times New Roman"/>
          <w:color w:val="auto"/>
          <w:sz w:val="24"/>
          <w:szCs w:val="24"/>
        </w:rPr>
        <w:t>ников)</w:t>
      </w:r>
      <w:r w:rsidR="00ED1C87" w:rsidRPr="00BA14CC">
        <w:rPr>
          <w:rFonts w:ascii="Times New Roman" w:hAnsi="Times New Roman" w:cs="Times New Roman"/>
          <w:color w:val="auto"/>
          <w:sz w:val="24"/>
          <w:szCs w:val="24"/>
        </w:rPr>
        <w:t xml:space="preserve">. </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12.1.3. </w:t>
      </w:r>
      <w:r w:rsidR="00ED1C87" w:rsidRPr="00BA14CC">
        <w:rPr>
          <w:rFonts w:ascii="Times New Roman" w:hAnsi="Times New Roman" w:cs="Times New Roman"/>
          <w:color w:val="auto"/>
          <w:sz w:val="24"/>
          <w:szCs w:val="24"/>
        </w:rPr>
        <w:t xml:space="preserve">Допускается содержание собак в свободном выгуле на огороженной территории земельного участка, принадлежащего владельцу животного на правах предусмотренных </w:t>
      </w:r>
      <w:r w:rsidR="00ED1C87" w:rsidRPr="00BA14CC">
        <w:rPr>
          <w:rFonts w:ascii="Times New Roman" w:hAnsi="Times New Roman" w:cs="Times New Roman"/>
          <w:color w:val="auto"/>
          <w:sz w:val="24"/>
          <w:szCs w:val="24"/>
        </w:rPr>
        <w:lastRenderedPageBreak/>
        <w:t>законодательством, в вольере или на привязи. О наличии собак должна быть сделана предупреждающая надпись при входе на территорию.</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12.1.4. </w:t>
      </w:r>
      <w:r w:rsidR="00ED1C87" w:rsidRPr="00BA14CC">
        <w:rPr>
          <w:rFonts w:ascii="Times New Roman" w:hAnsi="Times New Roman" w:cs="Times New Roman"/>
          <w:color w:val="auto"/>
          <w:sz w:val="24"/>
          <w:szCs w:val="24"/>
        </w:rPr>
        <w:t xml:space="preserve">Собаки, принадлежащие физическим и юридическим лицам, подлежат обязательной вакцинации против бешенства (других заболеваний) начиная с 3х месячного возраста, независимо от их породы, в ветеринарных учреждениях. Учет собак содержащихся на территории </w:t>
      </w:r>
      <w:r w:rsidR="00310EB9">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310EB9">
        <w:rPr>
          <w:rFonts w:ascii="Times New Roman" w:hAnsi="Times New Roman" w:cs="Times New Roman"/>
          <w:color w:val="auto"/>
          <w:sz w:val="24"/>
          <w:szCs w:val="24"/>
        </w:rPr>
        <w:t>»</w:t>
      </w:r>
      <w:r w:rsidR="00ED1C87" w:rsidRPr="00BA14CC">
        <w:rPr>
          <w:rFonts w:ascii="Times New Roman" w:hAnsi="Times New Roman" w:cs="Times New Roman"/>
          <w:color w:val="auto"/>
          <w:sz w:val="24"/>
          <w:szCs w:val="24"/>
        </w:rPr>
        <w:t xml:space="preserve"> проводят ветеринарные службы по заявительному принципу владельцев собак и при проведении ежегодной вакцинации.</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12.1.5. </w:t>
      </w:r>
      <w:r w:rsidR="00ED1C87" w:rsidRPr="00BA14CC">
        <w:rPr>
          <w:rFonts w:ascii="Times New Roman" w:hAnsi="Times New Roman" w:cs="Times New Roman"/>
          <w:color w:val="auto"/>
          <w:sz w:val="24"/>
          <w:szCs w:val="24"/>
        </w:rPr>
        <w:t>Одичавшие животные, находящиеся на улицах и иных общественных местах подлежат отлову, в том числе по письменным и устным обращениям граждан.</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12.1.6. </w:t>
      </w:r>
      <w:r w:rsidR="00ED1C87" w:rsidRPr="00BA14CC">
        <w:rPr>
          <w:rFonts w:ascii="Times New Roman" w:hAnsi="Times New Roman" w:cs="Times New Roman"/>
          <w:color w:val="auto"/>
          <w:sz w:val="24"/>
          <w:szCs w:val="24"/>
        </w:rPr>
        <w:t>Покупка, продажа и перевозка собак в другие города, сельские районы, области (края, республики) любым видом транспорта разрешается только при наличии ветеринарного свидетельства с отметкой в нем о том, что собака вакцинирована против бешенства не более чем за 12 месяцев и не менее чем за 30 дней до вывоза.</w:t>
      </w:r>
    </w:p>
    <w:p w:rsidR="00ED1C87" w:rsidRPr="00BA14CC" w:rsidRDefault="006074DD" w:rsidP="006074DD">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12.1.7. </w:t>
      </w:r>
      <w:r w:rsidR="00ED1C87" w:rsidRPr="00BA14CC">
        <w:rPr>
          <w:rFonts w:ascii="Times New Roman" w:hAnsi="Times New Roman" w:cs="Times New Roman"/>
          <w:color w:val="auto"/>
          <w:sz w:val="24"/>
          <w:szCs w:val="24"/>
        </w:rPr>
        <w:t>Перевозка собак и кошек в общественном транспорте производится с соблюдением установленных правил пользования соответствующими транспортными средствами. Собака должна быть в наморднике и на коротком поводке, в сопровождении совершеннолетнего лица имеющего регистрационное удостоверение на собаку.</w:t>
      </w:r>
    </w:p>
    <w:p w:rsidR="00ED1C87" w:rsidRPr="00BA14CC" w:rsidRDefault="00ED1C87" w:rsidP="00ED1C87">
      <w:pPr>
        <w:tabs>
          <w:tab w:val="num" w:pos="-5812"/>
        </w:tabs>
        <w:spacing w:line="240" w:lineRule="auto"/>
        <w:ind w:firstLine="567"/>
        <w:jc w:val="both"/>
        <w:rPr>
          <w:rFonts w:ascii="Times New Roman" w:hAnsi="Times New Roman" w:cs="Times New Roman"/>
          <w:color w:val="00B050"/>
          <w:sz w:val="24"/>
          <w:szCs w:val="24"/>
        </w:rPr>
      </w:pPr>
      <w:r w:rsidRPr="00BA14CC">
        <w:rPr>
          <w:rFonts w:ascii="Times New Roman" w:hAnsi="Times New Roman" w:cs="Times New Roman"/>
          <w:color w:val="00B050"/>
          <w:sz w:val="24"/>
          <w:szCs w:val="24"/>
        </w:rPr>
        <w:tab/>
      </w:r>
    </w:p>
    <w:p w:rsidR="00ED1C87" w:rsidRPr="00AA5B0E" w:rsidRDefault="006074DD" w:rsidP="006074DD">
      <w:pPr>
        <w:tabs>
          <w:tab w:val="num" w:pos="1646"/>
        </w:tabs>
        <w:spacing w:line="240" w:lineRule="auto"/>
        <w:ind w:left="500"/>
        <w:jc w:val="both"/>
        <w:rPr>
          <w:rFonts w:ascii="Times New Roman" w:hAnsi="Times New Roman" w:cs="Times New Roman"/>
          <w:b/>
          <w:color w:val="auto"/>
          <w:sz w:val="24"/>
          <w:szCs w:val="24"/>
        </w:rPr>
      </w:pPr>
      <w:r>
        <w:rPr>
          <w:rFonts w:ascii="Times New Roman" w:hAnsi="Times New Roman" w:cs="Times New Roman"/>
          <w:b/>
          <w:bCs/>
          <w:color w:val="auto"/>
          <w:sz w:val="24"/>
          <w:szCs w:val="24"/>
        </w:rPr>
        <w:t xml:space="preserve">12.2. </w:t>
      </w:r>
      <w:r w:rsidR="00ED1C87" w:rsidRPr="00AA5B0E">
        <w:rPr>
          <w:rFonts w:ascii="Times New Roman" w:hAnsi="Times New Roman" w:cs="Times New Roman"/>
          <w:b/>
          <w:bCs/>
          <w:color w:val="auto"/>
          <w:sz w:val="24"/>
          <w:szCs w:val="24"/>
        </w:rPr>
        <w:t>Обязанности владельцев собак и кошек.</w:t>
      </w:r>
    </w:p>
    <w:p w:rsidR="00ED1C87" w:rsidRPr="00BA14CC" w:rsidRDefault="00ED1C87" w:rsidP="00ED1C87">
      <w:pPr>
        <w:tabs>
          <w:tab w:val="num" w:pos="-5812"/>
        </w:tabs>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Владельцы собак и кошек обязаны:</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 </w:t>
      </w:r>
      <w:r w:rsidR="00ED1C87" w:rsidRPr="00BA14CC">
        <w:rPr>
          <w:rFonts w:ascii="Times New Roman" w:hAnsi="Times New Roman" w:cs="Times New Roman"/>
          <w:color w:val="auto"/>
          <w:sz w:val="24"/>
          <w:szCs w:val="24"/>
        </w:rPr>
        <w:t xml:space="preserve">Обеспечить надлежащее содержание собак и кошек в соответствии с  их биологическими особенностями и требованиями настоящего Положения. Принимать необходимые меры, обеспечивающие безопасность окружающих и гуманное обращение с животными. </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12.2.2. </w:t>
      </w:r>
      <w:r w:rsidR="00ED1C87" w:rsidRPr="00BA14CC">
        <w:rPr>
          <w:rFonts w:ascii="Times New Roman" w:hAnsi="Times New Roman" w:cs="Times New Roman"/>
          <w:color w:val="auto"/>
          <w:sz w:val="24"/>
          <w:szCs w:val="24"/>
        </w:rPr>
        <w:t>Не допускать загрязнения собаками и кошками квартир, лестничных клеток, лифтов, подвалов и других мест общего пользования в многоквартирных домах, а также придомовых территорий, прилегающих территорий, территорий общего пользования, тротуаров, улиц и т.п. Загрязнения указанных мест немедленно устраняются владельцами животных.</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12.2.3. </w:t>
      </w:r>
      <w:r w:rsidR="00ED1C87" w:rsidRPr="00BA14CC">
        <w:rPr>
          <w:rFonts w:ascii="Times New Roman" w:hAnsi="Times New Roman" w:cs="Times New Roman"/>
          <w:color w:val="auto"/>
          <w:sz w:val="24"/>
          <w:szCs w:val="24"/>
        </w:rPr>
        <w:t>Принимать меры к обеспечению тишины в жилых помещениях.</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12.2.4. </w:t>
      </w:r>
      <w:r w:rsidR="00ED1C87" w:rsidRPr="00BA14CC">
        <w:rPr>
          <w:rFonts w:ascii="Times New Roman" w:hAnsi="Times New Roman" w:cs="Times New Roman"/>
          <w:color w:val="auto"/>
          <w:sz w:val="24"/>
          <w:szCs w:val="24"/>
        </w:rPr>
        <w:t>Не допускать собак и кошек на детские, спортивные площадки, в магазины, столовые и другие подобные общественные места.</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12.2.5. </w:t>
      </w:r>
      <w:r w:rsidR="00ED1C87" w:rsidRPr="00BA14CC">
        <w:rPr>
          <w:rFonts w:ascii="Times New Roman" w:hAnsi="Times New Roman" w:cs="Times New Roman"/>
          <w:color w:val="auto"/>
          <w:sz w:val="24"/>
          <w:szCs w:val="24"/>
        </w:rPr>
        <w:t>Не допускать купание собак и кошек в местах массового отдыха граждан.</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12.2.6. </w:t>
      </w:r>
      <w:r w:rsidR="00ED1C87" w:rsidRPr="00BA14CC">
        <w:rPr>
          <w:rFonts w:ascii="Times New Roman" w:hAnsi="Times New Roman" w:cs="Times New Roman"/>
          <w:color w:val="auto"/>
          <w:sz w:val="24"/>
          <w:szCs w:val="24"/>
        </w:rPr>
        <w:t>Своевременно вакцинировать и ставить на учет собак и кошек в ветеринарных учреждениях.</w:t>
      </w:r>
    </w:p>
    <w:p w:rsidR="00ED1C87" w:rsidRPr="00BA14CC" w:rsidRDefault="00C4273F" w:rsidP="00C4273F">
      <w:pPr>
        <w:tabs>
          <w:tab w:val="num" w:pos="1713"/>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12.2.7. </w:t>
      </w:r>
      <w:r w:rsidR="00ED1C87" w:rsidRPr="00BA14CC">
        <w:rPr>
          <w:rFonts w:ascii="Times New Roman" w:hAnsi="Times New Roman" w:cs="Times New Roman"/>
          <w:color w:val="auto"/>
          <w:sz w:val="24"/>
          <w:szCs w:val="24"/>
        </w:rPr>
        <w:t xml:space="preserve">Гуманно обращаться с животными (не выбрасывать, не оставлять их без присмотра, пищи, воды, не избивать их, не разводить с целью использования мяса и шкуры животного и т.п.). В случае заболевания, вовремя прибегнуть к ветеринарной помощи. </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12.2.8. </w:t>
      </w:r>
      <w:r w:rsidR="00ED1C87" w:rsidRPr="00BA14CC">
        <w:rPr>
          <w:rFonts w:ascii="Times New Roman" w:hAnsi="Times New Roman" w:cs="Times New Roman"/>
          <w:color w:val="auto"/>
          <w:sz w:val="24"/>
          <w:szCs w:val="24"/>
        </w:rPr>
        <w:t>Представлять по требованию ветеринарных специалистов собак и кошек для осмотра, диагностических исследований, предохранительных прививок и лечебно-профилактических обработок.</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12.2.9. </w:t>
      </w:r>
      <w:r w:rsidR="00ED1C87" w:rsidRPr="00BA14CC">
        <w:rPr>
          <w:rFonts w:ascii="Times New Roman" w:hAnsi="Times New Roman" w:cs="Times New Roman"/>
          <w:color w:val="auto"/>
          <w:sz w:val="24"/>
          <w:szCs w:val="24"/>
        </w:rPr>
        <w:t xml:space="preserve">Немедленно сообщать в ветеринарные учреждения и органы здравоохранения обо всех случаях укусов собакой или кошкой человека или животного и доставлять в ближайшее ветеринарное учреждение животных для осмотра и </w:t>
      </w:r>
      <w:proofErr w:type="spellStart"/>
      <w:r w:rsidR="00ED1C87" w:rsidRPr="00BA14CC">
        <w:rPr>
          <w:rFonts w:ascii="Times New Roman" w:hAnsi="Times New Roman" w:cs="Times New Roman"/>
          <w:color w:val="auto"/>
          <w:sz w:val="24"/>
          <w:szCs w:val="24"/>
        </w:rPr>
        <w:t>карантирования</w:t>
      </w:r>
      <w:proofErr w:type="spellEnd"/>
      <w:r w:rsidR="00ED1C87" w:rsidRPr="00BA14CC">
        <w:rPr>
          <w:rFonts w:ascii="Times New Roman" w:hAnsi="Times New Roman" w:cs="Times New Roman"/>
          <w:color w:val="auto"/>
          <w:sz w:val="24"/>
          <w:szCs w:val="24"/>
        </w:rPr>
        <w:t xml:space="preserve"> под наблюдением специалистов в течение 10 дней. При возвращении собак и кошек возмещать ветеринарным учреждениям расходы, связанные с содержанием животных в период </w:t>
      </w:r>
      <w:proofErr w:type="spellStart"/>
      <w:r w:rsidR="00ED1C87" w:rsidRPr="00BA14CC">
        <w:rPr>
          <w:rFonts w:ascii="Times New Roman" w:hAnsi="Times New Roman" w:cs="Times New Roman"/>
          <w:color w:val="auto"/>
          <w:sz w:val="24"/>
          <w:szCs w:val="24"/>
        </w:rPr>
        <w:t>карантирования</w:t>
      </w:r>
      <w:proofErr w:type="spellEnd"/>
      <w:r w:rsidR="00ED1C87" w:rsidRPr="00BA14CC">
        <w:rPr>
          <w:rFonts w:ascii="Times New Roman" w:hAnsi="Times New Roman" w:cs="Times New Roman"/>
          <w:color w:val="auto"/>
          <w:sz w:val="24"/>
          <w:szCs w:val="24"/>
        </w:rPr>
        <w:t>, в размерах, устанавливаемых учреждениями.</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12.2.10. </w:t>
      </w:r>
      <w:r w:rsidR="00ED1C87" w:rsidRPr="00BA14CC">
        <w:rPr>
          <w:rFonts w:ascii="Times New Roman" w:hAnsi="Times New Roman" w:cs="Times New Roman"/>
          <w:color w:val="auto"/>
          <w:sz w:val="24"/>
          <w:szCs w:val="24"/>
        </w:rPr>
        <w:t>Немедленно сообщать в ветеринарные учреждения о случаях внезапного падежа собак и кошек или подозрения на заболевание этих животных бешенством и до прибытия ветеринарных специалистов изолировать заболевшее животное.</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12.2.11. </w:t>
      </w:r>
      <w:r w:rsidR="00ED1C87" w:rsidRPr="00BA14CC">
        <w:rPr>
          <w:rFonts w:ascii="Times New Roman" w:hAnsi="Times New Roman" w:cs="Times New Roman"/>
          <w:color w:val="auto"/>
          <w:sz w:val="24"/>
          <w:szCs w:val="24"/>
        </w:rPr>
        <w:t>При нежелании в дальнейшем содержать собак и кошек сдавать их в организацию (предприятие), имеющее договорные отношения со специализированными службами, оплатив расходы, связанные с дальнейшим перемещением и содержанием животного, либо передавать другим организациям или гражданам.</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12.2.12. </w:t>
      </w:r>
      <w:r w:rsidR="00ED1C87" w:rsidRPr="00BA14CC">
        <w:rPr>
          <w:rFonts w:ascii="Times New Roman" w:hAnsi="Times New Roman" w:cs="Times New Roman"/>
          <w:color w:val="auto"/>
          <w:sz w:val="24"/>
          <w:szCs w:val="24"/>
        </w:rPr>
        <w:t>Не допускать выбрасывание трупов собак и кошек, утилизацию которых осуществляет организация (предприятие), имеющее договорные отношения со специализированными службами, с дальнейшей оплатой услуги по утилизации.</w:t>
      </w:r>
    </w:p>
    <w:p w:rsidR="00C4273F" w:rsidRPr="007303BD" w:rsidRDefault="007303BD" w:rsidP="00C4273F">
      <w:pPr>
        <w:tabs>
          <w:tab w:val="num" w:pos="1220"/>
        </w:tabs>
        <w:spacing w:line="240" w:lineRule="auto"/>
        <w:ind w:left="500"/>
        <w:jc w:val="both"/>
        <w:rPr>
          <w:rFonts w:ascii="Times New Roman" w:hAnsi="Times New Roman" w:cs="Times New Roman"/>
          <w:bCs/>
          <w:color w:val="auto"/>
          <w:sz w:val="24"/>
          <w:szCs w:val="24"/>
        </w:rPr>
      </w:pPr>
      <w:r w:rsidRPr="007303BD">
        <w:rPr>
          <w:rFonts w:ascii="Times New Roman" w:hAnsi="Times New Roman" w:cs="Times New Roman"/>
          <w:bCs/>
          <w:color w:val="auto"/>
          <w:sz w:val="24"/>
          <w:szCs w:val="24"/>
        </w:rPr>
        <w:t xml:space="preserve">12.2.13. </w:t>
      </w:r>
      <w:r w:rsidR="005D5887" w:rsidRPr="007303BD">
        <w:rPr>
          <w:rFonts w:ascii="Times New Roman" w:hAnsi="Times New Roman" w:cs="Times New Roman"/>
          <w:color w:val="auto"/>
          <w:sz w:val="24"/>
          <w:szCs w:val="24"/>
        </w:rPr>
        <w:t xml:space="preserve">Владельцы собак и кошек при выгуле, обязаны убирать </w:t>
      </w:r>
      <w:proofErr w:type="gramStart"/>
      <w:r w:rsidR="005D5887" w:rsidRPr="007303BD">
        <w:rPr>
          <w:rFonts w:ascii="Times New Roman" w:hAnsi="Times New Roman" w:cs="Times New Roman"/>
          <w:color w:val="auto"/>
          <w:sz w:val="24"/>
          <w:szCs w:val="24"/>
        </w:rPr>
        <w:t>фекалии</w:t>
      </w:r>
      <w:proofErr w:type="gramEnd"/>
      <w:r w:rsidR="005D5887" w:rsidRPr="007303BD">
        <w:rPr>
          <w:rFonts w:ascii="Times New Roman" w:hAnsi="Times New Roman" w:cs="Times New Roman"/>
          <w:color w:val="auto"/>
          <w:sz w:val="24"/>
          <w:szCs w:val="24"/>
        </w:rPr>
        <w:t xml:space="preserve"> оставленные их питомцем</w:t>
      </w:r>
      <w:r w:rsidR="005D5887">
        <w:rPr>
          <w:rFonts w:ascii="Times New Roman" w:hAnsi="Times New Roman" w:cs="Times New Roman"/>
          <w:color w:val="auto"/>
          <w:sz w:val="24"/>
          <w:szCs w:val="24"/>
        </w:rPr>
        <w:t>.</w:t>
      </w:r>
    </w:p>
    <w:p w:rsidR="007303BD" w:rsidRDefault="007303BD" w:rsidP="00C4273F">
      <w:pPr>
        <w:tabs>
          <w:tab w:val="num" w:pos="1220"/>
        </w:tabs>
        <w:spacing w:line="240" w:lineRule="auto"/>
        <w:ind w:left="500"/>
        <w:jc w:val="both"/>
        <w:rPr>
          <w:rFonts w:ascii="Times New Roman" w:hAnsi="Times New Roman" w:cs="Times New Roman"/>
          <w:b/>
          <w:bCs/>
          <w:color w:val="auto"/>
          <w:sz w:val="24"/>
          <w:szCs w:val="24"/>
        </w:rPr>
      </w:pPr>
    </w:p>
    <w:p w:rsidR="00ED1C87" w:rsidRPr="00AA5B0E" w:rsidRDefault="00C4273F" w:rsidP="00C4273F">
      <w:pPr>
        <w:tabs>
          <w:tab w:val="num" w:pos="1646"/>
        </w:tabs>
        <w:spacing w:line="240" w:lineRule="auto"/>
        <w:ind w:left="500"/>
        <w:jc w:val="both"/>
        <w:rPr>
          <w:rFonts w:ascii="Times New Roman" w:hAnsi="Times New Roman" w:cs="Times New Roman"/>
          <w:b/>
          <w:color w:val="auto"/>
          <w:sz w:val="24"/>
          <w:szCs w:val="24"/>
        </w:rPr>
      </w:pPr>
      <w:r>
        <w:rPr>
          <w:rFonts w:ascii="Times New Roman" w:hAnsi="Times New Roman" w:cs="Times New Roman"/>
          <w:b/>
          <w:bCs/>
          <w:color w:val="auto"/>
          <w:sz w:val="24"/>
          <w:szCs w:val="24"/>
        </w:rPr>
        <w:t xml:space="preserve"> 12.3. </w:t>
      </w:r>
      <w:r w:rsidR="00ED1C87" w:rsidRPr="00AA5B0E">
        <w:rPr>
          <w:rFonts w:ascii="Times New Roman" w:hAnsi="Times New Roman" w:cs="Times New Roman"/>
          <w:b/>
          <w:bCs/>
          <w:color w:val="auto"/>
          <w:sz w:val="24"/>
          <w:szCs w:val="24"/>
        </w:rPr>
        <w:t>Порядок выгула собак.</w:t>
      </w:r>
    </w:p>
    <w:p w:rsidR="00ED1C87" w:rsidRPr="00BA14CC"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12.3.1. </w:t>
      </w:r>
      <w:r w:rsidR="00ED1C87" w:rsidRPr="00BA14CC">
        <w:rPr>
          <w:rFonts w:ascii="Times New Roman" w:hAnsi="Times New Roman" w:cs="Times New Roman"/>
          <w:color w:val="auto"/>
          <w:sz w:val="24"/>
          <w:szCs w:val="24"/>
        </w:rPr>
        <w:t>При выгуле собак владельцы обязаны соблюдать следующие требования:</w:t>
      </w:r>
    </w:p>
    <w:p w:rsidR="00ED1C87" w:rsidRPr="00C4273F" w:rsidRDefault="00C4273F" w:rsidP="00C4273F">
      <w:pPr>
        <w:tabs>
          <w:tab w:val="num" w:pos="1713"/>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12.3.2. </w:t>
      </w:r>
      <w:r w:rsidR="00ED1C87" w:rsidRPr="00BA14CC">
        <w:rPr>
          <w:rFonts w:ascii="Times New Roman" w:hAnsi="Times New Roman" w:cs="Times New Roman"/>
          <w:color w:val="auto"/>
          <w:sz w:val="24"/>
          <w:szCs w:val="24"/>
        </w:rPr>
        <w:t xml:space="preserve">Выводить собак из жилых помещений (домов), а также изолированных территорий на придомовые территории, территории общего пользования, на улицу только на </w:t>
      </w:r>
      <w:r w:rsidR="00ED1C87" w:rsidRPr="00C4273F">
        <w:rPr>
          <w:rFonts w:ascii="Times New Roman" w:hAnsi="Times New Roman" w:cs="Times New Roman"/>
          <w:color w:val="auto"/>
          <w:sz w:val="24"/>
          <w:szCs w:val="24"/>
        </w:rPr>
        <w:t>коротком поводке</w:t>
      </w:r>
      <w:r w:rsidR="00C53816" w:rsidRPr="00C4273F">
        <w:rPr>
          <w:rFonts w:ascii="Times New Roman" w:hAnsi="Times New Roman" w:cs="Times New Roman"/>
          <w:color w:val="auto"/>
          <w:sz w:val="24"/>
          <w:szCs w:val="24"/>
        </w:rPr>
        <w:t>,</w:t>
      </w:r>
      <w:r>
        <w:rPr>
          <w:rFonts w:ascii="Times New Roman" w:hAnsi="Times New Roman" w:cs="Times New Roman"/>
          <w:color w:val="auto"/>
          <w:sz w:val="24"/>
          <w:szCs w:val="24"/>
        </w:rPr>
        <w:t xml:space="preserve"> а</w:t>
      </w:r>
      <w:r w:rsidR="00C53816" w:rsidRPr="00C4273F">
        <w:rPr>
          <w:rFonts w:ascii="Times New Roman" w:hAnsi="Times New Roman" w:cs="Times New Roman"/>
          <w:color w:val="auto"/>
          <w:sz w:val="24"/>
          <w:szCs w:val="24"/>
        </w:rPr>
        <w:t xml:space="preserve"> собак </w:t>
      </w:r>
      <w:r>
        <w:rPr>
          <w:rFonts w:ascii="Times New Roman" w:hAnsi="Times New Roman" w:cs="Times New Roman"/>
          <w:color w:val="auto"/>
          <w:sz w:val="24"/>
          <w:szCs w:val="24"/>
        </w:rPr>
        <w:t xml:space="preserve">средних и </w:t>
      </w:r>
      <w:r w:rsidR="00C53816" w:rsidRPr="00C4273F">
        <w:rPr>
          <w:rFonts w:ascii="Times New Roman" w:hAnsi="Times New Roman" w:cs="Times New Roman"/>
          <w:color w:val="auto"/>
          <w:sz w:val="24"/>
          <w:szCs w:val="24"/>
        </w:rPr>
        <w:t>крупных пород</w:t>
      </w:r>
      <w:r w:rsidR="00ED1C87" w:rsidRPr="00C4273F">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дополнительно </w:t>
      </w:r>
      <w:r w:rsidR="00ED1C87" w:rsidRPr="00C4273F">
        <w:rPr>
          <w:rFonts w:ascii="Times New Roman" w:hAnsi="Times New Roman" w:cs="Times New Roman"/>
          <w:color w:val="auto"/>
          <w:sz w:val="24"/>
          <w:szCs w:val="24"/>
        </w:rPr>
        <w:t>в наморднике.</w:t>
      </w:r>
    </w:p>
    <w:p w:rsidR="00EC4437" w:rsidRDefault="007303BD" w:rsidP="007303BD">
      <w:pPr>
        <w:tabs>
          <w:tab w:val="num" w:pos="1713"/>
        </w:tabs>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12.3.3. </w:t>
      </w:r>
      <w:r w:rsidR="00EC4437" w:rsidRPr="00BA14CC">
        <w:rPr>
          <w:rFonts w:ascii="Times New Roman" w:hAnsi="Times New Roman" w:cs="Times New Roman"/>
          <w:color w:val="auto"/>
          <w:sz w:val="24"/>
          <w:szCs w:val="24"/>
        </w:rPr>
        <w:t>Выгуливать собак, как правило, в период с 7 часов утра до 23 часов вечера. При выгуле собак в другое время их владельцы должны принимать меры к обеспечению тишины.</w:t>
      </w:r>
    </w:p>
    <w:p w:rsidR="00ED1C87" w:rsidRPr="007303BD" w:rsidRDefault="007303BD" w:rsidP="007303BD">
      <w:pPr>
        <w:tabs>
          <w:tab w:val="num" w:pos="1713"/>
        </w:tabs>
        <w:spacing w:line="240" w:lineRule="auto"/>
        <w:ind w:left="426"/>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12.3.4. </w:t>
      </w:r>
      <w:r w:rsidR="00ED1C87" w:rsidRPr="00BA14CC">
        <w:rPr>
          <w:rFonts w:ascii="Times New Roman" w:hAnsi="Times New Roman" w:cs="Times New Roman"/>
          <w:color w:val="auto"/>
          <w:sz w:val="24"/>
          <w:szCs w:val="24"/>
        </w:rPr>
        <w:t xml:space="preserve"> </w:t>
      </w:r>
      <w:r w:rsidR="005D5887">
        <w:rPr>
          <w:rFonts w:ascii="Times New Roman" w:hAnsi="Times New Roman" w:cs="Times New Roman"/>
          <w:color w:val="auto"/>
          <w:sz w:val="24"/>
          <w:szCs w:val="24"/>
        </w:rPr>
        <w:t>Выгул собак разрешается дееспособным, трезвым, в возрасте от 14 лет людям.</w:t>
      </w:r>
    </w:p>
    <w:p w:rsidR="00ED1C87" w:rsidRPr="007303BD" w:rsidRDefault="00ED1C87" w:rsidP="00ED1C87">
      <w:pPr>
        <w:tabs>
          <w:tab w:val="num" w:pos="-5812"/>
        </w:tabs>
        <w:spacing w:line="240" w:lineRule="auto"/>
        <w:jc w:val="both"/>
        <w:rPr>
          <w:rFonts w:ascii="Times New Roman" w:hAnsi="Times New Roman" w:cs="Times New Roman"/>
          <w:color w:val="auto"/>
          <w:sz w:val="24"/>
          <w:szCs w:val="24"/>
        </w:rPr>
      </w:pPr>
    </w:p>
    <w:p w:rsidR="00470C0B" w:rsidRPr="00470C0B" w:rsidRDefault="00470C0B" w:rsidP="00470C0B"/>
    <w:p w:rsidR="00ED1C87" w:rsidRPr="00470C0B" w:rsidRDefault="005D5887" w:rsidP="005D5887">
      <w:pPr>
        <w:pStyle w:val="1"/>
        <w:numPr>
          <w:ilvl w:val="0"/>
          <w:numId w:val="0"/>
        </w:numPr>
        <w:spacing w:before="0"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13. </w:t>
      </w:r>
      <w:r w:rsidR="00ED1C87" w:rsidRPr="00470C0B">
        <w:rPr>
          <w:rFonts w:ascii="Times New Roman" w:hAnsi="Times New Roman" w:cs="Times New Roman"/>
          <w:b/>
          <w:color w:val="auto"/>
          <w:sz w:val="24"/>
          <w:szCs w:val="24"/>
        </w:rPr>
        <w:t>ФОРМЫ И МЕХАНИЗМЫ ОБЩЕСТВЕННОГО УЧАСТИЯ В ПРИНЯТИИ РЕШЕНИЙ И РЕАЛИЗАЦИИ ПРОЕКТОВ КОМПЛЕКСНОГО БЛАГОУСТРОЙСТВА И РАЗВИТИЯ ГОРОДСКОЙ СРЕДЫ.</w:t>
      </w:r>
      <w:bookmarkEnd w:id="15"/>
    </w:p>
    <w:p w:rsidR="00ED1C87" w:rsidRPr="00AA5B0E" w:rsidRDefault="00ED1C87" w:rsidP="00ED1C87">
      <w:pPr>
        <w:rPr>
          <w:b/>
        </w:rPr>
      </w:pPr>
    </w:p>
    <w:p w:rsidR="00ED1C87" w:rsidRPr="00AA5B0E" w:rsidRDefault="005D5887" w:rsidP="005D5887">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13.1. </w:t>
      </w:r>
      <w:r w:rsidR="00ED1C87" w:rsidRPr="00AA5B0E">
        <w:rPr>
          <w:rFonts w:ascii="Times New Roman" w:hAnsi="Times New Roman" w:cs="Times New Roman"/>
          <w:b/>
          <w:color w:val="auto"/>
          <w:sz w:val="24"/>
          <w:szCs w:val="24"/>
        </w:rPr>
        <w:t>Общие положения. Задачи, польза и формы общественного участия.</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13.1.1. </w:t>
      </w:r>
      <w:r w:rsidR="00ED1C87" w:rsidRPr="00BA14CC">
        <w:rPr>
          <w:rFonts w:ascii="Times New Roman" w:hAnsi="Times New Roman" w:cs="Times New Roman"/>
          <w:color w:val="auto"/>
          <w:sz w:val="24"/>
          <w:szCs w:val="24"/>
          <w:highlight w:val="white"/>
        </w:rPr>
        <w:t>Вовлеченность в принятие решений и реализацию проектов, реальный учет мнения всех субъектов развития</w:t>
      </w:r>
      <w:r w:rsidR="00E14B92">
        <w:rPr>
          <w:rFonts w:ascii="Times New Roman" w:hAnsi="Times New Roman" w:cs="Times New Roman"/>
          <w:color w:val="auto"/>
          <w:sz w:val="24"/>
          <w:szCs w:val="24"/>
          <w:highlight w:val="white"/>
        </w:rPr>
        <w:t xml:space="preserve"> территории</w:t>
      </w:r>
      <w:r w:rsidR="00ED1C87" w:rsidRPr="00BA14CC">
        <w:rPr>
          <w:rFonts w:ascii="Times New Roman" w:hAnsi="Times New Roman" w:cs="Times New Roman"/>
          <w:color w:val="auto"/>
          <w:sz w:val="24"/>
          <w:szCs w:val="24"/>
          <w:highlight w:val="white"/>
        </w:rPr>
        <w:t>,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13.1.2. </w:t>
      </w:r>
      <w:r w:rsidR="00ED1C87" w:rsidRPr="00BA14CC">
        <w:rPr>
          <w:rFonts w:ascii="Times New Roman" w:hAnsi="Times New Roman" w:cs="Times New Roman"/>
          <w:color w:val="auto"/>
          <w:sz w:val="24"/>
          <w:szCs w:val="24"/>
          <w:highlight w:val="white"/>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ED1C87" w:rsidRPr="00BA14CC"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13.1.3. </w:t>
      </w:r>
      <w:proofErr w:type="gramStart"/>
      <w:r w:rsidR="00ED1C87" w:rsidRPr="00BA14CC">
        <w:rPr>
          <w:rFonts w:ascii="Times New Roman" w:hAnsi="Times New Roman" w:cs="Times New Roman"/>
          <w:color w:val="auto"/>
          <w:sz w:val="24"/>
          <w:szCs w:val="24"/>
          <w:highlight w:val="white"/>
        </w:rPr>
        <w:t xml:space="preserve">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w:t>
      </w:r>
      <w:r w:rsidR="00AB0D14">
        <w:rPr>
          <w:rFonts w:ascii="Times New Roman" w:hAnsi="Times New Roman" w:cs="Times New Roman"/>
          <w:color w:val="auto"/>
          <w:sz w:val="24"/>
          <w:szCs w:val="24"/>
          <w:highlight w:val="white"/>
        </w:rPr>
        <w:t>жителями</w:t>
      </w:r>
      <w:r w:rsidR="00ED1C87" w:rsidRPr="00BA14CC">
        <w:rPr>
          <w:rFonts w:ascii="Times New Roman" w:hAnsi="Times New Roman" w:cs="Times New Roman"/>
          <w:color w:val="auto"/>
          <w:sz w:val="24"/>
          <w:szCs w:val="24"/>
          <w:highlight w:val="white"/>
        </w:rPr>
        <w:t xml:space="preserve">, формирует лояльность со стороны населения и создаёт кредит доверия на будущее, а в перспективе превращает </w:t>
      </w:r>
      <w:r w:rsidR="00AB0D14">
        <w:rPr>
          <w:rFonts w:ascii="Times New Roman" w:hAnsi="Times New Roman" w:cs="Times New Roman"/>
          <w:color w:val="auto"/>
          <w:sz w:val="24"/>
          <w:szCs w:val="24"/>
          <w:highlight w:val="white"/>
        </w:rPr>
        <w:t>жителей</w:t>
      </w:r>
      <w:r w:rsidR="00ED1C87" w:rsidRPr="00BA14CC">
        <w:rPr>
          <w:rFonts w:ascii="Times New Roman" w:hAnsi="Times New Roman" w:cs="Times New Roman"/>
          <w:color w:val="auto"/>
          <w:sz w:val="24"/>
          <w:szCs w:val="24"/>
          <w:highlight w:val="white"/>
        </w:rPr>
        <w:t xml:space="preserve"> и других субъектов в партнёров органов власти.</w:t>
      </w:r>
      <w:proofErr w:type="gramEnd"/>
    </w:p>
    <w:p w:rsidR="00ED1C87" w:rsidRPr="00AA5B0E" w:rsidRDefault="00DC40AF" w:rsidP="00DC40AF">
      <w:pPr>
        <w:spacing w:line="240" w:lineRule="auto"/>
        <w:ind w:firstLine="426"/>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13.1.4. </w:t>
      </w:r>
      <w:proofErr w:type="gramStart"/>
      <w:r w:rsidR="00ED1C87" w:rsidRPr="00BA14CC">
        <w:rPr>
          <w:rFonts w:ascii="Times New Roman" w:hAnsi="Times New Roman" w:cs="Times New Roman"/>
          <w:color w:val="auto"/>
          <w:sz w:val="24"/>
          <w:szCs w:val="24"/>
          <w:highlight w:val="white"/>
        </w:rPr>
        <w:t xml:space="preserve">Новый запрос на соучастие со стороны органов власти, приглашение к участию в развитии территории талантливых местных профессионалов, активных </w:t>
      </w:r>
      <w:r w:rsidR="00AB0D14">
        <w:rPr>
          <w:rFonts w:ascii="Times New Roman" w:hAnsi="Times New Roman" w:cs="Times New Roman"/>
          <w:color w:val="auto"/>
          <w:sz w:val="24"/>
          <w:szCs w:val="24"/>
          <w:highlight w:val="white"/>
        </w:rPr>
        <w:t>жителей</w:t>
      </w:r>
      <w:r w:rsidR="00ED1C87" w:rsidRPr="00BA14CC">
        <w:rPr>
          <w:rFonts w:ascii="Times New Roman" w:hAnsi="Times New Roman" w:cs="Times New Roman"/>
          <w:color w:val="auto"/>
          <w:sz w:val="24"/>
          <w:szCs w:val="24"/>
          <w:highlight w:val="white"/>
        </w:rPr>
        <w:t xml:space="preserve">,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w:t>
      </w:r>
      <w:r w:rsidR="00AB0D14">
        <w:rPr>
          <w:rFonts w:ascii="Times New Roman" w:hAnsi="Times New Roman" w:cs="Times New Roman"/>
          <w:color w:val="auto"/>
          <w:sz w:val="24"/>
          <w:szCs w:val="24"/>
          <w:highlight w:val="white"/>
        </w:rPr>
        <w:t>муниципалитета</w:t>
      </w:r>
      <w:r w:rsidR="00ED1C87" w:rsidRPr="00BA14CC">
        <w:rPr>
          <w:rFonts w:ascii="Times New Roman" w:hAnsi="Times New Roman" w:cs="Times New Roman"/>
          <w:color w:val="auto"/>
          <w:sz w:val="24"/>
          <w:szCs w:val="24"/>
          <w:highlight w:val="white"/>
        </w:rPr>
        <w:t xml:space="preserve"> и способствует формированию новых субъектов развития</w:t>
      </w:r>
      <w:proofErr w:type="gramEnd"/>
      <w:r w:rsidR="00ED1C87" w:rsidRPr="00BA14CC">
        <w:rPr>
          <w:rFonts w:ascii="Times New Roman" w:hAnsi="Times New Roman" w:cs="Times New Roman"/>
          <w:color w:val="auto"/>
          <w:sz w:val="24"/>
          <w:szCs w:val="24"/>
          <w:highlight w:val="white"/>
        </w:rPr>
        <w:t xml:space="preserve">, кто готов думать о </w:t>
      </w:r>
      <w:r w:rsidR="00AB0D14">
        <w:rPr>
          <w:rFonts w:ascii="Times New Roman" w:hAnsi="Times New Roman" w:cs="Times New Roman"/>
          <w:color w:val="auto"/>
          <w:sz w:val="24"/>
          <w:szCs w:val="24"/>
          <w:highlight w:val="white"/>
        </w:rPr>
        <w:t>населенном пункте</w:t>
      </w:r>
      <w:r w:rsidR="00ED1C87" w:rsidRPr="00BA14CC">
        <w:rPr>
          <w:rFonts w:ascii="Times New Roman" w:hAnsi="Times New Roman" w:cs="Times New Roman"/>
          <w:color w:val="auto"/>
          <w:sz w:val="24"/>
          <w:szCs w:val="24"/>
          <w:highlight w:val="white"/>
        </w:rPr>
        <w:t>,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C82250" w:rsidRPr="00BA14CC" w:rsidRDefault="00C82250" w:rsidP="00ED1C87">
      <w:pPr>
        <w:spacing w:line="240" w:lineRule="auto"/>
        <w:ind w:firstLine="567"/>
        <w:jc w:val="both"/>
        <w:rPr>
          <w:rFonts w:ascii="Times New Roman" w:hAnsi="Times New Roman" w:cs="Times New Roman"/>
          <w:color w:val="auto"/>
          <w:sz w:val="24"/>
          <w:szCs w:val="24"/>
        </w:rPr>
      </w:pPr>
    </w:p>
    <w:p w:rsidR="00ED1C87" w:rsidRPr="00AA5B0E"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13.2. </w:t>
      </w:r>
      <w:r w:rsidR="00ED1C87" w:rsidRPr="00AA5B0E">
        <w:rPr>
          <w:rFonts w:ascii="Times New Roman" w:hAnsi="Times New Roman" w:cs="Times New Roman"/>
          <w:b/>
          <w:color w:val="auto"/>
          <w:sz w:val="24"/>
          <w:szCs w:val="24"/>
        </w:rPr>
        <w:t>Основные решения</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 xml:space="preserve">б) разработка внутренних регламентов, регулирующих процесс общественного соучастия; </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горожан и других субъектов городской жизни;</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г) в целях обеспечения широкого участия всех заинтересованных сторон и оптимального сочетания общественных интер</w:t>
      </w:r>
      <w:r w:rsidR="003658E8">
        <w:rPr>
          <w:rFonts w:ascii="Times New Roman" w:hAnsi="Times New Roman" w:cs="Times New Roman"/>
          <w:color w:val="auto"/>
          <w:sz w:val="24"/>
          <w:szCs w:val="24"/>
        </w:rPr>
        <w:t xml:space="preserve">есов, </w:t>
      </w:r>
      <w:r w:rsidRPr="00BA14CC">
        <w:rPr>
          <w:rFonts w:ascii="Times New Roman" w:hAnsi="Times New Roman" w:cs="Times New Roman"/>
          <w:color w:val="auto"/>
          <w:sz w:val="24"/>
          <w:szCs w:val="24"/>
        </w:rPr>
        <w:t>пожеланий и профессиональной экспертизы, рекомендуется провести следующие процедуры:</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3 этап: рассмотрение созданных вариантов с вовлечением всех субъектов жизни</w:t>
      </w:r>
      <w:r w:rsidR="003658E8">
        <w:rPr>
          <w:rFonts w:ascii="Times New Roman" w:hAnsi="Times New Roman" w:cs="Times New Roman"/>
          <w:color w:val="auto"/>
          <w:sz w:val="24"/>
          <w:szCs w:val="24"/>
        </w:rPr>
        <w:t xml:space="preserve"> населенного пункта</w:t>
      </w:r>
      <w:r w:rsidRPr="00BA14CC">
        <w:rPr>
          <w:rFonts w:ascii="Times New Roman" w:hAnsi="Times New Roman" w:cs="Times New Roman"/>
          <w:color w:val="auto"/>
          <w:sz w:val="24"/>
          <w:szCs w:val="24"/>
        </w:rPr>
        <w:t>, имеющих отношение к данной территории и данному вопросу;</w:t>
      </w:r>
    </w:p>
    <w:p w:rsidR="00ED1C87" w:rsidRPr="00BA14CC" w:rsidRDefault="00ED1C87" w:rsidP="00ED1C87">
      <w:pPr>
        <w:spacing w:line="240" w:lineRule="auto"/>
        <w:ind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ED1C87" w:rsidRPr="00BA14CC" w:rsidRDefault="00ED1C87" w:rsidP="00ED1C87">
      <w:pPr>
        <w:spacing w:line="240" w:lineRule="auto"/>
        <w:ind w:firstLine="567"/>
        <w:rPr>
          <w:rFonts w:ascii="Times New Roman" w:hAnsi="Times New Roman" w:cs="Times New Roman"/>
          <w:color w:val="auto"/>
          <w:sz w:val="24"/>
          <w:szCs w:val="24"/>
        </w:rPr>
      </w:pPr>
    </w:p>
    <w:p w:rsidR="00ED1C87" w:rsidRPr="00A153F8"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13.3. </w:t>
      </w:r>
      <w:r w:rsidR="00ED1C87" w:rsidRPr="00A153F8">
        <w:rPr>
          <w:rFonts w:ascii="Times New Roman" w:hAnsi="Times New Roman" w:cs="Times New Roman"/>
          <w:b/>
          <w:color w:val="auto"/>
          <w:sz w:val="24"/>
          <w:szCs w:val="24"/>
        </w:rPr>
        <w:t>Принципы организации общественного соучастия</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13.3.1. </w:t>
      </w:r>
      <w:r w:rsidR="00ED1C87" w:rsidRPr="00BA14CC">
        <w:rPr>
          <w:rFonts w:ascii="Times New Roman" w:hAnsi="Times New Roman" w:cs="Times New Roman"/>
          <w:color w:val="auto"/>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13.3.2. </w:t>
      </w:r>
      <w:r w:rsidR="00ED1C87" w:rsidRPr="00BA14CC">
        <w:rPr>
          <w:rFonts w:ascii="Times New Roman" w:hAnsi="Times New Roman" w:cs="Times New Roman"/>
          <w:color w:val="auto"/>
          <w:sz w:val="24"/>
          <w:szCs w:val="24"/>
          <w:highlight w:val="white"/>
        </w:rPr>
        <w:t>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13.3.3. </w:t>
      </w:r>
      <w:r w:rsidR="00ED1C87" w:rsidRPr="00BA14CC">
        <w:rPr>
          <w:rFonts w:ascii="Times New Roman" w:hAnsi="Times New Roman" w:cs="Times New Roman"/>
          <w:color w:val="auto"/>
          <w:sz w:val="24"/>
          <w:szCs w:val="24"/>
          <w:highlight w:val="white"/>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городской жизни.</w:t>
      </w:r>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13.3.4. </w:t>
      </w:r>
      <w:proofErr w:type="gramStart"/>
      <w:r w:rsidR="00ED1C87" w:rsidRPr="00BA14CC">
        <w:rPr>
          <w:rFonts w:ascii="Times New Roman" w:hAnsi="Times New Roman" w:cs="Times New Roman"/>
          <w:color w:val="auto"/>
          <w:sz w:val="24"/>
          <w:szCs w:val="24"/>
          <w:highlight w:val="white"/>
        </w:rPr>
        <w:t>Для повышения уровня доступности информации и информирования населения и других субъектов жизни</w:t>
      </w:r>
      <w:r w:rsidR="003658E8">
        <w:rPr>
          <w:rFonts w:ascii="Times New Roman" w:hAnsi="Times New Roman" w:cs="Times New Roman"/>
          <w:color w:val="auto"/>
          <w:sz w:val="24"/>
          <w:szCs w:val="24"/>
          <w:highlight w:val="white"/>
        </w:rPr>
        <w:t xml:space="preserve"> населенных пунктов МО «</w:t>
      </w:r>
      <w:r w:rsidR="00AD0991">
        <w:rPr>
          <w:rFonts w:ascii="Times New Roman" w:hAnsi="Times New Roman" w:cs="Times New Roman"/>
          <w:color w:val="auto"/>
          <w:sz w:val="24"/>
          <w:szCs w:val="24"/>
          <w:highlight w:val="white"/>
        </w:rPr>
        <w:t>Светлянское</w:t>
      </w:r>
      <w:r w:rsidR="003658E8">
        <w:rPr>
          <w:rFonts w:ascii="Times New Roman" w:hAnsi="Times New Roman" w:cs="Times New Roman"/>
          <w:color w:val="auto"/>
          <w:sz w:val="24"/>
          <w:szCs w:val="24"/>
          <w:highlight w:val="white"/>
        </w:rPr>
        <w:t>»</w:t>
      </w:r>
      <w:r w:rsidR="00ED1C87" w:rsidRPr="00BA14CC">
        <w:rPr>
          <w:rFonts w:ascii="Times New Roman" w:hAnsi="Times New Roman" w:cs="Times New Roman"/>
          <w:color w:val="auto"/>
          <w:sz w:val="24"/>
          <w:szCs w:val="24"/>
          <w:highlight w:val="white"/>
        </w:rPr>
        <w:t xml:space="preserve"> о задачах и проектах в сфере благоустройства и комплексного развития городской среды рекомендуется создать интерактивный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ED1C87" w:rsidRPr="00BA14CC" w:rsidRDefault="00DC40AF" w:rsidP="00DC40AF">
      <w:pPr>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13.3.5. </w:t>
      </w:r>
      <w:r w:rsidR="00ED1C87" w:rsidRPr="00BA14CC">
        <w:rPr>
          <w:rFonts w:ascii="Times New Roman" w:hAnsi="Times New Roman" w:cs="Times New Roman"/>
          <w:color w:val="auto"/>
          <w:sz w:val="24"/>
          <w:szCs w:val="24"/>
          <w:highlight w:val="white"/>
        </w:rPr>
        <w:t>Рекомендуется обеспечить свободный доступ в сети «Интернет» к основной 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ED1C87" w:rsidRPr="00BA14CC" w:rsidRDefault="00ED1C87" w:rsidP="00ED1C87">
      <w:pPr>
        <w:spacing w:line="240" w:lineRule="auto"/>
        <w:ind w:firstLine="567"/>
        <w:rPr>
          <w:rFonts w:ascii="Times New Roman" w:hAnsi="Times New Roman" w:cs="Times New Roman"/>
          <w:color w:val="auto"/>
          <w:sz w:val="24"/>
          <w:szCs w:val="24"/>
        </w:rPr>
      </w:pPr>
    </w:p>
    <w:p w:rsidR="00ED1C87" w:rsidRPr="00A153F8" w:rsidRDefault="00DC40AF" w:rsidP="00DC40AF">
      <w:pPr>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13.4. </w:t>
      </w:r>
      <w:r w:rsidR="00ED1C87" w:rsidRPr="00A153F8">
        <w:rPr>
          <w:rFonts w:ascii="Times New Roman" w:hAnsi="Times New Roman" w:cs="Times New Roman"/>
          <w:b/>
          <w:color w:val="auto"/>
          <w:sz w:val="24"/>
          <w:szCs w:val="24"/>
        </w:rPr>
        <w:t>Формы общественного соучастия</w:t>
      </w:r>
    </w:p>
    <w:p w:rsidR="00ED1C87" w:rsidRPr="00BA14CC" w:rsidRDefault="00DC40AF" w:rsidP="00DC40AF">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 </w:t>
      </w:r>
      <w:r w:rsidR="00ED1C87" w:rsidRPr="00BA14CC">
        <w:rPr>
          <w:rFonts w:ascii="Times New Roman" w:hAnsi="Times New Roman" w:cs="Times New Roman"/>
          <w:color w:val="auto"/>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ED1C87" w:rsidRPr="00BA14CC" w:rsidRDefault="00DC40AF" w:rsidP="00DC40AF">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 </w:t>
      </w:r>
      <w:r w:rsidR="00ED1C87" w:rsidRPr="00BA14CC">
        <w:rPr>
          <w:rFonts w:ascii="Times New Roman" w:hAnsi="Times New Roman" w:cs="Times New Roman"/>
          <w:color w:val="auto"/>
          <w:sz w:val="24"/>
          <w:szCs w:val="24"/>
        </w:rPr>
        <w:t>Совместное определение целей и задач по развитию территории, инвентаризация проблем и потенциалов среды;</w:t>
      </w:r>
    </w:p>
    <w:p w:rsidR="00ED1C87" w:rsidRPr="00BA14CC" w:rsidRDefault="00DC40AF" w:rsidP="00DC40AF">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13.4.3. </w:t>
      </w:r>
      <w:r w:rsidR="00ED1C87" w:rsidRPr="00BA14CC">
        <w:rPr>
          <w:rFonts w:ascii="Times New Roman" w:hAnsi="Times New Roman" w:cs="Times New Roman"/>
          <w:color w:val="auto"/>
          <w:sz w:val="24"/>
          <w:szCs w:val="24"/>
        </w:rPr>
        <w:t>Определение основных видов активностей, функциональных зон и их взаимного расположения на выбранной территории;</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13.4.4. </w:t>
      </w:r>
      <w:r w:rsidR="00ED1C87" w:rsidRPr="00BA14CC">
        <w:rPr>
          <w:rFonts w:ascii="Times New Roman" w:hAnsi="Times New Roman" w:cs="Times New Roman"/>
          <w:color w:val="auto"/>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lastRenderedPageBreak/>
        <w:t xml:space="preserve">13.4.5. </w:t>
      </w:r>
      <w:r w:rsidR="00ED1C87" w:rsidRPr="00BA14CC">
        <w:rPr>
          <w:rFonts w:ascii="Times New Roman" w:hAnsi="Times New Roman" w:cs="Times New Roman"/>
          <w:color w:val="auto"/>
          <w:sz w:val="24"/>
          <w:szCs w:val="24"/>
        </w:rPr>
        <w:t>Консультации в выборе типов покрытий, с учетом функционального зонирования территории;</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13.4.6. </w:t>
      </w:r>
      <w:r w:rsidR="00ED1C87" w:rsidRPr="00BA14CC">
        <w:rPr>
          <w:rFonts w:ascii="Times New Roman" w:hAnsi="Times New Roman" w:cs="Times New Roman"/>
          <w:color w:val="auto"/>
          <w:sz w:val="24"/>
          <w:szCs w:val="24"/>
        </w:rPr>
        <w:t>Консультации по предполагаемым типам озеленения;</w:t>
      </w:r>
    </w:p>
    <w:p w:rsidR="00ED1C87" w:rsidRPr="00BA14CC" w:rsidRDefault="00DC40AF" w:rsidP="00DC40AF">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13.4.7. </w:t>
      </w:r>
      <w:r w:rsidR="00ED1C87" w:rsidRPr="00BA14CC">
        <w:rPr>
          <w:rFonts w:ascii="Times New Roman" w:hAnsi="Times New Roman" w:cs="Times New Roman"/>
          <w:color w:val="auto"/>
          <w:sz w:val="24"/>
          <w:szCs w:val="24"/>
        </w:rPr>
        <w:t>Консультации по предполагаемым типам освещения и осветительного оборудования;</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13.4.8. </w:t>
      </w:r>
      <w:r w:rsidR="00ED1C87" w:rsidRPr="00BA14CC">
        <w:rPr>
          <w:rFonts w:ascii="Times New Roman" w:hAnsi="Times New Roman" w:cs="Times New Roman"/>
          <w:color w:val="auto"/>
          <w:sz w:val="24"/>
          <w:szCs w:val="24"/>
        </w:rPr>
        <w:t>Участие в разработке проекта, обсуждение решений с архитекторами, проектировщиками и другими профильными специалистами;</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13.4.9. </w:t>
      </w:r>
      <w:r w:rsidR="00ED1C87" w:rsidRPr="00BA14CC">
        <w:rPr>
          <w:rFonts w:ascii="Times New Roman" w:hAnsi="Times New Roman" w:cs="Times New Roman"/>
          <w:color w:val="auto"/>
          <w:sz w:val="24"/>
          <w:szCs w:val="24"/>
        </w:rPr>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ED1C87" w:rsidRPr="00BA14CC" w:rsidRDefault="001377DA" w:rsidP="001377DA">
      <w:pPr>
        <w:tabs>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13.4.10. </w:t>
      </w:r>
      <w:r w:rsidR="00ED1C87" w:rsidRPr="00BA14CC">
        <w:rPr>
          <w:rFonts w:ascii="Times New Roman" w:hAnsi="Times New Roman" w:cs="Times New Roman"/>
          <w:color w:val="auto"/>
          <w:sz w:val="24"/>
          <w:szCs w:val="24"/>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13.4.11. </w:t>
      </w:r>
      <w:r w:rsidR="00ED1C87" w:rsidRPr="00BA14CC">
        <w:rPr>
          <w:rFonts w:ascii="Times New Roman" w:hAnsi="Times New Roman" w:cs="Times New Roman"/>
          <w:color w:val="auto"/>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13.4.12. </w:t>
      </w:r>
      <w:r w:rsidR="00ED1C87" w:rsidRPr="00BA14CC">
        <w:rPr>
          <w:rFonts w:ascii="Times New Roman" w:hAnsi="Times New Roman" w:cs="Times New Roman"/>
          <w:color w:val="auto"/>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ED1C87" w:rsidRPr="00BA14CC" w:rsidRDefault="001377DA" w:rsidP="001377DA">
      <w:pPr>
        <w:tabs>
          <w:tab w:val="num" w:pos="142"/>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13.4.13. </w:t>
      </w:r>
      <w:r w:rsidR="00ED1C87" w:rsidRPr="00BA14CC">
        <w:rPr>
          <w:rFonts w:ascii="Times New Roman" w:hAnsi="Times New Roman" w:cs="Times New Roman"/>
          <w:color w:val="auto"/>
          <w:sz w:val="24"/>
          <w:szCs w:val="24"/>
          <w:highlight w:val="white"/>
        </w:rPr>
        <w:t>Информирование может осуществляться, но не ограничиваться:</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13.4.14. </w:t>
      </w:r>
      <w:r w:rsidR="00ED1C87" w:rsidRPr="00BA14CC">
        <w:rPr>
          <w:rFonts w:ascii="Times New Roman" w:hAnsi="Times New Roman" w:cs="Times New Roman"/>
          <w:color w:val="auto"/>
          <w:sz w:val="24"/>
          <w:szCs w:val="24"/>
        </w:rPr>
        <w:t>Создание единого  информационного ресурса (сайта или приложения), который будет решать задачи по сбору информации, обеспечению «</w:t>
      </w:r>
      <w:proofErr w:type="spellStart"/>
      <w:r w:rsidR="00ED1C87" w:rsidRPr="00BA14CC">
        <w:rPr>
          <w:rFonts w:ascii="Times New Roman" w:hAnsi="Times New Roman" w:cs="Times New Roman"/>
          <w:color w:val="auto"/>
          <w:sz w:val="24"/>
          <w:szCs w:val="24"/>
        </w:rPr>
        <w:t>онлайн</w:t>
      </w:r>
      <w:proofErr w:type="spellEnd"/>
      <w:r w:rsidR="00ED1C87" w:rsidRPr="00BA14CC">
        <w:rPr>
          <w:rFonts w:ascii="Times New Roman" w:hAnsi="Times New Roman" w:cs="Times New Roman"/>
          <w:color w:val="auto"/>
          <w:sz w:val="24"/>
          <w:szCs w:val="24"/>
        </w:rPr>
        <w:t>»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13.4.15. </w:t>
      </w:r>
      <w:r w:rsidR="00ED1C87" w:rsidRPr="00BA14CC">
        <w:rPr>
          <w:rFonts w:ascii="Times New Roman" w:hAnsi="Times New Roman" w:cs="Times New Roman"/>
          <w:color w:val="auto"/>
          <w:sz w:val="24"/>
          <w:szCs w:val="24"/>
        </w:rPr>
        <w:t>Работа с местными СМИ, охватывающими широкий круг людей разных возрастных групп и потенциальные аудитории проекта.</w:t>
      </w:r>
    </w:p>
    <w:p w:rsidR="00ED1C87" w:rsidRPr="00BA14CC" w:rsidRDefault="001377DA" w:rsidP="001377DA">
      <w:pPr>
        <w:tabs>
          <w:tab w:val="num" w:pos="861"/>
          <w:tab w:val="num" w:pos="3006"/>
        </w:tabs>
        <w:spacing w:line="240" w:lineRule="auto"/>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          13.4.16. </w:t>
      </w:r>
      <w:r w:rsidR="00ED1C87" w:rsidRPr="00BA14CC">
        <w:rPr>
          <w:rFonts w:ascii="Times New Roman" w:hAnsi="Times New Roman" w:cs="Times New Roman"/>
          <w:color w:val="auto"/>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w:t>
      </w:r>
      <w:r w:rsidR="00FF5E9F">
        <w:rPr>
          <w:rFonts w:ascii="Times New Roman" w:hAnsi="Times New Roman" w:cs="Times New Roman"/>
          <w:color w:val="auto"/>
          <w:sz w:val="24"/>
          <w:szCs w:val="24"/>
        </w:rPr>
        <w:t>школа</w:t>
      </w:r>
      <w:r w:rsidR="005800A9">
        <w:rPr>
          <w:rFonts w:ascii="Times New Roman" w:hAnsi="Times New Roman" w:cs="Times New Roman"/>
          <w:color w:val="auto"/>
          <w:sz w:val="24"/>
          <w:szCs w:val="24"/>
        </w:rPr>
        <w:t>, ДК, больница и т.д.</w:t>
      </w:r>
      <w:r w:rsidR="00ED1C87" w:rsidRPr="00BA14CC">
        <w:rPr>
          <w:rFonts w:ascii="Times New Roman" w:hAnsi="Times New Roman" w:cs="Times New Roman"/>
          <w:color w:val="auto"/>
          <w:sz w:val="24"/>
          <w:szCs w:val="24"/>
        </w:rPr>
        <w:t>), на площадке проведения общественных обсуждений (в зоне входной группы, на специальных информационных стендах).</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13.4.17. </w:t>
      </w:r>
      <w:r w:rsidR="00ED1C87" w:rsidRPr="00BA14CC">
        <w:rPr>
          <w:rFonts w:ascii="Times New Roman" w:hAnsi="Times New Roman" w:cs="Times New Roman"/>
          <w:color w:val="auto"/>
          <w:sz w:val="24"/>
          <w:szCs w:val="24"/>
        </w:rPr>
        <w:t>Информирование местных жителей через школы и детские сады. В том числе –</w:t>
      </w:r>
      <w:r w:rsidR="00ED1C87">
        <w:rPr>
          <w:rFonts w:ascii="Times New Roman" w:hAnsi="Times New Roman" w:cs="Times New Roman"/>
          <w:color w:val="auto"/>
          <w:sz w:val="24"/>
          <w:szCs w:val="24"/>
        </w:rPr>
        <w:t xml:space="preserve"> </w:t>
      </w:r>
      <w:r w:rsidR="00ED1C87" w:rsidRPr="00BA14CC">
        <w:rPr>
          <w:rFonts w:ascii="Times New Roman" w:hAnsi="Times New Roman" w:cs="Times New Roman"/>
          <w:color w:val="auto"/>
          <w:sz w:val="24"/>
          <w:szCs w:val="24"/>
        </w:rPr>
        <w:t xml:space="preserve">школьные проекты: организация конкурса рисунков. Сборы </w:t>
      </w:r>
      <w:proofErr w:type="gramStart"/>
      <w:r w:rsidR="00ED1C87" w:rsidRPr="00BA14CC">
        <w:rPr>
          <w:rFonts w:ascii="Times New Roman" w:hAnsi="Times New Roman" w:cs="Times New Roman"/>
          <w:color w:val="auto"/>
          <w:sz w:val="24"/>
          <w:szCs w:val="24"/>
        </w:rPr>
        <w:t>пожелании</w:t>
      </w:r>
      <w:proofErr w:type="gramEnd"/>
      <w:r w:rsidR="00ED1C87" w:rsidRPr="00BA14CC">
        <w:rPr>
          <w:rFonts w:ascii="Times New Roman" w:hAnsi="Times New Roman" w:cs="Times New Roman"/>
          <w:color w:val="auto"/>
          <w:sz w:val="24"/>
          <w:szCs w:val="24"/>
        </w:rPr>
        <w:t>̆, сочинений, макетов, проектов, распространение анкет и приглашения для родителей учащихся.</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13.4.18. </w:t>
      </w:r>
      <w:r w:rsidR="00ED1C87" w:rsidRPr="00BA14CC">
        <w:rPr>
          <w:rFonts w:ascii="Times New Roman" w:hAnsi="Times New Roman" w:cs="Times New Roman"/>
          <w:color w:val="auto"/>
          <w:sz w:val="24"/>
          <w:szCs w:val="24"/>
        </w:rPr>
        <w:t>Индивидуальные приглашения участников встречи лично, по электронной почте или по телефону.</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13.4.19. </w:t>
      </w:r>
      <w:r w:rsidR="00ED1C87" w:rsidRPr="00BA14CC">
        <w:rPr>
          <w:rFonts w:ascii="Times New Roman" w:hAnsi="Times New Roman" w:cs="Times New Roman"/>
          <w:color w:val="auto"/>
          <w:sz w:val="24"/>
          <w:szCs w:val="24"/>
        </w:rPr>
        <w:t>Использование социальных сетей и ресурсов для обеспечения донесения информации до различных городских и профессиональных сообществ.</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13.4.20. </w:t>
      </w:r>
      <w:r w:rsidR="00ED1C87" w:rsidRPr="00BA14CC">
        <w:rPr>
          <w:rFonts w:ascii="Times New Roman" w:hAnsi="Times New Roman" w:cs="Times New Roman"/>
          <w:color w:val="auto"/>
          <w:sz w:val="24"/>
          <w:szCs w:val="24"/>
        </w:rPr>
        <w:t>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D1C87" w:rsidRPr="00BA14CC" w:rsidRDefault="001377DA" w:rsidP="001377DA">
      <w:pPr>
        <w:tabs>
          <w:tab w:val="num" w:pos="861"/>
          <w:tab w:val="num" w:pos="3006"/>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rPr>
        <w:t xml:space="preserve">13.4.21. </w:t>
      </w:r>
      <w:r w:rsidR="00ED1C87" w:rsidRPr="00BA14CC">
        <w:rPr>
          <w:rFonts w:ascii="Times New Roman" w:hAnsi="Times New Roman" w:cs="Times New Roman"/>
          <w:color w:val="auto"/>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w:t>
      </w:r>
      <w:r w:rsidR="00E1330F">
        <w:rPr>
          <w:rFonts w:ascii="Times New Roman" w:hAnsi="Times New Roman" w:cs="Times New Roman"/>
          <w:color w:val="auto"/>
          <w:sz w:val="24"/>
          <w:szCs w:val="24"/>
        </w:rPr>
        <w:t>ведения общественных обсуждении</w:t>
      </w:r>
      <w:r w:rsidR="00ED1C87" w:rsidRPr="00BA14CC">
        <w:rPr>
          <w:rFonts w:ascii="Times New Roman" w:hAnsi="Times New Roman" w:cs="Times New Roman"/>
          <w:color w:val="auto"/>
          <w:sz w:val="24"/>
          <w:szCs w:val="24"/>
        </w:rPr>
        <w:t>.</w:t>
      </w:r>
    </w:p>
    <w:p w:rsidR="00ED1C87" w:rsidRPr="00A153F8" w:rsidRDefault="001377DA" w:rsidP="001377DA">
      <w:pPr>
        <w:tabs>
          <w:tab w:val="num" w:pos="1646"/>
        </w:tabs>
        <w:spacing w:line="240" w:lineRule="auto"/>
        <w:ind w:left="926"/>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13.5. </w:t>
      </w:r>
      <w:r w:rsidR="00ED1C87" w:rsidRPr="00A153F8">
        <w:rPr>
          <w:rFonts w:ascii="Times New Roman" w:hAnsi="Times New Roman" w:cs="Times New Roman"/>
          <w:b/>
          <w:color w:val="auto"/>
          <w:sz w:val="24"/>
          <w:szCs w:val="24"/>
        </w:rPr>
        <w:t>Механизмы общественного участия.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13.5.1. </w:t>
      </w:r>
      <w:r w:rsidR="00ED1C87" w:rsidRPr="00BA14CC">
        <w:rPr>
          <w:rFonts w:ascii="Times New Roman" w:hAnsi="Times New Roman" w:cs="Times New Roman"/>
          <w:color w:val="auto"/>
          <w:sz w:val="24"/>
          <w:szCs w:val="24"/>
          <w:highlight w:val="white"/>
        </w:rPr>
        <w:t>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lastRenderedPageBreak/>
        <w:t xml:space="preserve">13.5.2. </w:t>
      </w:r>
      <w:proofErr w:type="gramStart"/>
      <w:r w:rsidR="00ED1C87" w:rsidRPr="00BA14CC">
        <w:rPr>
          <w:rFonts w:ascii="Times New Roman" w:hAnsi="Times New Roman" w:cs="Times New Roman"/>
          <w:color w:val="auto"/>
          <w:sz w:val="24"/>
          <w:szCs w:val="24"/>
          <w:highlight w:val="white"/>
        </w:rPr>
        <w:t xml:space="preserve">Рекомендуется использовать следующие инструменты: анкетирование, опросы, интервьюирование, картирование, проведение </w:t>
      </w:r>
      <w:proofErr w:type="spellStart"/>
      <w:r w:rsidR="00ED1C87" w:rsidRPr="00BA14CC">
        <w:rPr>
          <w:rFonts w:ascii="Times New Roman" w:hAnsi="Times New Roman" w:cs="Times New Roman"/>
          <w:color w:val="auto"/>
          <w:sz w:val="24"/>
          <w:szCs w:val="24"/>
          <w:highlight w:val="white"/>
        </w:rPr>
        <w:t>фокус-групп</w:t>
      </w:r>
      <w:proofErr w:type="spellEnd"/>
      <w:r w:rsidR="00ED1C87" w:rsidRPr="00BA14CC">
        <w:rPr>
          <w:rFonts w:ascii="Times New Roman" w:hAnsi="Times New Roman" w:cs="Times New Roman"/>
          <w:color w:val="auto"/>
          <w:sz w:val="24"/>
          <w:szCs w:val="24"/>
          <w:highlight w:val="white"/>
        </w:rPr>
        <w:t>, работа с отдельными группами пользователей, организация проектных семинаров, организация проектных мастерских (</w:t>
      </w:r>
      <w:proofErr w:type="spellStart"/>
      <w:r w:rsidR="00ED1C87" w:rsidRPr="00BA14CC">
        <w:rPr>
          <w:rFonts w:ascii="Times New Roman" w:hAnsi="Times New Roman" w:cs="Times New Roman"/>
          <w:color w:val="auto"/>
          <w:sz w:val="24"/>
          <w:szCs w:val="24"/>
          <w:highlight w:val="white"/>
        </w:rPr>
        <w:t>воркшопов</w:t>
      </w:r>
      <w:proofErr w:type="spellEnd"/>
      <w:r w:rsidR="00ED1C87" w:rsidRPr="00BA14CC">
        <w:rPr>
          <w:rFonts w:ascii="Times New Roman" w:hAnsi="Times New Roman" w:cs="Times New Roman"/>
          <w:color w:val="auto"/>
          <w:sz w:val="24"/>
          <w:szCs w:val="24"/>
          <w:highlight w:val="white"/>
        </w:rPr>
        <w:t>), про</w:t>
      </w:r>
      <w:r w:rsidR="004611C1">
        <w:rPr>
          <w:rFonts w:ascii="Times New Roman" w:hAnsi="Times New Roman" w:cs="Times New Roman"/>
          <w:color w:val="auto"/>
          <w:sz w:val="24"/>
          <w:szCs w:val="24"/>
          <w:highlight w:val="white"/>
        </w:rPr>
        <w:t>ведение общественных обсуждении</w:t>
      </w:r>
      <w:r w:rsidR="00ED1C87" w:rsidRPr="00BA14CC">
        <w:rPr>
          <w:rFonts w:ascii="Times New Roman" w:hAnsi="Times New Roman" w:cs="Times New Roman"/>
          <w:color w:val="auto"/>
          <w:sz w:val="24"/>
          <w:szCs w:val="24"/>
          <w:highlight w:val="white"/>
        </w:rPr>
        <w:t xml:space="preserve">, проведение </w:t>
      </w:r>
      <w:proofErr w:type="spellStart"/>
      <w:r w:rsidR="00ED1C87" w:rsidRPr="00BA14CC">
        <w:rPr>
          <w:rFonts w:ascii="Times New Roman" w:hAnsi="Times New Roman" w:cs="Times New Roman"/>
          <w:color w:val="auto"/>
          <w:sz w:val="24"/>
          <w:szCs w:val="24"/>
          <w:highlight w:val="white"/>
        </w:rPr>
        <w:t>дизайн-игр</w:t>
      </w:r>
      <w:proofErr w:type="spellEnd"/>
      <w:r w:rsidR="00ED1C87" w:rsidRPr="00BA14CC">
        <w:rPr>
          <w:rFonts w:ascii="Times New Roman" w:hAnsi="Times New Roman" w:cs="Times New Roman"/>
          <w:color w:val="auto"/>
          <w:sz w:val="24"/>
          <w:szCs w:val="24"/>
          <w:highlight w:val="white"/>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13.5.3. </w:t>
      </w:r>
      <w:r w:rsidR="00ED1C87" w:rsidRPr="00BA14CC">
        <w:rPr>
          <w:rFonts w:ascii="Times New Roman" w:hAnsi="Times New Roman" w:cs="Times New Roman"/>
          <w:color w:val="auto"/>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13.5.4. </w:t>
      </w:r>
      <w:r w:rsidR="00ED1C87" w:rsidRPr="00BA14CC">
        <w:rPr>
          <w:rFonts w:ascii="Times New Roman" w:hAnsi="Times New Roman" w:cs="Times New Roman"/>
          <w:color w:val="auto"/>
          <w:sz w:val="24"/>
          <w:szCs w:val="24"/>
          <w:highlight w:val="white"/>
        </w:rPr>
        <w:t>Для проведения общественных обсуждений рекомендуется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13.5.5. </w:t>
      </w:r>
      <w:r w:rsidR="00ED1C87" w:rsidRPr="00BA14CC">
        <w:rPr>
          <w:rFonts w:ascii="Times New Roman" w:hAnsi="Times New Roman" w:cs="Times New Roman"/>
          <w:color w:val="auto"/>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13.5.6. </w:t>
      </w:r>
      <w:r w:rsidR="00ED1C87" w:rsidRPr="00BA14CC">
        <w:rPr>
          <w:rFonts w:ascii="Times New Roman" w:hAnsi="Times New Roman" w:cs="Times New Roman"/>
          <w:color w:val="auto"/>
          <w:sz w:val="24"/>
          <w:szCs w:val="24"/>
          <w:highlight w:val="white"/>
        </w:rPr>
        <w:t xml:space="preserve">По итогам встреч, проектных семинаров, </w:t>
      </w:r>
      <w:proofErr w:type="spellStart"/>
      <w:r w:rsidR="00ED1C87" w:rsidRPr="00BA14CC">
        <w:rPr>
          <w:rFonts w:ascii="Times New Roman" w:hAnsi="Times New Roman" w:cs="Times New Roman"/>
          <w:color w:val="auto"/>
          <w:sz w:val="24"/>
          <w:szCs w:val="24"/>
          <w:highlight w:val="white"/>
        </w:rPr>
        <w:t>воркшопов</w:t>
      </w:r>
      <w:proofErr w:type="spellEnd"/>
      <w:r w:rsidR="00ED1C87" w:rsidRPr="00BA14CC">
        <w:rPr>
          <w:rFonts w:ascii="Times New Roman" w:hAnsi="Times New Roman" w:cs="Times New Roman"/>
          <w:color w:val="auto"/>
          <w:sz w:val="24"/>
          <w:szCs w:val="24"/>
          <w:highlight w:val="white"/>
        </w:rPr>
        <w:t xml:space="preserve">, </w:t>
      </w:r>
      <w:proofErr w:type="spellStart"/>
      <w:r w:rsidR="00ED1C87" w:rsidRPr="00BA14CC">
        <w:rPr>
          <w:rFonts w:ascii="Times New Roman" w:hAnsi="Times New Roman" w:cs="Times New Roman"/>
          <w:color w:val="auto"/>
          <w:sz w:val="24"/>
          <w:szCs w:val="24"/>
          <w:highlight w:val="white"/>
        </w:rPr>
        <w:t>дизайн-игр</w:t>
      </w:r>
      <w:proofErr w:type="spellEnd"/>
      <w:r w:rsidR="00ED1C87" w:rsidRPr="00BA14CC">
        <w:rPr>
          <w:rFonts w:ascii="Times New Roman" w:hAnsi="Times New Roman" w:cs="Times New Roman"/>
          <w:color w:val="auto"/>
          <w:sz w:val="24"/>
          <w:szCs w:val="24"/>
          <w:highlight w:val="white"/>
        </w:rPr>
        <w:t xml:space="preserve"> и любых других форматов общественных обсуждений должен быть сформирован отчет о встрече, а также видеозапись самой встречи и выложены в публичный </w:t>
      </w:r>
      <w:proofErr w:type="gramStart"/>
      <w:r w:rsidR="00ED1C87" w:rsidRPr="00BA14CC">
        <w:rPr>
          <w:rFonts w:ascii="Times New Roman" w:hAnsi="Times New Roman" w:cs="Times New Roman"/>
          <w:color w:val="auto"/>
          <w:sz w:val="24"/>
          <w:szCs w:val="24"/>
          <w:highlight w:val="white"/>
        </w:rPr>
        <w:t>доступ</w:t>
      </w:r>
      <w:proofErr w:type="gramEnd"/>
      <w:r w:rsidR="00ED1C87" w:rsidRPr="00BA14CC">
        <w:rPr>
          <w:rFonts w:ascii="Times New Roman" w:hAnsi="Times New Roman" w:cs="Times New Roman"/>
          <w:color w:val="auto"/>
          <w:sz w:val="24"/>
          <w:szCs w:val="24"/>
          <w:highlight w:val="white"/>
        </w:rPr>
        <w:t xml:space="preserve">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13.5.7. </w:t>
      </w:r>
      <w:r w:rsidR="00ED1C87" w:rsidRPr="00BA14CC">
        <w:rPr>
          <w:rFonts w:ascii="Times New Roman" w:hAnsi="Times New Roman" w:cs="Times New Roman"/>
          <w:color w:val="auto"/>
          <w:sz w:val="24"/>
          <w:szCs w:val="24"/>
          <w:highlight w:val="white"/>
        </w:rPr>
        <w:t xml:space="preserve">Для обеспечения квалифицированного участия необходимо публиковать </w:t>
      </w:r>
      <w:proofErr w:type="gramStart"/>
      <w:r w:rsidR="00ED1C87" w:rsidRPr="00BA14CC">
        <w:rPr>
          <w:rFonts w:ascii="Times New Roman" w:hAnsi="Times New Roman" w:cs="Times New Roman"/>
          <w:color w:val="auto"/>
          <w:sz w:val="24"/>
          <w:szCs w:val="24"/>
          <w:highlight w:val="white"/>
        </w:rPr>
        <w:t>достоверную</w:t>
      </w:r>
      <w:proofErr w:type="gramEnd"/>
      <w:r w:rsidR="00ED1C87" w:rsidRPr="00BA14CC">
        <w:rPr>
          <w:rFonts w:ascii="Times New Roman" w:hAnsi="Times New Roman" w:cs="Times New Roman"/>
          <w:color w:val="auto"/>
          <w:sz w:val="24"/>
          <w:szCs w:val="24"/>
          <w:highlight w:val="white"/>
        </w:rPr>
        <w:t xml:space="preserve"> и актуальную информацию о проекте, результатах </w:t>
      </w:r>
      <w:proofErr w:type="spellStart"/>
      <w:r w:rsidR="00ED1C87" w:rsidRPr="00BA14CC">
        <w:rPr>
          <w:rFonts w:ascii="Times New Roman" w:hAnsi="Times New Roman" w:cs="Times New Roman"/>
          <w:color w:val="auto"/>
          <w:sz w:val="24"/>
          <w:szCs w:val="24"/>
          <w:highlight w:val="white"/>
        </w:rPr>
        <w:t>предпроектного</w:t>
      </w:r>
      <w:proofErr w:type="spellEnd"/>
      <w:r w:rsidR="00ED1C87" w:rsidRPr="00BA14CC">
        <w:rPr>
          <w:rFonts w:ascii="Times New Roman" w:hAnsi="Times New Roman" w:cs="Times New Roman"/>
          <w:color w:val="auto"/>
          <w:sz w:val="24"/>
          <w:szCs w:val="24"/>
          <w:highlight w:val="white"/>
        </w:rPr>
        <w:t xml:space="preserve"> исследования, а также сам проект не позднее, чем за 14 дней до проведения самого общественного обсуждения.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13.5.8. </w:t>
      </w:r>
      <w:r w:rsidR="00ED1C87" w:rsidRPr="00BA14CC">
        <w:rPr>
          <w:rFonts w:ascii="Times New Roman" w:hAnsi="Times New Roman" w:cs="Times New Roman"/>
          <w:color w:val="auto"/>
          <w:sz w:val="24"/>
          <w:szCs w:val="24"/>
          <w:highlight w:val="white"/>
        </w:rPr>
        <w:t>Общественный контроль является одним из механизмов общественного участия.</w:t>
      </w:r>
    </w:p>
    <w:p w:rsidR="00ED1C87" w:rsidRPr="00BA14CC" w:rsidRDefault="001377DA" w:rsidP="001377DA">
      <w:pPr>
        <w:tabs>
          <w:tab w:val="num" w:pos="1713"/>
        </w:tabs>
        <w:spacing w:line="240" w:lineRule="auto"/>
        <w:ind w:firstLine="567"/>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13.5.9. </w:t>
      </w:r>
      <w:r w:rsidR="00ED1C87" w:rsidRPr="00BA14CC">
        <w:rPr>
          <w:rFonts w:ascii="Times New Roman" w:hAnsi="Times New Roman" w:cs="Times New Roman"/>
          <w:color w:val="auto"/>
          <w:sz w:val="24"/>
          <w:szCs w:val="24"/>
          <w:highlight w:val="white"/>
        </w:rPr>
        <w:t>Рекомендуется создавать условия для проведения общественного контроля в области благоустройства, в том числе в рамка</w:t>
      </w:r>
      <w:r w:rsidR="005800A9">
        <w:rPr>
          <w:rFonts w:ascii="Times New Roman" w:hAnsi="Times New Roman" w:cs="Times New Roman"/>
          <w:color w:val="auto"/>
          <w:sz w:val="24"/>
          <w:szCs w:val="24"/>
          <w:highlight w:val="white"/>
        </w:rPr>
        <w:t xml:space="preserve">х организации деятельности общественных </w:t>
      </w:r>
      <w:r w:rsidR="00ED1C87" w:rsidRPr="00BA14CC">
        <w:rPr>
          <w:rFonts w:ascii="Times New Roman" w:hAnsi="Times New Roman" w:cs="Times New Roman"/>
          <w:color w:val="auto"/>
          <w:sz w:val="24"/>
          <w:szCs w:val="24"/>
          <w:highlight w:val="white"/>
        </w:rPr>
        <w:t>интерактивных порталов в сети «Интернет».</w:t>
      </w:r>
    </w:p>
    <w:p w:rsidR="00ED1C87" w:rsidRPr="00BA14CC" w:rsidRDefault="001377DA" w:rsidP="001377DA">
      <w:pPr>
        <w:tabs>
          <w:tab w:val="num" w:pos="1646"/>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13.5.10. </w:t>
      </w:r>
      <w:r w:rsidR="00ED1C87" w:rsidRPr="00BA14CC">
        <w:rPr>
          <w:rFonts w:ascii="Times New Roman" w:hAnsi="Times New Roman" w:cs="Times New Roman"/>
          <w:color w:val="auto"/>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w:t>
      </w:r>
      <w:r w:rsidR="005800A9">
        <w:rPr>
          <w:rFonts w:ascii="Times New Roman" w:hAnsi="Times New Roman" w:cs="Times New Roman"/>
          <w:color w:val="auto"/>
          <w:sz w:val="24"/>
          <w:szCs w:val="24"/>
        </w:rPr>
        <w:t>ем технических сре</w:t>
      </w:r>
      <w:proofErr w:type="gramStart"/>
      <w:r w:rsidR="005800A9">
        <w:rPr>
          <w:rFonts w:ascii="Times New Roman" w:hAnsi="Times New Roman" w:cs="Times New Roman"/>
          <w:color w:val="auto"/>
          <w:sz w:val="24"/>
          <w:szCs w:val="24"/>
        </w:rPr>
        <w:t>дств дл</w:t>
      </w:r>
      <w:proofErr w:type="gramEnd"/>
      <w:r w:rsidR="005800A9">
        <w:rPr>
          <w:rFonts w:ascii="Times New Roman" w:hAnsi="Times New Roman" w:cs="Times New Roman"/>
          <w:color w:val="auto"/>
          <w:sz w:val="24"/>
          <w:szCs w:val="24"/>
        </w:rPr>
        <w:t>я фото</w:t>
      </w:r>
      <w:r w:rsidR="00ED1C87" w:rsidRPr="00BA14CC">
        <w:rPr>
          <w:rFonts w:ascii="Times New Roman" w:hAnsi="Times New Roman" w:cs="Times New Roman"/>
          <w:color w:val="auto"/>
          <w:sz w:val="24"/>
          <w:szCs w:val="24"/>
        </w:rPr>
        <w:t xml:space="preserve">, </w:t>
      </w:r>
      <w:proofErr w:type="spellStart"/>
      <w:r w:rsidR="00ED1C87" w:rsidRPr="00BA14CC">
        <w:rPr>
          <w:rFonts w:ascii="Times New Roman" w:hAnsi="Times New Roman" w:cs="Times New Roman"/>
          <w:color w:val="auto"/>
          <w:sz w:val="24"/>
          <w:szCs w:val="24"/>
        </w:rPr>
        <w:t>видеофиксации</w:t>
      </w:r>
      <w:proofErr w:type="spellEnd"/>
      <w:r w:rsidR="00ED1C87" w:rsidRPr="00BA14CC">
        <w:rPr>
          <w:rFonts w:ascii="Times New Roman" w:hAnsi="Times New Roman" w:cs="Times New Roman"/>
          <w:color w:val="auto"/>
          <w:sz w:val="24"/>
          <w:szCs w:val="24"/>
        </w:rPr>
        <w:t>, а также обще</w:t>
      </w:r>
      <w:r w:rsidR="005800A9">
        <w:rPr>
          <w:rFonts w:ascii="Times New Roman" w:hAnsi="Times New Roman" w:cs="Times New Roman"/>
          <w:color w:val="auto"/>
          <w:sz w:val="24"/>
          <w:szCs w:val="24"/>
        </w:rPr>
        <w:t>ственных</w:t>
      </w:r>
      <w:r w:rsidR="00ED1C87" w:rsidRPr="00BA14CC">
        <w:rPr>
          <w:rFonts w:ascii="Times New Roman" w:hAnsi="Times New Roman" w:cs="Times New Roman"/>
          <w:color w:val="auto"/>
          <w:sz w:val="24"/>
          <w:szCs w:val="24"/>
        </w:rPr>
        <w:t xml:space="preserve">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w:t>
      </w:r>
      <w:r w:rsidR="005800A9">
        <w:rPr>
          <w:rFonts w:ascii="Times New Roman" w:hAnsi="Times New Roman" w:cs="Times New Roman"/>
          <w:color w:val="auto"/>
          <w:sz w:val="24"/>
          <w:szCs w:val="24"/>
        </w:rPr>
        <w:t xml:space="preserve">муниципалитета </w:t>
      </w:r>
      <w:r w:rsidR="00ED1C87" w:rsidRPr="00BA14CC">
        <w:rPr>
          <w:rFonts w:ascii="Times New Roman" w:hAnsi="Times New Roman" w:cs="Times New Roman"/>
          <w:color w:val="auto"/>
          <w:sz w:val="24"/>
          <w:szCs w:val="24"/>
        </w:rPr>
        <w:t>и (или) на обще</w:t>
      </w:r>
      <w:r w:rsidR="005800A9">
        <w:rPr>
          <w:rFonts w:ascii="Times New Roman" w:hAnsi="Times New Roman" w:cs="Times New Roman"/>
          <w:color w:val="auto"/>
          <w:sz w:val="24"/>
          <w:szCs w:val="24"/>
        </w:rPr>
        <w:t xml:space="preserve">ственный </w:t>
      </w:r>
      <w:r w:rsidR="00ED1C87" w:rsidRPr="00BA14CC">
        <w:rPr>
          <w:rFonts w:ascii="Times New Roman" w:hAnsi="Times New Roman" w:cs="Times New Roman"/>
          <w:color w:val="auto"/>
          <w:sz w:val="24"/>
          <w:szCs w:val="24"/>
        </w:rPr>
        <w:t xml:space="preserve"> интерактивный портал в сети «Интернет».</w:t>
      </w:r>
    </w:p>
    <w:p w:rsidR="00ED1C87" w:rsidRPr="00BA14CC" w:rsidRDefault="001377DA" w:rsidP="001377DA">
      <w:pPr>
        <w:tabs>
          <w:tab w:val="num" w:pos="1646"/>
        </w:tabs>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13.5.11. </w:t>
      </w:r>
      <w:r w:rsidR="00ED1C87" w:rsidRPr="00BA14CC">
        <w:rPr>
          <w:rFonts w:ascii="Times New Roman" w:hAnsi="Times New Roman" w:cs="Times New Roman"/>
          <w:color w:val="auto"/>
          <w:sz w:val="24"/>
          <w:szCs w:val="24"/>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D1C87" w:rsidRPr="00BA14CC" w:rsidRDefault="00ED1C87" w:rsidP="00ED1C87">
      <w:pPr>
        <w:spacing w:line="240" w:lineRule="auto"/>
        <w:ind w:firstLine="567"/>
        <w:jc w:val="both"/>
        <w:rPr>
          <w:rFonts w:ascii="Times New Roman" w:hAnsi="Times New Roman" w:cs="Times New Roman"/>
          <w:color w:val="auto"/>
          <w:sz w:val="24"/>
          <w:szCs w:val="24"/>
        </w:rPr>
      </w:pPr>
    </w:p>
    <w:p w:rsidR="00ED1C87" w:rsidRDefault="001377DA" w:rsidP="001377DA">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14. </w:t>
      </w:r>
      <w:r w:rsidR="00ED1C87" w:rsidRPr="00BA14CC">
        <w:rPr>
          <w:rFonts w:ascii="Times New Roman" w:hAnsi="Times New Roman" w:cs="Times New Roman"/>
          <w:b/>
          <w:caps/>
          <w:color w:val="auto"/>
          <w:sz w:val="24"/>
          <w:szCs w:val="24"/>
        </w:rPr>
        <w:t xml:space="preserve">В целях обеспечения чистоты и порядка </w:t>
      </w:r>
      <w:r w:rsidR="005800A9">
        <w:rPr>
          <w:rFonts w:ascii="Times New Roman" w:hAnsi="Times New Roman" w:cs="Times New Roman"/>
          <w:b/>
          <w:caps/>
          <w:color w:val="auto"/>
          <w:sz w:val="24"/>
          <w:szCs w:val="24"/>
        </w:rPr>
        <w:t xml:space="preserve">на территории </w:t>
      </w:r>
      <w:r w:rsidR="004611C1">
        <w:rPr>
          <w:rFonts w:ascii="Times New Roman" w:hAnsi="Times New Roman" w:cs="Times New Roman"/>
          <w:b/>
          <w:caps/>
          <w:color w:val="auto"/>
          <w:sz w:val="24"/>
          <w:szCs w:val="24"/>
        </w:rPr>
        <w:t xml:space="preserve">            </w:t>
      </w:r>
      <w:r w:rsidR="005800A9">
        <w:rPr>
          <w:rFonts w:ascii="Times New Roman" w:hAnsi="Times New Roman" w:cs="Times New Roman"/>
          <w:b/>
          <w:caps/>
          <w:color w:val="auto"/>
          <w:sz w:val="24"/>
          <w:szCs w:val="24"/>
        </w:rPr>
        <w:t>мо «</w:t>
      </w:r>
      <w:r w:rsidR="00AD0991">
        <w:rPr>
          <w:rFonts w:ascii="Times New Roman" w:hAnsi="Times New Roman" w:cs="Times New Roman"/>
          <w:b/>
          <w:caps/>
          <w:color w:val="auto"/>
          <w:sz w:val="24"/>
          <w:szCs w:val="24"/>
        </w:rPr>
        <w:t>Светлянское</w:t>
      </w:r>
      <w:r w:rsidR="005800A9">
        <w:rPr>
          <w:rFonts w:ascii="Times New Roman" w:hAnsi="Times New Roman" w:cs="Times New Roman"/>
          <w:b/>
          <w:caps/>
          <w:color w:val="auto"/>
          <w:sz w:val="24"/>
          <w:szCs w:val="24"/>
        </w:rPr>
        <w:t>»</w:t>
      </w:r>
      <w:r w:rsidR="00ED1C87" w:rsidRPr="00BA14CC">
        <w:rPr>
          <w:rFonts w:ascii="Times New Roman" w:hAnsi="Times New Roman" w:cs="Times New Roman"/>
          <w:b/>
          <w:caps/>
          <w:color w:val="auto"/>
          <w:sz w:val="24"/>
          <w:szCs w:val="24"/>
        </w:rPr>
        <w:t xml:space="preserve"> ЗАПРЕЩАЕТСЯ:</w:t>
      </w:r>
    </w:p>
    <w:p w:rsidR="00ED1C87" w:rsidRPr="00444D10" w:rsidRDefault="00ED1C87" w:rsidP="00ED1C87"/>
    <w:p w:rsidR="00ED1C87" w:rsidRPr="00BA14CC" w:rsidRDefault="00E74E6F" w:rsidP="00E74E6F">
      <w:pPr>
        <w:spacing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14.1. </w:t>
      </w:r>
      <w:r w:rsidR="00ED1C87" w:rsidRPr="00BA14CC">
        <w:rPr>
          <w:rFonts w:ascii="Times New Roman" w:hAnsi="Times New Roman" w:cs="Times New Roman"/>
          <w:color w:val="auto"/>
          <w:sz w:val="24"/>
          <w:szCs w:val="24"/>
        </w:rPr>
        <w:t>Загрязнять и засорять территории, здания, строения города, объекты благоустройства, элементы благоустройства;</w:t>
      </w: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0"/>
          <w:numId w:val="30"/>
        </w:numPr>
        <w:spacing w:line="240" w:lineRule="auto"/>
        <w:contextualSpacing w:val="0"/>
        <w:jc w:val="both"/>
        <w:rPr>
          <w:rFonts w:ascii="Times New Roman" w:hAnsi="Times New Roman" w:cs="Times New Roman"/>
          <w:vanish/>
          <w:color w:val="auto"/>
          <w:sz w:val="24"/>
          <w:szCs w:val="24"/>
        </w:rPr>
      </w:pPr>
    </w:p>
    <w:p w:rsidR="00E74E6F" w:rsidRPr="00E74E6F" w:rsidRDefault="00E74E6F" w:rsidP="00E74E6F">
      <w:pPr>
        <w:pStyle w:val="af4"/>
        <w:numPr>
          <w:ilvl w:val="1"/>
          <w:numId w:val="30"/>
        </w:numPr>
        <w:spacing w:line="240" w:lineRule="auto"/>
        <w:contextualSpacing w:val="0"/>
        <w:jc w:val="both"/>
        <w:rPr>
          <w:rFonts w:ascii="Times New Roman" w:hAnsi="Times New Roman" w:cs="Times New Roman"/>
          <w:vanish/>
          <w:color w:val="auto"/>
          <w:sz w:val="24"/>
          <w:szCs w:val="24"/>
        </w:rPr>
      </w:pPr>
    </w:p>
    <w:p w:rsidR="00ED1C87" w:rsidRPr="00BA14CC" w:rsidRDefault="00ED1C87" w:rsidP="00E74E6F">
      <w:pPr>
        <w:numPr>
          <w:ilvl w:val="1"/>
          <w:numId w:val="30"/>
        </w:numPr>
        <w:tabs>
          <w:tab w:val="clear" w:pos="1646"/>
          <w:tab w:val="num" w:pos="567"/>
        </w:tabs>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территориях общего пользования;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Плавать и купаться в неустановленных для этого местах;</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Производить засыпку колодцев подземных инженерных коммуникаций водоотводных канав, водопропускных труб, в том числе грунтом и всеми видами отходов;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Накапливать, размещать, складировать на территории </w:t>
      </w:r>
      <w:r w:rsidR="005800A9">
        <w:rPr>
          <w:rFonts w:ascii="Times New Roman" w:hAnsi="Times New Roman" w:cs="Times New Roman"/>
          <w:color w:val="auto"/>
          <w:sz w:val="24"/>
          <w:szCs w:val="24"/>
        </w:rPr>
        <w:t xml:space="preserve">поселения </w:t>
      </w:r>
      <w:r w:rsidRPr="00BA14CC">
        <w:rPr>
          <w:rFonts w:ascii="Times New Roman" w:hAnsi="Times New Roman" w:cs="Times New Roman"/>
          <w:color w:val="auto"/>
          <w:sz w:val="24"/>
          <w:szCs w:val="24"/>
        </w:rPr>
        <w:t>и в неустановленных местах, отходы любого класса опасности, включая твердые коммунальные отходы, отходы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отходы,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w:t>
      </w:r>
      <w:proofErr w:type="gramEnd"/>
      <w:r w:rsidRPr="00BA14CC">
        <w:rPr>
          <w:rFonts w:ascii="Times New Roman" w:hAnsi="Times New Roman" w:cs="Times New Roman"/>
          <w:color w:val="auto"/>
          <w:sz w:val="24"/>
          <w:szCs w:val="24"/>
        </w:rPr>
        <w:t xml:space="preserve">), </w:t>
      </w:r>
      <w:proofErr w:type="gramStart"/>
      <w:r w:rsidRPr="00BA14CC">
        <w:rPr>
          <w:rFonts w:ascii="Times New Roman" w:hAnsi="Times New Roman" w:cs="Times New Roman"/>
          <w:color w:val="auto"/>
          <w:sz w:val="24"/>
          <w:szCs w:val="24"/>
        </w:rPr>
        <w:t>деревянные срубы, дровяники, отходы после сноса (демонтажа) аварийных, сгоревших строений, зданий сооружений, хозяйственных  построек, ограждений;</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захламленности, санитарной рубки  на территориях </w:t>
      </w:r>
      <w:r w:rsidR="0000307C">
        <w:rPr>
          <w:rFonts w:ascii="Times New Roman" w:hAnsi="Times New Roman" w:cs="Times New Roman"/>
          <w:color w:val="auto"/>
          <w:sz w:val="24"/>
          <w:szCs w:val="24"/>
        </w:rPr>
        <w:t xml:space="preserve">муниципальных </w:t>
      </w:r>
      <w:r w:rsidRPr="00BA14CC">
        <w:rPr>
          <w:rFonts w:ascii="Times New Roman" w:hAnsi="Times New Roman" w:cs="Times New Roman"/>
          <w:color w:val="auto"/>
          <w:sz w:val="24"/>
          <w:szCs w:val="24"/>
        </w:rPr>
        <w:t xml:space="preserve"> лесов, приготовленные для дальнейшей утилизации (в качестве дров) и обезвреживания под контролем уполномоче</w:t>
      </w:r>
      <w:r w:rsidR="0000307C">
        <w:rPr>
          <w:rFonts w:ascii="Times New Roman" w:hAnsi="Times New Roman" w:cs="Times New Roman"/>
          <w:color w:val="auto"/>
          <w:sz w:val="24"/>
          <w:szCs w:val="24"/>
        </w:rPr>
        <w:t>нной организации Администрацией  МО «</w:t>
      </w:r>
      <w:r w:rsidR="00AD0991">
        <w:rPr>
          <w:rFonts w:ascii="Times New Roman" w:hAnsi="Times New Roman" w:cs="Times New Roman"/>
          <w:color w:val="auto"/>
          <w:sz w:val="24"/>
          <w:szCs w:val="24"/>
        </w:rPr>
        <w:t>Светлянское</w:t>
      </w:r>
      <w:r w:rsidR="0000307C">
        <w:rPr>
          <w:rFonts w:ascii="Times New Roman" w:hAnsi="Times New Roman" w:cs="Times New Roman"/>
          <w:color w:val="auto"/>
          <w:sz w:val="24"/>
          <w:szCs w:val="24"/>
        </w:rPr>
        <w:t>»</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Перемещение, переброска, размещение, складирование скола льда, снега на проезжую часть автомобильных дорог местного значения, тротуары, детские и спортивные площадки, трассы тепловых сетей, смотровые ливневые и дождевые колодцы, к стенам зданий и сооружений, на смежные прилегающие территории, автостоянки и </w:t>
      </w:r>
      <w:proofErr w:type="spellStart"/>
      <w:r w:rsidRPr="00BA14CC">
        <w:rPr>
          <w:rFonts w:ascii="Times New Roman" w:hAnsi="Times New Roman" w:cs="Times New Roman"/>
          <w:color w:val="auto"/>
          <w:sz w:val="24"/>
          <w:szCs w:val="24"/>
        </w:rPr>
        <w:t>автопарковки</w:t>
      </w:r>
      <w:proofErr w:type="spellEnd"/>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Вывоз и размещение снега (льда) в </w:t>
      </w:r>
      <w:proofErr w:type="gramStart"/>
      <w:r w:rsidRPr="00BA14CC">
        <w:rPr>
          <w:rFonts w:ascii="Times New Roman" w:hAnsi="Times New Roman" w:cs="Times New Roman"/>
          <w:color w:val="auto"/>
          <w:sz w:val="24"/>
          <w:szCs w:val="24"/>
        </w:rPr>
        <w:t>местах</w:t>
      </w:r>
      <w:proofErr w:type="gramEnd"/>
      <w:r w:rsidRPr="00BA14CC">
        <w:rPr>
          <w:rFonts w:ascii="Times New Roman" w:hAnsi="Times New Roman" w:cs="Times New Roman"/>
          <w:color w:val="auto"/>
          <w:sz w:val="24"/>
          <w:szCs w:val="24"/>
        </w:rPr>
        <w:t xml:space="preserve"> не предназначенных для складирования снега и снежно-ледяных образований;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Размещение, складирование строительных материалов, товарно-материальных ценностей, а также транспортных средств в </w:t>
      </w:r>
      <w:proofErr w:type="gramStart"/>
      <w:r w:rsidRPr="00BA14CC">
        <w:rPr>
          <w:rFonts w:ascii="Times New Roman" w:hAnsi="Times New Roman" w:cs="Times New Roman"/>
          <w:color w:val="auto"/>
          <w:sz w:val="24"/>
          <w:szCs w:val="24"/>
        </w:rPr>
        <w:t>местах</w:t>
      </w:r>
      <w:proofErr w:type="gramEnd"/>
      <w:r w:rsidRPr="00BA14CC">
        <w:rPr>
          <w:rFonts w:ascii="Times New Roman" w:hAnsi="Times New Roman" w:cs="Times New Roman"/>
          <w:color w:val="auto"/>
          <w:sz w:val="24"/>
          <w:szCs w:val="24"/>
        </w:rPr>
        <w:t xml:space="preserve"> предназначенных для прохождения открытых дренажных, ливневых, водоотводных канав, а так же их засыпка;</w:t>
      </w:r>
      <w:bookmarkStart w:id="16" w:name="Par165"/>
      <w:bookmarkEnd w:id="16"/>
    </w:p>
    <w:p w:rsidR="00E74E6F"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E74E6F">
        <w:rPr>
          <w:rFonts w:ascii="Times New Roman" w:hAnsi="Times New Roman" w:cs="Times New Roman"/>
          <w:color w:val="auto"/>
          <w:sz w:val="24"/>
          <w:szCs w:val="24"/>
        </w:rPr>
        <w:t xml:space="preserve">Производить самовольное размещение и использование любым способом: рекламы (афиш, объявлений, листовок, агитационных материалов, надписей); визуальной </w:t>
      </w:r>
      <w:proofErr w:type="spellStart"/>
      <w:r w:rsidRPr="00E74E6F">
        <w:rPr>
          <w:rFonts w:ascii="Times New Roman" w:hAnsi="Times New Roman" w:cs="Times New Roman"/>
          <w:color w:val="auto"/>
          <w:sz w:val="24"/>
          <w:szCs w:val="24"/>
        </w:rPr>
        <w:t>нерекламной</w:t>
      </w:r>
      <w:proofErr w:type="spellEnd"/>
      <w:r w:rsidRPr="00E74E6F">
        <w:rPr>
          <w:rFonts w:ascii="Times New Roman" w:hAnsi="Times New Roman" w:cs="Times New Roman"/>
          <w:color w:val="auto"/>
          <w:sz w:val="24"/>
          <w:szCs w:val="24"/>
        </w:rPr>
        <w:t xml:space="preserve"> информации (вывесок, информационных табличек, учрежденческих досок и др.);</w:t>
      </w:r>
      <w:proofErr w:type="gramEnd"/>
      <w:r w:rsidRPr="00E74E6F">
        <w:rPr>
          <w:rFonts w:ascii="Times New Roman" w:hAnsi="Times New Roman" w:cs="Times New Roman"/>
          <w:color w:val="auto"/>
          <w:sz w:val="24"/>
          <w:szCs w:val="24"/>
        </w:rPr>
        <w:t xml:space="preserve"> </w:t>
      </w:r>
      <w:proofErr w:type="gramStart"/>
      <w:r w:rsidRPr="00E74E6F">
        <w:rPr>
          <w:rFonts w:ascii="Times New Roman" w:hAnsi="Times New Roman" w:cs="Times New Roman"/>
          <w:color w:val="auto"/>
          <w:sz w:val="24"/>
          <w:szCs w:val="24"/>
        </w:rPr>
        <w:t xml:space="preserve">средств наружной рекламы (плакатов, стендов, световых табло, указателей, специальных сооружений и конструкций для размещения рекламной информации) на фасадах (стенах, конструктивных элементах) зданий, строений, сооружений, хозяйственных построек, гаражных боксов, малых архитектурных форм, опорах наружного освещения и контактной сети, шкафах телефонной связи,  остановочных павильонах, ограждениях, дорожных знаках, и других элементах обустройства автомобильных дорог,  деревьях, кустарниках и других элементах благоустройства. </w:t>
      </w:r>
      <w:proofErr w:type="gramEnd"/>
    </w:p>
    <w:p w:rsidR="00ED1C87" w:rsidRPr="00E74E6F"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E74E6F">
        <w:rPr>
          <w:rFonts w:ascii="Times New Roman" w:hAnsi="Times New Roman" w:cs="Times New Roman"/>
          <w:color w:val="auto"/>
          <w:sz w:val="24"/>
          <w:szCs w:val="24"/>
        </w:rPr>
        <w:t>Самовольно размещать, использовать, переустанавливать, содержать, ранее самовольно установленные, на территориях общего пользования, прилегающих территориях, земельных участках многоквартирных домов, в охранных зонах коммуникаций, сетей, инженерных сооружений мобильные и стационарные  сооружения и (или) их части: киоски, павильоны, складские сооружения, гаражи (гаражные боксы), торговые палатки, летние кафе, торговые лотки, сараи (иные хозяйственные постройки), будки, голубятни, теплицы, овощные и выгребные ямы (колодцы), уличные уборные</w:t>
      </w:r>
      <w:proofErr w:type="gramEnd"/>
      <w:r w:rsidRPr="00E74E6F">
        <w:rPr>
          <w:rFonts w:ascii="Times New Roman" w:hAnsi="Times New Roman" w:cs="Times New Roman"/>
          <w:color w:val="auto"/>
          <w:sz w:val="24"/>
          <w:szCs w:val="24"/>
        </w:rPr>
        <w:t xml:space="preserve">, ограждающие устройства, ограждения и заборы, контейнеры для сбора отходов, контейнерные площадки, детские и спортивные площадки, беседки и другие элементы благоустройства;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(стационарных) цирков, зоопарков, парков развлечений, ярмарок, концертных сцен, в том числе проведение эстафет, парадов, шествий в зоне автодорог;</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w:t>
      </w:r>
      <w:r w:rsidRPr="00BA14CC">
        <w:rPr>
          <w:rFonts w:ascii="Times New Roman" w:hAnsi="Times New Roman" w:cs="Times New Roman"/>
          <w:color w:val="auto"/>
          <w:sz w:val="24"/>
          <w:szCs w:val="24"/>
        </w:rPr>
        <w:lastRenderedPageBreak/>
        <w:t xml:space="preserve">элементов, частей (железобетонные балки, блоки, опоры, пасынки, шпалы, рельсы, кирпич, доски, шифер, металлические и пластиковые трубы, </w:t>
      </w:r>
      <w:proofErr w:type="spellStart"/>
      <w:r w:rsidRPr="00BA14CC">
        <w:rPr>
          <w:rFonts w:ascii="Times New Roman" w:hAnsi="Times New Roman" w:cs="Times New Roman"/>
          <w:color w:val="auto"/>
          <w:sz w:val="24"/>
          <w:szCs w:val="24"/>
        </w:rPr>
        <w:t>профнастил</w:t>
      </w:r>
      <w:proofErr w:type="spellEnd"/>
      <w:r w:rsidRPr="00BA14CC">
        <w:rPr>
          <w:rFonts w:ascii="Times New Roman" w:hAnsi="Times New Roman" w:cs="Times New Roman"/>
          <w:color w:val="auto"/>
          <w:sz w:val="24"/>
          <w:szCs w:val="24"/>
        </w:rPr>
        <w:t>, иные монолитные бетонные и железобетонные конструкции и пр.).</w:t>
      </w:r>
      <w:proofErr w:type="gramEnd"/>
      <w:r w:rsidRPr="00BA14CC">
        <w:rPr>
          <w:rFonts w:ascii="Times New Roman" w:hAnsi="Times New Roman" w:cs="Times New Roman"/>
          <w:color w:val="auto"/>
          <w:sz w:val="24"/>
          <w:szCs w:val="24"/>
        </w:rPr>
        <w:t xml:space="preserve"> Создавать, из указанных выше предметов, препятствие для движения автотранспорта и пешеходов на территориях общего пользования и прилегающих территориях;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Самовольно использовать территории общего пользования, прилегающие территории,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сооружений, различных устройств и механизмов, устройство автостоянок, временных построек и навесов.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в неустановленных местах нестационарные объекты торговли, бытового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в неустановленных местах отходы, мусор, освободившуюся тару (упаковку)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сырье, материалы, грунт, оборудование за пределами земельных участков, отведенных для строительства;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Самовольное присоединение (подключение) к коммуникациям, сетям, инженерным сооружениям коммунальной инфраструктуры, включая ливневую и бытовую централизованные канализации, сети водоснабжения, сети электроснабжения, сети уличного освещения;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Присоединение (подключение) сетей и осветительных приборов дворового освещения многоквартирных и индивидуальных домов к сетям уличного освещения;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В полосе отвода автомобильных и железных дорог, без согласования с собственниками и (или) уполномоченными организациями, осуществляющими обслуживание автомобильных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w:t>
      </w:r>
      <w:proofErr w:type="gramEnd"/>
      <w:r w:rsidRPr="00BA14CC">
        <w:rPr>
          <w:rFonts w:ascii="Times New Roman" w:hAnsi="Times New Roman" w:cs="Times New Roman"/>
          <w:color w:val="auto"/>
          <w:sz w:val="24"/>
          <w:szCs w:val="24"/>
        </w:rPr>
        <w:t xml:space="preserve">, наносить надписи и разметки на покрытиях автодорог и тротуаров.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Выезд транспортных сре</w:t>
      </w:r>
      <w:proofErr w:type="gramStart"/>
      <w:r w:rsidRPr="00BA14CC">
        <w:rPr>
          <w:rFonts w:ascii="Times New Roman" w:hAnsi="Times New Roman" w:cs="Times New Roman"/>
          <w:color w:val="auto"/>
          <w:sz w:val="24"/>
          <w:szCs w:val="24"/>
        </w:rPr>
        <w:t>дств с пл</w:t>
      </w:r>
      <w:proofErr w:type="gramEnd"/>
      <w:r w:rsidRPr="00BA14CC">
        <w:rPr>
          <w:rFonts w:ascii="Times New Roman" w:hAnsi="Times New Roman" w:cs="Times New Roman"/>
          <w:color w:val="auto"/>
          <w:sz w:val="24"/>
          <w:szCs w:val="24"/>
        </w:rPr>
        <w:t xml:space="preserve">ощадок, на которых проводятся строительные, земляные работы, без предварительной мойки (очистки) колес и кузова, создающих угрозу загрязнения территории </w:t>
      </w:r>
      <w:r w:rsidR="00484A4A">
        <w:rPr>
          <w:rFonts w:ascii="Times New Roman" w:hAnsi="Times New Roman" w:cs="Times New Roman"/>
          <w:color w:val="auto"/>
          <w:sz w:val="24"/>
          <w:szCs w:val="24"/>
        </w:rPr>
        <w:t>населенных пунктов МО «</w:t>
      </w:r>
      <w:r w:rsidR="00AD0991">
        <w:rPr>
          <w:rFonts w:ascii="Times New Roman" w:hAnsi="Times New Roman" w:cs="Times New Roman"/>
          <w:color w:val="auto"/>
          <w:sz w:val="24"/>
          <w:szCs w:val="24"/>
        </w:rPr>
        <w:t>Светлянское</w:t>
      </w:r>
      <w:r w:rsidR="00484A4A">
        <w:rPr>
          <w:rFonts w:ascii="Times New Roman" w:hAnsi="Times New Roman" w:cs="Times New Roman"/>
          <w:color w:val="auto"/>
          <w:sz w:val="24"/>
          <w:szCs w:val="24"/>
        </w:rPr>
        <w:t>»</w:t>
      </w:r>
      <w:r w:rsidRPr="00BA14CC">
        <w:rPr>
          <w:rFonts w:ascii="Times New Roman" w:hAnsi="Times New Roman" w:cs="Times New Roman"/>
          <w:color w:val="auto"/>
          <w:sz w:val="24"/>
          <w:szCs w:val="24"/>
        </w:rPr>
        <w:t>.</w:t>
      </w:r>
      <w:r w:rsidRPr="00BA14CC">
        <w:rPr>
          <w:rFonts w:ascii="Times New Roman" w:hAnsi="Times New Roman" w:cs="Times New Roman"/>
          <w:color w:val="auto"/>
          <w:sz w:val="24"/>
          <w:szCs w:val="24"/>
        </w:rPr>
        <w:tab/>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Размещение транспортного средства (в том числе непригодного к эксплуатации) и механизмов </w:t>
      </w:r>
      <w:proofErr w:type="gramStart"/>
      <w:r w:rsidRPr="00BA14CC">
        <w:rPr>
          <w:rFonts w:ascii="Times New Roman" w:hAnsi="Times New Roman" w:cs="Times New Roman"/>
          <w:color w:val="auto"/>
          <w:sz w:val="24"/>
          <w:szCs w:val="24"/>
        </w:rPr>
        <w:t>на</w:t>
      </w:r>
      <w:proofErr w:type="gramEnd"/>
      <w:r w:rsidRPr="00BA14CC">
        <w:rPr>
          <w:rFonts w:ascii="Times New Roman" w:hAnsi="Times New Roman" w:cs="Times New Roman"/>
          <w:color w:val="auto"/>
          <w:sz w:val="24"/>
          <w:szCs w:val="24"/>
        </w:rPr>
        <w:t xml:space="preserve"> </w:t>
      </w:r>
      <w:proofErr w:type="gramStart"/>
      <w:r w:rsidR="00484A4A">
        <w:rPr>
          <w:rFonts w:ascii="Times New Roman" w:hAnsi="Times New Roman" w:cs="Times New Roman"/>
          <w:color w:val="auto"/>
          <w:sz w:val="24"/>
          <w:szCs w:val="24"/>
        </w:rPr>
        <w:t>при</w:t>
      </w:r>
      <w:proofErr w:type="gramEnd"/>
      <w:r w:rsidR="00484A4A">
        <w:rPr>
          <w:rFonts w:ascii="Times New Roman" w:hAnsi="Times New Roman" w:cs="Times New Roman"/>
          <w:color w:val="auto"/>
          <w:sz w:val="24"/>
          <w:szCs w:val="24"/>
        </w:rPr>
        <w:t xml:space="preserve"> домовых территориях,</w:t>
      </w:r>
      <w:r w:rsidR="00484A4A" w:rsidRPr="00BA14CC">
        <w:rPr>
          <w:rFonts w:ascii="Times New Roman" w:hAnsi="Times New Roman" w:cs="Times New Roman"/>
          <w:color w:val="auto"/>
          <w:sz w:val="24"/>
          <w:szCs w:val="24"/>
        </w:rPr>
        <w:t xml:space="preserve"> </w:t>
      </w:r>
      <w:r w:rsidRPr="00BA14CC">
        <w:rPr>
          <w:rFonts w:ascii="Times New Roman" w:hAnsi="Times New Roman" w:cs="Times New Roman"/>
          <w:color w:val="auto"/>
          <w:sz w:val="24"/>
          <w:szCs w:val="24"/>
        </w:rPr>
        <w:t>газонах, цветниках, пешеходных дорожках (не являющихся элементами дороги), детских игровых и с</w:t>
      </w:r>
      <w:r w:rsidR="00484A4A">
        <w:rPr>
          <w:rFonts w:ascii="Times New Roman" w:hAnsi="Times New Roman" w:cs="Times New Roman"/>
          <w:color w:val="auto"/>
          <w:sz w:val="24"/>
          <w:szCs w:val="24"/>
        </w:rPr>
        <w:t>портивных площадках, колодцах</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обеспечения иных мер, предотвращающих загрязнение улиц и территорий города;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Передвижение машин и механизмов на гусеничном ходу по искусственным покрытиям </w:t>
      </w:r>
      <w:r w:rsidR="00484A4A">
        <w:rPr>
          <w:rFonts w:ascii="Times New Roman" w:hAnsi="Times New Roman" w:cs="Times New Roman"/>
          <w:color w:val="auto"/>
          <w:sz w:val="24"/>
          <w:szCs w:val="24"/>
        </w:rPr>
        <w:t>населенных пунктов</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Повреждать элементы обустройства автомобильных дорог;</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Воспрепятствование проведению механизированных работ по очистке территорий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Любым способом повреждать тротуары и пешеходные дорожки.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Строительство автостоянок, парковок без согласованного проекта и разрешения на осуществление земляных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 xml:space="preserve">Размещение различных грузовых контейнеров, гаражей, гаражных боксов, разукомплектованного транспорта, механизмов и их частей на автостоянках, парковках и иных территориях </w:t>
      </w:r>
      <w:r w:rsidR="00583451">
        <w:rPr>
          <w:rFonts w:ascii="Times New Roman" w:hAnsi="Times New Roman" w:cs="Times New Roman"/>
          <w:color w:val="auto"/>
          <w:sz w:val="24"/>
          <w:szCs w:val="24"/>
        </w:rPr>
        <w:t xml:space="preserve">населенных </w:t>
      </w:r>
      <w:proofErr w:type="gramStart"/>
      <w:r w:rsidR="00583451">
        <w:rPr>
          <w:rFonts w:ascii="Times New Roman" w:hAnsi="Times New Roman" w:cs="Times New Roman"/>
          <w:color w:val="auto"/>
          <w:sz w:val="24"/>
          <w:szCs w:val="24"/>
        </w:rPr>
        <w:t>пунктов</w:t>
      </w:r>
      <w:proofErr w:type="gramEnd"/>
      <w:r w:rsidRPr="00BA14CC">
        <w:rPr>
          <w:rFonts w:ascii="Times New Roman" w:hAnsi="Times New Roman" w:cs="Times New Roman"/>
          <w:color w:val="auto"/>
          <w:sz w:val="24"/>
          <w:szCs w:val="24"/>
        </w:rPr>
        <w:t xml:space="preserve"> не предназначенных для этих целей;</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Использование земельного участка, занятого автостоянкой не по целевому назначению;</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Мойка, чистка, ремонт транспорта на территории </w:t>
      </w:r>
      <w:r w:rsidR="00583451">
        <w:rPr>
          <w:rFonts w:ascii="Times New Roman" w:hAnsi="Times New Roman" w:cs="Times New Roman"/>
          <w:color w:val="auto"/>
          <w:sz w:val="24"/>
          <w:szCs w:val="24"/>
        </w:rPr>
        <w:t>населенных пунктов</w:t>
      </w:r>
      <w:r w:rsidRPr="00BA14CC">
        <w:rPr>
          <w:rFonts w:ascii="Times New Roman" w:hAnsi="Times New Roman" w:cs="Times New Roman"/>
          <w:color w:val="auto"/>
          <w:sz w:val="24"/>
          <w:szCs w:val="24"/>
        </w:rPr>
        <w:t xml:space="preserve">, включая водоразборные колонки и водные объекты, за исключением специально отведенных объектов и территорий; </w:t>
      </w:r>
    </w:p>
    <w:p w:rsidR="00ED1C87"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общего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аварийно-восстановительных и ремонтных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7" w:name="sub_105"/>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7"/>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Не</w:t>
      </w:r>
      <w:r w:rsidR="00421BDE">
        <w:rPr>
          <w:rFonts w:ascii="Times New Roman" w:hAnsi="Times New Roman" w:cs="Times New Roman"/>
          <w:color w:val="auto"/>
          <w:sz w:val="24"/>
          <w:szCs w:val="24"/>
        </w:rPr>
        <w:t xml:space="preserve"> </w:t>
      </w:r>
      <w:r w:rsidRPr="00BA14CC">
        <w:rPr>
          <w:rFonts w:ascii="Times New Roman" w:hAnsi="Times New Roman" w:cs="Times New Roman"/>
          <w:color w:val="auto"/>
          <w:sz w:val="24"/>
          <w:szCs w:val="24"/>
        </w:rPr>
        <w:t>восстановление нарушенного состояния участков территорий, после проведения земляных работ в срок, установленный в разрешении и проведение восстановления нарушенного состояния участков территорий без оформления актов скрытых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Создавать новые объекты озеленения, высаживать, пересаживать, сносить, проводить обрезку деревьев и кустарников на территориях общего пользования без согласования с органами местного самоуправления;</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рубка зеленых насаждений и обрезка отдельных стволов;</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Выполнение работ по просроченным разрешениям на </w:t>
      </w:r>
      <w:r w:rsidR="00EC4437">
        <w:rPr>
          <w:rFonts w:ascii="Times New Roman" w:hAnsi="Times New Roman" w:cs="Times New Roman"/>
          <w:color w:val="auto"/>
          <w:sz w:val="24"/>
          <w:szCs w:val="24"/>
        </w:rPr>
        <w:t>вырубку</w:t>
      </w:r>
      <w:r w:rsidRPr="00BA14CC">
        <w:rPr>
          <w:rFonts w:ascii="Times New Roman" w:hAnsi="Times New Roman" w:cs="Times New Roman"/>
          <w:color w:val="auto"/>
          <w:sz w:val="24"/>
          <w:szCs w:val="24"/>
        </w:rPr>
        <w:t xml:space="preserve"> деревьев и кустарников</w:t>
      </w:r>
      <w:r w:rsidR="00EC4437">
        <w:rPr>
          <w:rFonts w:ascii="Times New Roman" w:hAnsi="Times New Roman" w:cs="Times New Roman"/>
          <w:color w:val="auto"/>
          <w:sz w:val="24"/>
          <w:szCs w:val="24"/>
        </w:rPr>
        <w:t xml:space="preserve"> и компенсационного озеленения</w:t>
      </w:r>
      <w:r w:rsidRPr="00BA14CC">
        <w:rPr>
          <w:rFonts w:ascii="Times New Roman" w:hAnsi="Times New Roman" w:cs="Times New Roman"/>
          <w:color w:val="auto"/>
          <w:sz w:val="24"/>
          <w:szCs w:val="24"/>
        </w:rPr>
        <w:t>;</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Срывать цветы и  выкапывать рассаду на территориях общего пользования (кроме мероприятий, связанных с пересадкой цветочных культур);</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Осуществлять строительство на территориях зеленых насаждений, за исключением объектов предусмотренных действующим законодательством;</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proofErr w:type="gramStart"/>
      <w:r w:rsidRPr="00BA14CC">
        <w:rPr>
          <w:rFonts w:ascii="Times New Roman" w:hAnsi="Times New Roman" w:cs="Times New Roman"/>
          <w:color w:val="auto"/>
          <w:sz w:val="24"/>
          <w:szCs w:val="24"/>
        </w:rPr>
        <w:t>Складирование и размещение на газонах: снега сброшенного с крыш; загрязненного снега; ледяных образований (сколов), пескосоляной смеси, противогололедных материалов, смета, асфальтобетонных  отходов, грунта, материалов, механизмов (при осуществлении земляных работ);</w:t>
      </w:r>
      <w:proofErr w:type="gramEnd"/>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Посадка и пересадка зеленых насаждений без оформления разрешения на осуществление земляных работ;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Добыча плодородного слоя грунта и посадка овощных культур на газонах;</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Демонтировать, ломать, переставлять газонные ограждения, устанавливать ограждения без разрешения на осуществление земляных работ;  </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Размещать ритуальные объекты и надгробные сооружения вне специально предназначенных для этого мест;</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 xml:space="preserve">Размещать животных (собак, кошек) на </w:t>
      </w:r>
      <w:proofErr w:type="gramStart"/>
      <w:r w:rsidRPr="00BA14CC">
        <w:rPr>
          <w:rFonts w:ascii="Times New Roman" w:hAnsi="Times New Roman" w:cs="Times New Roman"/>
          <w:color w:val="auto"/>
          <w:sz w:val="24"/>
          <w:szCs w:val="24"/>
        </w:rPr>
        <w:t>неосвоенном</w:t>
      </w:r>
      <w:proofErr w:type="gramEnd"/>
      <w:r w:rsidRPr="00BA14CC">
        <w:rPr>
          <w:rFonts w:ascii="Times New Roman" w:hAnsi="Times New Roman" w:cs="Times New Roman"/>
          <w:color w:val="auto"/>
          <w:sz w:val="24"/>
          <w:szCs w:val="24"/>
        </w:rPr>
        <w:t xml:space="preserve"> (неиспользуемом) земельном участке, без надлежащего содержания и присмотра;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Выгуливать собак без намордника, поводка;</w:t>
      </w:r>
    </w:p>
    <w:p w:rsidR="00ED1C87" w:rsidRPr="00BA14CC" w:rsidRDefault="00ED1C87" w:rsidP="00ED1C87">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lastRenderedPageBreak/>
        <w:t>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w:t>
      </w:r>
    </w:p>
    <w:p w:rsidR="00ED1C87" w:rsidRPr="00421BDE" w:rsidRDefault="00421BDE" w:rsidP="00421BDE">
      <w:pPr>
        <w:numPr>
          <w:ilvl w:val="1"/>
          <w:numId w:val="30"/>
        </w:numPr>
        <w:spacing w:line="240" w:lineRule="auto"/>
        <w:ind w:left="0" w:firstLine="567"/>
        <w:jc w:val="both"/>
        <w:rPr>
          <w:rFonts w:ascii="Times New Roman" w:hAnsi="Times New Roman" w:cs="Times New Roman"/>
          <w:color w:val="auto"/>
          <w:sz w:val="24"/>
          <w:szCs w:val="24"/>
        </w:rPr>
      </w:pPr>
      <w:r w:rsidRPr="00BA14CC">
        <w:rPr>
          <w:rFonts w:ascii="Times New Roman" w:hAnsi="Times New Roman" w:cs="Times New Roman"/>
          <w:color w:val="auto"/>
          <w:sz w:val="24"/>
          <w:szCs w:val="24"/>
        </w:rPr>
        <w:t>Производить выпас</w:t>
      </w:r>
      <w:r>
        <w:rPr>
          <w:rFonts w:ascii="Times New Roman" w:hAnsi="Times New Roman" w:cs="Times New Roman"/>
          <w:color w:val="auto"/>
          <w:sz w:val="24"/>
          <w:szCs w:val="24"/>
        </w:rPr>
        <w:t xml:space="preserve"> домашних животных, о</w:t>
      </w:r>
      <w:r w:rsidR="00ED1C87" w:rsidRPr="00421BDE">
        <w:rPr>
          <w:rFonts w:ascii="Times New Roman" w:hAnsi="Times New Roman" w:cs="Times New Roman"/>
          <w:color w:val="auto"/>
          <w:sz w:val="24"/>
          <w:szCs w:val="24"/>
        </w:rPr>
        <w:t xml:space="preserve">ставлять животных, в том числе на привязи в общественных местах, на территориях общего пользования и объектах благоустройства. </w:t>
      </w:r>
    </w:p>
    <w:p w:rsidR="00ED1C87" w:rsidRDefault="00ED1C87" w:rsidP="00ED1C87">
      <w:pPr>
        <w:spacing w:line="240" w:lineRule="auto"/>
        <w:ind w:firstLine="567"/>
        <w:jc w:val="both"/>
        <w:rPr>
          <w:rFonts w:ascii="Times New Roman" w:hAnsi="Times New Roman" w:cs="Times New Roman"/>
          <w:color w:val="auto"/>
          <w:sz w:val="24"/>
          <w:szCs w:val="24"/>
        </w:rPr>
      </w:pPr>
    </w:p>
    <w:p w:rsidR="00ED1C87" w:rsidRPr="00BA14CC" w:rsidRDefault="00ED1C87" w:rsidP="00A153F8">
      <w:pPr>
        <w:spacing w:line="240" w:lineRule="auto"/>
        <w:jc w:val="both"/>
        <w:rPr>
          <w:rFonts w:ascii="Times New Roman" w:hAnsi="Times New Roman" w:cs="Times New Roman"/>
          <w:color w:val="auto"/>
          <w:sz w:val="24"/>
          <w:szCs w:val="24"/>
        </w:rPr>
      </w:pPr>
    </w:p>
    <w:p w:rsidR="00ED1C87" w:rsidRDefault="001377DA" w:rsidP="001377DA">
      <w:pPr>
        <w:pStyle w:val="1"/>
        <w:numPr>
          <w:ilvl w:val="0"/>
          <w:numId w:val="0"/>
        </w:numPr>
        <w:spacing w:before="0" w:after="0" w:line="240" w:lineRule="auto"/>
        <w:ind w:left="426"/>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15. </w:t>
      </w:r>
      <w:r w:rsidR="00ED1C87" w:rsidRPr="00BA14CC">
        <w:rPr>
          <w:rFonts w:ascii="Times New Roman" w:hAnsi="Times New Roman" w:cs="Times New Roman"/>
          <w:b/>
          <w:color w:val="auto"/>
          <w:sz w:val="24"/>
          <w:szCs w:val="24"/>
        </w:rPr>
        <w:t>ОТВЕТСТВЕННОСТЬ ЗА НАРУШЕНИЕ ПРАВИЛ. КОНТРОЛЬ ЗА ИСПОЛНЕНИМ ПРАВИЛ.</w:t>
      </w:r>
    </w:p>
    <w:p w:rsidR="00ED1C87" w:rsidRPr="00444D10" w:rsidRDefault="00ED1C87" w:rsidP="00ED1C87"/>
    <w:p w:rsidR="00ED1C87" w:rsidRPr="00BA14CC" w:rsidRDefault="001377DA" w:rsidP="001377DA">
      <w:pPr>
        <w:pStyle w:val="1"/>
        <w:numPr>
          <w:ilvl w:val="0"/>
          <w:numId w:val="0"/>
        </w:numPr>
        <w:spacing w:before="0" w:after="0" w:line="240" w:lineRule="auto"/>
        <w:ind w:firstLine="567"/>
        <w:rPr>
          <w:rFonts w:ascii="Times New Roman" w:hAnsi="Times New Roman" w:cs="Times New Roman"/>
          <w:color w:val="auto"/>
          <w:sz w:val="24"/>
          <w:szCs w:val="24"/>
        </w:rPr>
      </w:pPr>
      <w:r>
        <w:rPr>
          <w:rFonts w:ascii="Times New Roman" w:hAnsi="Times New Roman" w:cs="Times New Roman"/>
          <w:color w:val="auto"/>
          <w:sz w:val="24"/>
          <w:szCs w:val="24"/>
        </w:rPr>
        <w:t xml:space="preserve">15.1. </w:t>
      </w:r>
      <w:r w:rsidR="00ED1C87" w:rsidRPr="00BA14CC">
        <w:rPr>
          <w:rFonts w:ascii="Times New Roman" w:hAnsi="Times New Roman" w:cs="Times New Roman"/>
          <w:color w:val="auto"/>
          <w:sz w:val="24"/>
          <w:szCs w:val="24"/>
        </w:rPr>
        <w:t xml:space="preserve">Нарушение настоящих Правил влечет ответственность в соответствии с </w:t>
      </w:r>
      <w:hyperlink r:id="rId29" w:tooltip="Закон УР от 13.10.2011 N 57-РЗ (ред. от 04.07.2016) &quot;Об установлении административной ответственности за отдельные виды правонарушений&quot; (принят Государственным Советом УР 27.09.2011) (Зарегистрировано в Управлении Минюста России по УР 24.10.2011 N RU1800020110" w:history="1">
        <w:r w:rsidR="00ED1C87" w:rsidRPr="00BA14CC">
          <w:rPr>
            <w:rFonts w:ascii="Times New Roman" w:hAnsi="Times New Roman" w:cs="Times New Roman"/>
            <w:color w:val="auto"/>
            <w:sz w:val="24"/>
            <w:szCs w:val="24"/>
          </w:rPr>
          <w:t>Законом</w:t>
        </w:r>
      </w:hyperlink>
      <w:r w:rsidR="00ED1C87" w:rsidRPr="00BA14CC">
        <w:rPr>
          <w:rFonts w:ascii="Times New Roman" w:hAnsi="Times New Roman" w:cs="Times New Roman"/>
          <w:color w:val="auto"/>
          <w:sz w:val="24"/>
          <w:szCs w:val="24"/>
        </w:rPr>
        <w:t xml:space="preserve"> Удмуртской Республики «Об установлении административной ответственности за отдельные виды правонарушений».</w:t>
      </w:r>
    </w:p>
    <w:p w:rsidR="00ED1C87" w:rsidRPr="00D05699" w:rsidRDefault="00E74E6F" w:rsidP="00E74E6F">
      <w:pPr>
        <w:pStyle w:val="1"/>
        <w:numPr>
          <w:ilvl w:val="0"/>
          <w:numId w:val="0"/>
        </w:numPr>
        <w:spacing w:before="0" w:after="0" w:line="240" w:lineRule="auto"/>
        <w:ind w:firstLine="567"/>
        <w:rPr>
          <w:rFonts w:ascii="Times New Roman" w:hAnsi="Times New Roman" w:cs="Times New Roman"/>
          <w:sz w:val="24"/>
          <w:szCs w:val="24"/>
        </w:rPr>
      </w:pPr>
      <w:r>
        <w:rPr>
          <w:rFonts w:ascii="Times New Roman" w:hAnsi="Times New Roman" w:cs="Times New Roman"/>
          <w:color w:val="auto"/>
          <w:sz w:val="24"/>
          <w:szCs w:val="24"/>
        </w:rPr>
        <w:t xml:space="preserve">15.2. </w:t>
      </w:r>
      <w:proofErr w:type="gramStart"/>
      <w:r w:rsidR="00421BDE" w:rsidRPr="00D05699">
        <w:rPr>
          <w:rFonts w:ascii="Times New Roman" w:hAnsi="Times New Roman" w:cs="Times New Roman"/>
          <w:color w:val="auto"/>
          <w:sz w:val="24"/>
          <w:szCs w:val="24"/>
        </w:rPr>
        <w:t>Контроль за</w:t>
      </w:r>
      <w:proofErr w:type="gramEnd"/>
      <w:r w:rsidR="00421BDE" w:rsidRPr="00D05699">
        <w:rPr>
          <w:rFonts w:ascii="Times New Roman" w:hAnsi="Times New Roman" w:cs="Times New Roman"/>
          <w:color w:val="auto"/>
          <w:sz w:val="24"/>
          <w:szCs w:val="24"/>
        </w:rPr>
        <w:t xml:space="preserve"> и</w:t>
      </w:r>
      <w:r w:rsidR="00ED1C87" w:rsidRPr="00D05699">
        <w:rPr>
          <w:rFonts w:ascii="Times New Roman" w:hAnsi="Times New Roman" w:cs="Times New Roman"/>
          <w:color w:val="auto"/>
          <w:sz w:val="24"/>
          <w:szCs w:val="24"/>
        </w:rPr>
        <w:t>сполнение</w:t>
      </w:r>
      <w:r w:rsidR="00421BDE" w:rsidRPr="00D05699">
        <w:rPr>
          <w:rFonts w:ascii="Times New Roman" w:hAnsi="Times New Roman" w:cs="Times New Roman"/>
          <w:color w:val="auto"/>
          <w:sz w:val="24"/>
          <w:szCs w:val="24"/>
        </w:rPr>
        <w:t>м</w:t>
      </w:r>
      <w:r w:rsidR="00ED1C87" w:rsidRPr="00D05699">
        <w:rPr>
          <w:rFonts w:ascii="Times New Roman" w:hAnsi="Times New Roman" w:cs="Times New Roman"/>
          <w:color w:val="auto"/>
          <w:sz w:val="24"/>
          <w:szCs w:val="24"/>
        </w:rPr>
        <w:t xml:space="preserve"> требования настоящих Правил осуществляет Администрация </w:t>
      </w:r>
      <w:r w:rsidR="00421BDE" w:rsidRPr="00D05699">
        <w:rPr>
          <w:rFonts w:ascii="Times New Roman" w:hAnsi="Times New Roman" w:cs="Times New Roman"/>
          <w:color w:val="auto"/>
          <w:sz w:val="24"/>
          <w:szCs w:val="24"/>
        </w:rPr>
        <w:t>МО «</w:t>
      </w:r>
      <w:r w:rsidR="00AD0991">
        <w:rPr>
          <w:rFonts w:ascii="Times New Roman" w:hAnsi="Times New Roman" w:cs="Times New Roman"/>
          <w:color w:val="auto"/>
          <w:sz w:val="24"/>
          <w:szCs w:val="24"/>
        </w:rPr>
        <w:t>Светлянское</w:t>
      </w:r>
      <w:r w:rsidR="00421BDE" w:rsidRPr="00D05699">
        <w:rPr>
          <w:rFonts w:ascii="Times New Roman" w:hAnsi="Times New Roman" w:cs="Times New Roman"/>
          <w:color w:val="auto"/>
          <w:sz w:val="24"/>
          <w:szCs w:val="24"/>
        </w:rPr>
        <w:t>»</w:t>
      </w:r>
      <w:r w:rsidR="00ED1C87" w:rsidRPr="00D05699">
        <w:rPr>
          <w:rFonts w:ascii="Times New Roman" w:hAnsi="Times New Roman" w:cs="Times New Roman"/>
          <w:color w:val="auto"/>
          <w:sz w:val="24"/>
          <w:szCs w:val="24"/>
        </w:rPr>
        <w:t xml:space="preserve">, </w:t>
      </w:r>
      <w:r w:rsidR="00421BDE" w:rsidRPr="00D05699">
        <w:rPr>
          <w:rFonts w:ascii="Times New Roman" w:hAnsi="Times New Roman" w:cs="Times New Roman"/>
          <w:color w:val="auto"/>
          <w:sz w:val="24"/>
          <w:szCs w:val="24"/>
        </w:rPr>
        <w:t xml:space="preserve"> совет депутатов МО «</w:t>
      </w:r>
      <w:r w:rsidR="00AD0991">
        <w:rPr>
          <w:rFonts w:ascii="Times New Roman" w:hAnsi="Times New Roman" w:cs="Times New Roman"/>
          <w:color w:val="auto"/>
          <w:sz w:val="24"/>
          <w:szCs w:val="24"/>
        </w:rPr>
        <w:t>Светлянское</w:t>
      </w:r>
      <w:r w:rsidR="00421BDE" w:rsidRPr="00D05699">
        <w:rPr>
          <w:rFonts w:ascii="Times New Roman" w:hAnsi="Times New Roman" w:cs="Times New Roman"/>
          <w:color w:val="auto"/>
          <w:sz w:val="24"/>
          <w:szCs w:val="24"/>
        </w:rPr>
        <w:t xml:space="preserve">», </w:t>
      </w:r>
      <w:r w:rsidR="00ED1C87" w:rsidRPr="00D05699">
        <w:rPr>
          <w:rFonts w:ascii="Times New Roman" w:hAnsi="Times New Roman" w:cs="Times New Roman"/>
          <w:color w:val="auto"/>
          <w:sz w:val="24"/>
          <w:szCs w:val="24"/>
        </w:rPr>
        <w:t>административная комиссия в МО «</w:t>
      </w:r>
      <w:r w:rsidR="00421BDE" w:rsidRPr="00D05699">
        <w:rPr>
          <w:rFonts w:ascii="Times New Roman" w:hAnsi="Times New Roman" w:cs="Times New Roman"/>
          <w:color w:val="auto"/>
          <w:sz w:val="24"/>
          <w:szCs w:val="24"/>
        </w:rPr>
        <w:t>Воткинский район</w:t>
      </w:r>
      <w:r w:rsidR="00ED1C87" w:rsidRPr="00D05699">
        <w:rPr>
          <w:rFonts w:ascii="Times New Roman" w:hAnsi="Times New Roman" w:cs="Times New Roman"/>
          <w:color w:val="auto"/>
          <w:sz w:val="24"/>
          <w:szCs w:val="24"/>
        </w:rPr>
        <w:t xml:space="preserve">», </w:t>
      </w:r>
      <w:r w:rsidR="00960870" w:rsidRPr="00D05699">
        <w:rPr>
          <w:rFonts w:ascii="Times New Roman" w:hAnsi="Times New Roman" w:cs="Times New Roman"/>
          <w:color w:val="auto"/>
          <w:sz w:val="24"/>
          <w:szCs w:val="24"/>
        </w:rPr>
        <w:t xml:space="preserve"> </w:t>
      </w:r>
      <w:r w:rsidR="008C2B8C" w:rsidRPr="00D05699">
        <w:rPr>
          <w:rFonts w:ascii="Times New Roman" w:hAnsi="Times New Roman" w:cs="Times New Roman"/>
          <w:color w:val="auto"/>
          <w:sz w:val="24"/>
          <w:szCs w:val="24"/>
        </w:rPr>
        <w:t xml:space="preserve">участковый уполномоченный  </w:t>
      </w:r>
      <w:r w:rsidR="00D05699" w:rsidRPr="00D05699">
        <w:rPr>
          <w:rStyle w:val="BodyTextChar"/>
          <w:rFonts w:ascii="Times New Roman" w:hAnsi="Times New Roman" w:cs="Times New Roman"/>
          <w:sz w:val="24"/>
          <w:szCs w:val="24"/>
        </w:rPr>
        <w:t>МВД по УР Межмуниципальный отдел МВД России «Воткинский»</w:t>
      </w:r>
      <w:r w:rsidR="00D05699">
        <w:rPr>
          <w:rStyle w:val="BodyTextChar"/>
          <w:rFonts w:ascii="Times New Roman" w:hAnsi="Times New Roman" w:cs="Times New Roman"/>
          <w:sz w:val="24"/>
          <w:szCs w:val="24"/>
        </w:rPr>
        <w:t>.</w:t>
      </w:r>
    </w:p>
    <w:p w:rsidR="00ED1C87" w:rsidRPr="00D05699" w:rsidRDefault="00ED1C87" w:rsidP="00ED1C87">
      <w:pPr>
        <w:rPr>
          <w:rFonts w:ascii="Times New Roman" w:hAnsi="Times New Roman" w:cs="Times New Roman"/>
          <w:sz w:val="24"/>
          <w:szCs w:val="24"/>
        </w:rPr>
      </w:pPr>
    </w:p>
    <w:tbl>
      <w:tblPr>
        <w:tblW w:w="10222" w:type="dxa"/>
        <w:tblLook w:val="01E0"/>
      </w:tblPr>
      <w:tblGrid>
        <w:gridCol w:w="5353"/>
        <w:gridCol w:w="1584"/>
        <w:gridCol w:w="3285"/>
      </w:tblGrid>
      <w:tr w:rsidR="00ED1C87" w:rsidRPr="0093084A" w:rsidTr="003D0F13">
        <w:tc>
          <w:tcPr>
            <w:tcW w:w="5353" w:type="dxa"/>
            <w:shd w:val="clear" w:color="auto" w:fill="auto"/>
          </w:tcPr>
          <w:p w:rsidR="00ED1C87" w:rsidRPr="0093084A" w:rsidRDefault="00ED1C87" w:rsidP="003D0F13">
            <w:pPr>
              <w:rPr>
                <w:rFonts w:ascii="Times New Roman" w:hAnsi="Times New Roman" w:cs="Times New Roman"/>
                <w:sz w:val="24"/>
                <w:szCs w:val="24"/>
              </w:rPr>
            </w:pPr>
          </w:p>
        </w:tc>
        <w:tc>
          <w:tcPr>
            <w:tcW w:w="1584" w:type="dxa"/>
            <w:shd w:val="clear" w:color="auto" w:fill="auto"/>
          </w:tcPr>
          <w:p w:rsidR="00ED1C87" w:rsidRPr="0093084A" w:rsidRDefault="00ED1C87" w:rsidP="003D0F13">
            <w:pPr>
              <w:jc w:val="center"/>
              <w:rPr>
                <w:rFonts w:ascii="Times New Roman" w:hAnsi="Times New Roman" w:cs="Times New Roman"/>
                <w:sz w:val="24"/>
                <w:szCs w:val="24"/>
              </w:rPr>
            </w:pPr>
          </w:p>
        </w:tc>
        <w:tc>
          <w:tcPr>
            <w:tcW w:w="3285" w:type="dxa"/>
            <w:shd w:val="clear" w:color="auto" w:fill="auto"/>
          </w:tcPr>
          <w:p w:rsidR="00ED1C87" w:rsidRPr="0093084A" w:rsidRDefault="00ED1C87" w:rsidP="003D0F13">
            <w:pPr>
              <w:jc w:val="center"/>
              <w:rPr>
                <w:rFonts w:ascii="Times New Roman" w:hAnsi="Times New Roman" w:cs="Times New Roman"/>
                <w:sz w:val="24"/>
                <w:szCs w:val="24"/>
              </w:rPr>
            </w:pPr>
          </w:p>
          <w:p w:rsidR="00ED1C87" w:rsidRPr="0093084A" w:rsidRDefault="00ED1C87" w:rsidP="008C2B8C">
            <w:pPr>
              <w:rPr>
                <w:rFonts w:ascii="Times New Roman" w:hAnsi="Times New Roman" w:cs="Times New Roman"/>
                <w:sz w:val="24"/>
                <w:szCs w:val="24"/>
              </w:rPr>
            </w:pPr>
          </w:p>
        </w:tc>
      </w:tr>
    </w:tbl>
    <w:p w:rsidR="00ED1C87" w:rsidRDefault="00ED1C87" w:rsidP="00ED1C87">
      <w:pPr>
        <w:jc w:val="right"/>
      </w:pPr>
    </w:p>
    <w:p w:rsidR="00ED1C87" w:rsidRDefault="00ED1C87" w:rsidP="00ED1C87">
      <w:r>
        <w:br w:type="page"/>
      </w:r>
    </w:p>
    <w:p w:rsidR="00ED1C87" w:rsidRPr="004611C1" w:rsidRDefault="00ED1C87" w:rsidP="00ED1C87">
      <w:pPr>
        <w:ind w:firstLine="708"/>
        <w:jc w:val="right"/>
        <w:rPr>
          <w:rFonts w:ascii="Times New Roman" w:hAnsi="Times New Roman" w:cs="Times New Roman"/>
        </w:rPr>
      </w:pPr>
      <w:r w:rsidRPr="004611C1">
        <w:rPr>
          <w:rFonts w:ascii="Times New Roman" w:hAnsi="Times New Roman" w:cs="Times New Roman"/>
        </w:rPr>
        <w:lastRenderedPageBreak/>
        <w:t>Приложение 1</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ED1C87" w:rsidRPr="00325B28" w:rsidRDefault="00ED1C87" w:rsidP="008C2B8C">
      <w:pPr>
        <w:pStyle w:val="ConsPlusNormal"/>
        <w:jc w:val="right"/>
        <w:rPr>
          <w:rFonts w:ascii="Times New Roman" w:hAnsi="Times New Roman" w:cs="Times New Roman"/>
        </w:rPr>
      </w:pPr>
    </w:p>
    <w:p w:rsidR="00ED1C87" w:rsidRDefault="00ED1C87" w:rsidP="00ED1C87">
      <w:pPr>
        <w:jc w:val="center"/>
      </w:pPr>
    </w:p>
    <w:p w:rsidR="00ED1C87" w:rsidRDefault="00ED1C87" w:rsidP="00ED1C87">
      <w:pPr>
        <w:jc w:val="center"/>
      </w:pPr>
    </w:p>
    <w:p w:rsidR="00ED1C87" w:rsidRPr="002E6272" w:rsidRDefault="00ED1C87" w:rsidP="00ED1C87">
      <w:pPr>
        <w:jc w:val="center"/>
        <w:rPr>
          <w:b/>
        </w:rPr>
      </w:pPr>
      <w:r w:rsidRPr="002E6272">
        <w:rPr>
          <w:b/>
        </w:rPr>
        <w:t xml:space="preserve">Схемы видов прилегающих территорий. </w:t>
      </w:r>
    </w:p>
    <w:p w:rsidR="00ED1C87" w:rsidRDefault="00ED1C87" w:rsidP="00ED1C87">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372100" cy="3286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5372100" cy="328612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 xml:space="preserve">1. Прилегающая территория – до проезжей части автодороги, включая: газон, въезд, тропинки (при наличии). </w:t>
            </w:r>
          </w:p>
        </w:tc>
      </w:tr>
    </w:tbl>
    <w:p w:rsidR="00ED1C87" w:rsidRDefault="00ED1C87" w:rsidP="00ED1C87">
      <w:pPr>
        <w:jc w:val="center"/>
      </w:pPr>
    </w:p>
    <w:p w:rsidR="00ED1C87" w:rsidRDefault="00ED1C87" w:rsidP="00ED1C87">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391150" cy="2924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2. Прилегающая территория – до проезжей части автодороги, включая: тротуар, палисадник, въезд.</w:t>
            </w:r>
          </w:p>
        </w:tc>
      </w:tr>
    </w:tbl>
    <w:p w:rsidR="00ED1C87" w:rsidRDefault="00ED1C87" w:rsidP="00ED1C87">
      <w:pPr>
        <w:ind w:left="200"/>
      </w:pPr>
    </w:p>
    <w:p w:rsidR="00ED1C87" w:rsidRDefault="00ED1C87" w:rsidP="00ED1C87">
      <w:pPr>
        <w:ind w:left="200"/>
      </w:pPr>
    </w:p>
    <w:p w:rsidR="00ED1C87" w:rsidRDefault="00ED1C87" w:rsidP="00ED1C87">
      <w:pPr>
        <w:ind w:left="200"/>
      </w:pPr>
    </w:p>
    <w:p w:rsidR="00ED1C87" w:rsidRDefault="00ED1C87" w:rsidP="00ED1C87">
      <w:pPr>
        <w:ind w:left="200"/>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2</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8C2B8C" w:rsidRPr="00325B28" w:rsidRDefault="008C2B8C" w:rsidP="008C2B8C">
      <w:pPr>
        <w:pStyle w:val="ConsPlusNormal"/>
        <w:jc w:val="right"/>
        <w:rPr>
          <w:rFonts w:ascii="Times New Roman" w:hAnsi="Times New Roman" w:cs="Times New Roman"/>
        </w:rPr>
      </w:pPr>
    </w:p>
    <w:p w:rsidR="008C2B8C" w:rsidRDefault="008C2B8C" w:rsidP="008C2B8C">
      <w:pPr>
        <w:jc w:val="center"/>
      </w:pPr>
    </w:p>
    <w:p w:rsidR="008C2B8C" w:rsidRDefault="008C2B8C" w:rsidP="00ED1C87">
      <w:pPr>
        <w:jc w:val="center"/>
        <w:rPr>
          <w:b/>
        </w:rPr>
      </w:pPr>
    </w:p>
    <w:p w:rsidR="00ED1C87" w:rsidRDefault="00ED1C87" w:rsidP="00ED1C87">
      <w:pPr>
        <w:jc w:val="center"/>
        <w:rPr>
          <w:b/>
        </w:rPr>
      </w:pPr>
      <w:r w:rsidRPr="00C50C2D">
        <w:rPr>
          <w:b/>
        </w:rPr>
        <w:t xml:space="preserve">Схемы видов прилегающих территорий. </w:t>
      </w:r>
    </w:p>
    <w:p w:rsidR="00ED1C87" w:rsidRDefault="00ED1C87" w:rsidP="00ED1C87">
      <w:pPr>
        <w:jc w:val="center"/>
        <w:rPr>
          <w:b/>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4"/>
      </w:tblGrid>
      <w:tr w:rsidR="00ED1C87" w:rsidTr="003D0F13">
        <w:trPr>
          <w:trHeight w:val="315"/>
        </w:trPr>
        <w:tc>
          <w:tcPr>
            <w:tcW w:w="9024" w:type="dxa"/>
          </w:tcPr>
          <w:p w:rsidR="00ED1C87" w:rsidRPr="00C24068" w:rsidRDefault="00ED1C87" w:rsidP="003D0F13">
            <w:pPr>
              <w:jc w:val="center"/>
            </w:pPr>
            <w:r>
              <w:rPr>
                <w:noProof/>
              </w:rPr>
              <w:drawing>
                <wp:inline distT="0" distB="0" distL="0" distR="0">
                  <wp:extent cx="5829300" cy="3133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pPr>
              <w:ind w:left="-33" w:firstLine="33"/>
            </w:pPr>
            <w:r w:rsidRPr="00C24068">
              <w:t>3. Прилегающая территория – до проезжей части автодороги, включая: газон, тротуар, проезд на дворовую территорию.</w:t>
            </w:r>
          </w:p>
        </w:tc>
      </w:tr>
      <w:tr w:rsidR="00ED1C87" w:rsidTr="003D0F13">
        <w:trPr>
          <w:trHeight w:val="315"/>
        </w:trPr>
        <w:tc>
          <w:tcPr>
            <w:tcW w:w="9024" w:type="dxa"/>
          </w:tcPr>
          <w:p w:rsidR="00ED1C87" w:rsidRPr="00C24068" w:rsidRDefault="00ED1C87" w:rsidP="003D0F13">
            <w:pPr>
              <w:ind w:left="200"/>
            </w:pPr>
            <w:r>
              <w:rPr>
                <w:noProof/>
              </w:rPr>
              <w:drawing>
                <wp:inline distT="0" distB="0" distL="0" distR="0">
                  <wp:extent cx="5972175" cy="3352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tc>
      </w:tr>
      <w:tr w:rsidR="00ED1C87" w:rsidTr="003D0F13">
        <w:trPr>
          <w:trHeight w:val="315"/>
        </w:trPr>
        <w:tc>
          <w:tcPr>
            <w:tcW w:w="9024" w:type="dxa"/>
          </w:tcPr>
          <w:p w:rsidR="00ED1C87" w:rsidRPr="00C24068" w:rsidRDefault="00ED1C87" w:rsidP="003D0F13">
            <w:r w:rsidRPr="00C24068">
              <w:t xml:space="preserve">4. </w:t>
            </w:r>
            <w:proofErr w:type="gramStart"/>
            <w:r w:rsidRPr="00C24068">
              <w:t>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roofErr w:type="gramEnd"/>
          </w:p>
        </w:tc>
      </w:tr>
    </w:tbl>
    <w:p w:rsidR="00ED1C87" w:rsidRDefault="00ED1C87" w:rsidP="00ED1C87">
      <w:pPr>
        <w:ind w:left="1416" w:firstLine="708"/>
        <w:rPr>
          <w:b/>
        </w:rPr>
      </w:pPr>
      <w:r>
        <w:rPr>
          <w:b/>
        </w:rPr>
        <w:tab/>
      </w:r>
      <w:r>
        <w:rPr>
          <w:b/>
        </w:rPr>
        <w:tab/>
      </w:r>
      <w:r>
        <w:rPr>
          <w:b/>
        </w:rPr>
        <w:tab/>
      </w:r>
      <w:r>
        <w:rPr>
          <w:b/>
        </w:rPr>
        <w:tab/>
      </w:r>
      <w:r>
        <w:rPr>
          <w:b/>
        </w:rPr>
        <w:tab/>
      </w:r>
      <w:r>
        <w:rPr>
          <w:b/>
        </w:rPr>
        <w:tab/>
      </w:r>
      <w:r>
        <w:rPr>
          <w:b/>
        </w:rPr>
        <w:tab/>
      </w:r>
      <w:r>
        <w:rPr>
          <w:b/>
        </w:rPr>
        <w:tab/>
      </w:r>
      <w:r>
        <w:rPr>
          <w:b/>
        </w:rPr>
        <w:tab/>
      </w:r>
    </w:p>
    <w:p w:rsidR="004611C1" w:rsidRPr="00F25C88" w:rsidRDefault="00ED1C87" w:rsidP="004611C1">
      <w:pPr>
        <w:ind w:firstLine="708"/>
        <w:jc w:val="right"/>
        <w:rPr>
          <w:rFonts w:ascii="Times New Roman" w:hAnsi="Times New Roman" w:cs="Times New Roman"/>
          <w:sz w:val="20"/>
          <w:szCs w:val="20"/>
        </w:rPr>
      </w:pPr>
      <w:r>
        <w:rPr>
          <w:b/>
        </w:rPr>
        <w:br w:type="page"/>
      </w:r>
      <w:r w:rsidR="004611C1" w:rsidRPr="00F25C88">
        <w:rPr>
          <w:rFonts w:ascii="Times New Roman" w:hAnsi="Times New Roman" w:cs="Times New Roman"/>
          <w:sz w:val="20"/>
          <w:szCs w:val="20"/>
        </w:rPr>
        <w:lastRenderedPageBreak/>
        <w:t>Приложение 3</w:t>
      </w:r>
    </w:p>
    <w:p w:rsidR="004611C1" w:rsidRPr="00F25C88" w:rsidRDefault="004611C1" w:rsidP="004611C1">
      <w:pPr>
        <w:pStyle w:val="ConsPlusTitle"/>
        <w:jc w:val="right"/>
        <w:rPr>
          <w:rFonts w:ascii="Times New Roman" w:hAnsi="Times New Roman" w:cs="Times New Roman"/>
          <w:b w:val="0"/>
        </w:rPr>
      </w:pPr>
      <w:r w:rsidRPr="00F25C88">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8C2B8C" w:rsidRPr="00325B28" w:rsidRDefault="008C2B8C" w:rsidP="004611C1">
      <w:pPr>
        <w:ind w:left="1416" w:firstLine="708"/>
        <w:jc w:val="right"/>
        <w:rPr>
          <w:rFonts w:ascii="Times New Roman" w:hAnsi="Times New Roman" w:cs="Times New Roman"/>
        </w:rPr>
      </w:pPr>
    </w:p>
    <w:p w:rsidR="00ED1C87" w:rsidRDefault="00ED1C87" w:rsidP="00ED1C87">
      <w:pPr>
        <w:jc w:val="right"/>
      </w:pPr>
    </w:p>
    <w:p w:rsidR="00ED1C87" w:rsidRPr="00F84D9D" w:rsidRDefault="00ED1C87" w:rsidP="00ED1C87">
      <w:pPr>
        <w:jc w:val="center"/>
        <w:rPr>
          <w:b/>
        </w:rPr>
      </w:pPr>
      <w:r w:rsidRPr="00F84D9D">
        <w:rPr>
          <w:b/>
        </w:rPr>
        <w:t xml:space="preserve">Схемы видов прилегающих территорий. </w:t>
      </w:r>
    </w:p>
    <w:p w:rsidR="00ED1C87" w:rsidRDefault="00ED1C87" w:rsidP="00ED1C87">
      <w:pPr>
        <w:jc w:val="center"/>
      </w:pPr>
    </w:p>
    <w:tbl>
      <w:tblPr>
        <w:tblW w:w="0" w:type="auto"/>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2"/>
      </w:tblGrid>
      <w:tr w:rsidR="00ED1C87" w:rsidTr="003D0F13">
        <w:trPr>
          <w:trHeight w:val="285"/>
        </w:trPr>
        <w:tc>
          <w:tcPr>
            <w:tcW w:w="8612" w:type="dxa"/>
          </w:tcPr>
          <w:p w:rsidR="00ED1C87" w:rsidRPr="00C24068" w:rsidRDefault="00ED1C87" w:rsidP="003D0F13">
            <w:pPr>
              <w:jc w:val="center"/>
            </w:pPr>
            <w:r>
              <w:rPr>
                <w:noProof/>
              </w:rPr>
              <w:drawing>
                <wp:inline distT="0" distB="0" distL="0" distR="0">
                  <wp:extent cx="4238625" cy="35337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cstate="print"/>
                          <a:srcRect/>
                          <a:stretch>
                            <a:fillRect/>
                          </a:stretch>
                        </pic:blipFill>
                        <pic:spPr bwMode="auto">
                          <a:xfrm>
                            <a:off x="0" y="0"/>
                            <a:ext cx="4238625" cy="3533775"/>
                          </a:xfrm>
                          <a:prstGeom prst="rect">
                            <a:avLst/>
                          </a:prstGeom>
                          <a:noFill/>
                          <a:ln w="9525">
                            <a:noFill/>
                            <a:miter lim="800000"/>
                            <a:headEnd/>
                            <a:tailEnd/>
                          </a:ln>
                        </pic:spPr>
                      </pic:pic>
                    </a:graphicData>
                  </a:graphic>
                </wp:inline>
              </w:drawing>
            </w:r>
          </w:p>
        </w:tc>
      </w:tr>
      <w:tr w:rsidR="00ED1C87" w:rsidTr="003D0F13">
        <w:trPr>
          <w:trHeight w:val="285"/>
        </w:trPr>
        <w:tc>
          <w:tcPr>
            <w:tcW w:w="8612" w:type="dxa"/>
          </w:tcPr>
          <w:p w:rsidR="00ED1C87" w:rsidRPr="00C24068" w:rsidRDefault="00ED1C87" w:rsidP="003D0F13">
            <w:r w:rsidRPr="00C24068">
              <w:t xml:space="preserve">5. 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ED1C87" w:rsidTr="003D0F13">
        <w:trPr>
          <w:trHeight w:val="285"/>
        </w:trPr>
        <w:tc>
          <w:tcPr>
            <w:tcW w:w="8612" w:type="dxa"/>
          </w:tcPr>
          <w:p w:rsidR="00ED1C87" w:rsidRPr="00C24068" w:rsidRDefault="00ED1C87" w:rsidP="003D0F13">
            <w:pPr>
              <w:jc w:val="center"/>
            </w:pPr>
            <w:r>
              <w:rPr>
                <w:noProof/>
              </w:rPr>
              <w:drawing>
                <wp:inline distT="0" distB="0" distL="0" distR="0">
                  <wp:extent cx="3981450" cy="34004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srcRect/>
                          <a:stretch>
                            <a:fillRect/>
                          </a:stretch>
                        </pic:blipFill>
                        <pic:spPr bwMode="auto">
                          <a:xfrm>
                            <a:off x="0" y="0"/>
                            <a:ext cx="3981450" cy="3400425"/>
                          </a:xfrm>
                          <a:prstGeom prst="rect">
                            <a:avLst/>
                          </a:prstGeom>
                          <a:noFill/>
                          <a:ln w="9525">
                            <a:noFill/>
                            <a:miter lim="800000"/>
                            <a:headEnd/>
                            <a:tailEnd/>
                          </a:ln>
                        </pic:spPr>
                      </pic:pic>
                    </a:graphicData>
                  </a:graphic>
                </wp:inline>
              </w:drawing>
            </w:r>
          </w:p>
        </w:tc>
      </w:tr>
      <w:tr w:rsidR="00ED1C87" w:rsidTr="003D0F13">
        <w:trPr>
          <w:trHeight w:val="285"/>
        </w:trPr>
        <w:tc>
          <w:tcPr>
            <w:tcW w:w="8612" w:type="dxa"/>
          </w:tcPr>
          <w:p w:rsidR="00ED1C87" w:rsidRPr="00C24068" w:rsidRDefault="00ED1C87" w:rsidP="003D0F13">
            <w:r w:rsidRPr="00C24068">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ED1C87" w:rsidRDefault="00ED1C87" w:rsidP="00ED1C87">
      <w:pPr>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4</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8C2B8C" w:rsidRDefault="008C2B8C" w:rsidP="008C2B8C">
      <w:pPr>
        <w:jc w:val="center"/>
      </w:pPr>
    </w:p>
    <w:p w:rsidR="00ED1C87" w:rsidRDefault="00ED1C87" w:rsidP="00ED1C87">
      <w:pPr>
        <w:jc w:val="center"/>
      </w:pPr>
    </w:p>
    <w:p w:rsidR="00ED1C87" w:rsidRPr="00391275" w:rsidRDefault="00ED1C87" w:rsidP="00ED1C87">
      <w:pPr>
        <w:jc w:val="center"/>
        <w:rPr>
          <w:b/>
        </w:rPr>
      </w:pPr>
      <w:r w:rsidRPr="00391275">
        <w:rPr>
          <w:b/>
        </w:rPr>
        <w:t>Параметры адресного аншлага.</w:t>
      </w:r>
    </w:p>
    <w:p w:rsidR="00ED1C87" w:rsidRDefault="00ED1C87" w:rsidP="00ED1C87">
      <w:pPr>
        <w:jc w:val="center"/>
      </w:pPr>
    </w:p>
    <w:p w:rsidR="00ED1C87" w:rsidRDefault="00ED1C87" w:rsidP="00ED1C87">
      <w:pPr>
        <w:jc w:val="cente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59"/>
      </w:tblGrid>
      <w:tr w:rsidR="00ED1C87" w:rsidTr="003D0F13">
        <w:trPr>
          <w:trHeight w:val="579"/>
        </w:trPr>
        <w:tc>
          <w:tcPr>
            <w:tcW w:w="9243" w:type="dxa"/>
          </w:tcPr>
          <w:p w:rsidR="00ED1C87" w:rsidRPr="00C24068" w:rsidRDefault="00ED1C87" w:rsidP="003D0F13">
            <w:pPr>
              <w:jc w:val="center"/>
            </w:pPr>
            <w:r>
              <w:rPr>
                <w:noProof/>
              </w:rPr>
              <w:drawing>
                <wp:inline distT="0" distB="0" distL="0" distR="0">
                  <wp:extent cx="5724525" cy="2743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5724525" cy="2743200"/>
                          </a:xfrm>
                          <a:prstGeom prst="rect">
                            <a:avLst/>
                          </a:prstGeom>
                          <a:noFill/>
                          <a:ln w="9525">
                            <a:noFill/>
                            <a:miter lim="800000"/>
                            <a:headEnd/>
                            <a:tailEnd/>
                          </a:ln>
                        </pic:spPr>
                      </pic:pic>
                    </a:graphicData>
                  </a:graphic>
                </wp:inline>
              </w:drawing>
            </w:r>
          </w:p>
        </w:tc>
      </w:tr>
      <w:tr w:rsidR="00ED1C87" w:rsidTr="003D0F13">
        <w:trPr>
          <w:trHeight w:val="579"/>
        </w:trPr>
        <w:tc>
          <w:tcPr>
            <w:tcW w:w="9243" w:type="dxa"/>
          </w:tcPr>
          <w:p w:rsidR="00ED1C87" w:rsidRPr="00C24068" w:rsidRDefault="00ED1C87" w:rsidP="003D0F13">
            <w:r w:rsidRPr="00C24068">
              <w:t xml:space="preserve">Эскиз знака адресации и номерного знака. </w:t>
            </w:r>
          </w:p>
        </w:tc>
      </w:tr>
      <w:tr w:rsidR="00ED1C87" w:rsidTr="003D0F13">
        <w:trPr>
          <w:trHeight w:val="579"/>
        </w:trPr>
        <w:tc>
          <w:tcPr>
            <w:tcW w:w="9243" w:type="dxa"/>
          </w:tcPr>
          <w:p w:rsidR="00ED1C87" w:rsidRPr="00C24068" w:rsidRDefault="00ED1C87" w:rsidP="003D0F13">
            <w:pPr>
              <w:jc w:val="center"/>
            </w:pPr>
            <w:r>
              <w:rPr>
                <w:noProof/>
              </w:rPr>
              <w:drawing>
                <wp:inline distT="0" distB="0" distL="0" distR="0">
                  <wp:extent cx="3714750" cy="38766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srcRect/>
                          <a:stretch>
                            <a:fillRect/>
                          </a:stretch>
                        </pic:blipFill>
                        <pic:spPr bwMode="auto">
                          <a:xfrm>
                            <a:off x="0" y="0"/>
                            <a:ext cx="3714750" cy="3876675"/>
                          </a:xfrm>
                          <a:prstGeom prst="rect">
                            <a:avLst/>
                          </a:prstGeom>
                          <a:noFill/>
                          <a:ln w="9525">
                            <a:noFill/>
                            <a:miter lim="800000"/>
                            <a:headEnd/>
                            <a:tailEnd/>
                          </a:ln>
                        </pic:spPr>
                      </pic:pic>
                    </a:graphicData>
                  </a:graphic>
                </wp:inline>
              </w:drawing>
            </w:r>
          </w:p>
        </w:tc>
      </w:tr>
      <w:tr w:rsidR="00ED1C87" w:rsidTr="003D0F13">
        <w:trPr>
          <w:trHeight w:val="579"/>
        </w:trPr>
        <w:tc>
          <w:tcPr>
            <w:tcW w:w="9243" w:type="dxa"/>
          </w:tcPr>
          <w:p w:rsidR="00ED1C87" w:rsidRPr="00C24068" w:rsidRDefault="00ED1C87" w:rsidP="003D0F13">
            <w:r w:rsidRPr="00C24068">
              <w:t>Эскиз размещения знака адресации на фасаде здания (строения, сооружения).</w:t>
            </w:r>
          </w:p>
        </w:tc>
      </w:tr>
    </w:tbl>
    <w:p w:rsidR="00ED1C87" w:rsidRDefault="00ED1C87" w:rsidP="00ED1C87">
      <w:pPr>
        <w:jc w:val="right"/>
      </w:pPr>
    </w:p>
    <w:p w:rsidR="00ED1C87" w:rsidRDefault="00ED1C87" w:rsidP="00ED1C87">
      <w:pPr>
        <w:jc w:val="right"/>
        <w:rPr>
          <w:b/>
        </w:rPr>
      </w:pPr>
    </w:p>
    <w:p w:rsidR="00ED1C87" w:rsidRDefault="00ED1C87" w:rsidP="00ED1C87">
      <w:pPr>
        <w:jc w:val="right"/>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5</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426B58" w:rsidRDefault="00426B58" w:rsidP="00426B58">
      <w:pPr>
        <w:jc w:val="center"/>
      </w:pPr>
    </w:p>
    <w:p w:rsidR="00ED1C87" w:rsidRPr="00B127E4" w:rsidRDefault="00ED1C87" w:rsidP="00426B58">
      <w:pPr>
        <w:pStyle w:val="ConsPlusNormal"/>
        <w:jc w:val="right"/>
      </w:pPr>
    </w:p>
    <w:p w:rsidR="00ED1C87" w:rsidRPr="00A83A3E" w:rsidRDefault="00ED1C87" w:rsidP="00ED1C87">
      <w:pPr>
        <w:ind w:left="450"/>
        <w:jc w:val="center"/>
        <w:rPr>
          <w:b/>
          <w:sz w:val="20"/>
          <w:szCs w:val="20"/>
        </w:rPr>
      </w:pPr>
      <w:r w:rsidRPr="00A83A3E">
        <w:rPr>
          <w:b/>
          <w:sz w:val="20"/>
          <w:szCs w:val="20"/>
          <w:lang w:eastAsia="zh-CN"/>
        </w:rPr>
        <w:t>Пример акта очередного осмотра оборудования детской</w:t>
      </w:r>
      <w:r w:rsidRPr="00A83A3E">
        <w:rPr>
          <w:b/>
          <w:sz w:val="20"/>
          <w:szCs w:val="20"/>
        </w:rPr>
        <w:t xml:space="preserve"> </w:t>
      </w:r>
      <w:r w:rsidRPr="00A83A3E">
        <w:rPr>
          <w:b/>
          <w:sz w:val="20"/>
          <w:szCs w:val="20"/>
          <w:lang w:eastAsia="zh-CN"/>
        </w:rPr>
        <w:t>игровой и спортивной площадки.</w:t>
      </w:r>
    </w:p>
    <w:p w:rsidR="00ED1C87" w:rsidRDefault="00ED1C87" w:rsidP="00ED1C87">
      <w:pPr>
        <w:suppressAutoHyphens/>
        <w:jc w:val="right"/>
        <w:rPr>
          <w:sz w:val="20"/>
          <w:szCs w:val="20"/>
          <w:lang w:eastAsia="zh-CN"/>
        </w:rPr>
      </w:pPr>
    </w:p>
    <w:p w:rsidR="00ED1C87" w:rsidRPr="001B5E32" w:rsidRDefault="00ED1C87" w:rsidP="00ED1C87">
      <w:pPr>
        <w:suppressAutoHyphens/>
        <w:jc w:val="right"/>
        <w:rPr>
          <w:sz w:val="20"/>
          <w:szCs w:val="20"/>
          <w:lang w:eastAsia="zh-CN"/>
        </w:rPr>
      </w:pPr>
      <w:r w:rsidRPr="001B5E32">
        <w:rPr>
          <w:sz w:val="20"/>
          <w:szCs w:val="20"/>
          <w:lang w:eastAsia="zh-CN"/>
        </w:rPr>
        <w:t>Утверждаю:</w:t>
      </w:r>
    </w:p>
    <w:p w:rsidR="00ED1C87" w:rsidRPr="001B5E32" w:rsidRDefault="00ED1C87" w:rsidP="00ED1C87">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w:t>
      </w:r>
      <w:proofErr w:type="spellStart"/>
      <w:r w:rsidRPr="001B5E32">
        <w:rPr>
          <w:sz w:val="20"/>
          <w:szCs w:val="20"/>
          <w:lang w:eastAsia="zh-CN"/>
        </w:rPr>
        <w:t>__________________должность</w:t>
      </w:r>
      <w:proofErr w:type="spellEnd"/>
    </w:p>
    <w:p w:rsidR="00ED1C87" w:rsidRPr="001B5E32" w:rsidRDefault="00ED1C87" w:rsidP="00ED1C87">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ED1C87" w:rsidRPr="001B5E32" w:rsidRDefault="00ED1C87" w:rsidP="00ED1C87">
      <w:pPr>
        <w:jc w:val="right"/>
        <w:rPr>
          <w:sz w:val="20"/>
          <w:szCs w:val="20"/>
        </w:rPr>
      </w:pPr>
      <w:proofErr w:type="spellStart"/>
      <w:r w:rsidRPr="001B5E32">
        <w:rPr>
          <w:sz w:val="20"/>
          <w:szCs w:val="20"/>
        </w:rPr>
        <w:t>____________________Подпись</w:t>
      </w:r>
      <w:proofErr w:type="spellEnd"/>
    </w:p>
    <w:p w:rsidR="00ED1C87" w:rsidRPr="001B5E32" w:rsidRDefault="00ED1C87" w:rsidP="00ED1C87">
      <w:pPr>
        <w:jc w:val="right"/>
        <w:rPr>
          <w:sz w:val="20"/>
          <w:szCs w:val="20"/>
        </w:rPr>
      </w:pPr>
      <w:r w:rsidRPr="001B5E32">
        <w:rPr>
          <w:sz w:val="20"/>
          <w:szCs w:val="20"/>
        </w:rPr>
        <w:t>«____» ___________ 20____ г.</w:t>
      </w:r>
    </w:p>
    <w:p w:rsidR="00ED1C87" w:rsidRPr="001B5E32" w:rsidRDefault="00ED1C87" w:rsidP="00ED1C87">
      <w:pPr>
        <w:jc w:val="right"/>
        <w:rPr>
          <w:sz w:val="20"/>
          <w:szCs w:val="20"/>
        </w:rPr>
      </w:pPr>
      <w:r w:rsidRPr="001B5E32">
        <w:rPr>
          <w:sz w:val="20"/>
          <w:szCs w:val="20"/>
        </w:rPr>
        <w:t xml:space="preserve">МП </w:t>
      </w:r>
    </w:p>
    <w:p w:rsidR="00ED1C87" w:rsidRPr="001B5E32" w:rsidRDefault="00ED1C87" w:rsidP="00ED1C87">
      <w:pPr>
        <w:rPr>
          <w:sz w:val="20"/>
          <w:szCs w:val="20"/>
        </w:rPr>
      </w:pPr>
    </w:p>
    <w:p w:rsidR="00ED1C87" w:rsidRPr="001B5E32" w:rsidRDefault="00ED1C87" w:rsidP="00ED1C87">
      <w:pPr>
        <w:jc w:val="center"/>
        <w:rPr>
          <w:sz w:val="20"/>
          <w:szCs w:val="20"/>
        </w:rPr>
      </w:pPr>
      <w:r w:rsidRPr="001B5E32">
        <w:rPr>
          <w:sz w:val="20"/>
          <w:szCs w:val="20"/>
        </w:rPr>
        <w:t xml:space="preserve">АКТ № ____ </w:t>
      </w:r>
    </w:p>
    <w:p w:rsidR="00ED1C87" w:rsidRPr="001B5E32" w:rsidRDefault="00ED1C87" w:rsidP="00ED1C87">
      <w:pPr>
        <w:jc w:val="center"/>
        <w:rPr>
          <w:sz w:val="20"/>
          <w:szCs w:val="20"/>
        </w:rPr>
      </w:pPr>
      <w:r w:rsidRPr="001B5E32">
        <w:rPr>
          <w:sz w:val="20"/>
          <w:szCs w:val="20"/>
        </w:rPr>
        <w:t>от «___» ___________ 20 ___ г.</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Объект обследования: ________________________________________________________________</w:t>
      </w:r>
    </w:p>
    <w:p w:rsidR="00ED1C87" w:rsidRPr="001B5E32" w:rsidRDefault="00ED1C87" w:rsidP="00ED1C87">
      <w:pPr>
        <w:rPr>
          <w:sz w:val="20"/>
          <w:szCs w:val="20"/>
        </w:rPr>
      </w:pPr>
      <w:r w:rsidRPr="001B5E32">
        <w:rPr>
          <w:sz w:val="20"/>
          <w:szCs w:val="20"/>
        </w:rPr>
        <w:tab/>
        <w:t>(указать детская игровая, спортивная площадка или отдельный игровой элемент)</w:t>
      </w:r>
    </w:p>
    <w:p w:rsidR="00ED1C87" w:rsidRPr="001B5E32" w:rsidRDefault="00ED1C87" w:rsidP="00ED1C87">
      <w:pPr>
        <w:rPr>
          <w:sz w:val="20"/>
          <w:szCs w:val="20"/>
        </w:rPr>
      </w:pPr>
      <w:proofErr w:type="gramStart"/>
      <w:r w:rsidRPr="001B5E32">
        <w:rPr>
          <w:sz w:val="20"/>
          <w:szCs w:val="20"/>
        </w:rPr>
        <w:t>расположенный</w:t>
      </w:r>
      <w:proofErr w:type="gramEnd"/>
      <w:r w:rsidRPr="001B5E32">
        <w:rPr>
          <w:sz w:val="20"/>
          <w:szCs w:val="20"/>
        </w:rPr>
        <w:t xml:space="preserve"> по адресу: </w:t>
      </w:r>
      <w:r w:rsidR="00A91CCB">
        <w:rPr>
          <w:sz w:val="20"/>
          <w:szCs w:val="20"/>
        </w:rPr>
        <w:t xml:space="preserve">УР, Воткинский район, с. </w:t>
      </w:r>
      <w:r w:rsidR="00AD0991">
        <w:rPr>
          <w:sz w:val="20"/>
          <w:szCs w:val="20"/>
        </w:rPr>
        <w:t>Светлянское</w:t>
      </w:r>
      <w:r w:rsidR="00A91CCB">
        <w:rPr>
          <w:sz w:val="20"/>
          <w:szCs w:val="20"/>
        </w:rPr>
        <w:t xml:space="preserve"> </w:t>
      </w:r>
      <w:r w:rsidRPr="001B5E32">
        <w:rPr>
          <w:sz w:val="20"/>
          <w:szCs w:val="20"/>
        </w:rPr>
        <w:t xml:space="preserve"> (переулок, проезд) _____________________ № _____</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Владелец (собственник):______________________________________________________________</w:t>
      </w:r>
    </w:p>
    <w:p w:rsidR="00ED1C87" w:rsidRPr="001B5E32" w:rsidRDefault="00ED1C87" w:rsidP="00ED1C87">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ED1C87" w:rsidRPr="001B5E32" w:rsidRDefault="00ED1C87" w:rsidP="00ED1C87">
      <w:pPr>
        <w:rPr>
          <w:sz w:val="20"/>
          <w:szCs w:val="20"/>
        </w:rPr>
      </w:pPr>
      <w:r w:rsidRPr="001B5E32">
        <w:rPr>
          <w:sz w:val="20"/>
          <w:szCs w:val="20"/>
        </w:rPr>
        <w:t>Основание: _________________________________________________________________________</w:t>
      </w:r>
    </w:p>
    <w:p w:rsidR="00ED1C87" w:rsidRPr="001B5E32" w:rsidRDefault="00ED1C87" w:rsidP="00ED1C87">
      <w:pPr>
        <w:rPr>
          <w:sz w:val="20"/>
          <w:szCs w:val="20"/>
        </w:rPr>
      </w:pPr>
      <w:r w:rsidRPr="001B5E32">
        <w:rPr>
          <w:sz w:val="20"/>
          <w:szCs w:val="20"/>
        </w:rPr>
        <w:t>(плановый, внеплановый осмотры, №, дата, ФИО, заявителя или № предписаний, обращений надзорных органов и т.п.)</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Комиссия в составе:__________________________________________________________________________</w:t>
      </w:r>
    </w:p>
    <w:p w:rsidR="00ED1C87" w:rsidRPr="001B5E32" w:rsidRDefault="00ED1C87" w:rsidP="00ED1C87">
      <w:pPr>
        <w:rPr>
          <w:i/>
          <w:sz w:val="20"/>
          <w:szCs w:val="20"/>
        </w:rPr>
      </w:pPr>
      <w:r w:rsidRPr="001B5E32">
        <w:rPr>
          <w:sz w:val="20"/>
          <w:szCs w:val="20"/>
        </w:rPr>
        <w:tab/>
        <w:t>(указать Ф.И.О. , должность представителя, наименование организации, предприятия, службы и т.п.)</w:t>
      </w:r>
    </w:p>
    <w:p w:rsidR="00ED1C87" w:rsidRPr="001B5E32" w:rsidRDefault="00ED1C87" w:rsidP="00ED1C87">
      <w:pPr>
        <w:rPr>
          <w:sz w:val="20"/>
          <w:szCs w:val="20"/>
        </w:rPr>
      </w:pPr>
    </w:p>
    <w:p w:rsidR="00ED1C87" w:rsidRPr="001B5E32" w:rsidRDefault="00ED1C87" w:rsidP="00ED1C87">
      <w:pPr>
        <w:jc w:val="both"/>
        <w:rPr>
          <w:sz w:val="20"/>
          <w:szCs w:val="20"/>
        </w:rPr>
      </w:pPr>
      <w:r w:rsidRPr="001B5E32">
        <w:rPr>
          <w:sz w:val="20"/>
          <w:szCs w:val="20"/>
        </w:rPr>
        <w:t>провела обследование состояния элементов детской игровой / спортивной площадки и установила:</w:t>
      </w:r>
    </w:p>
    <w:p w:rsidR="00ED1C87" w:rsidRPr="001B5E32" w:rsidRDefault="00ED1C87" w:rsidP="00ED1C87">
      <w:pPr>
        <w:suppressAutoHyphens/>
        <w:spacing w:line="100" w:lineRule="atLeast"/>
        <w:rPr>
          <w:sz w:val="20"/>
          <w:szCs w:val="20"/>
          <w:lang w:eastAsia="zh-CN"/>
        </w:rPr>
      </w:pPr>
      <w:r w:rsidRPr="001B5E32">
        <w:rPr>
          <w:sz w:val="20"/>
          <w:szCs w:val="20"/>
          <w:lang w:eastAsia="zh-CN"/>
        </w:rPr>
        <w:t>элементы детской игровой / спортивной площадки</w:t>
      </w:r>
    </w:p>
    <w:p w:rsidR="00ED1C87" w:rsidRPr="001B5E32" w:rsidRDefault="00ED1C87" w:rsidP="00ED1C87">
      <w:pPr>
        <w:suppressAutoHyphens/>
        <w:spacing w:line="100" w:lineRule="atLeast"/>
        <w:rPr>
          <w:sz w:val="20"/>
          <w:szCs w:val="20"/>
          <w:lang w:eastAsia="zh-CN"/>
        </w:rPr>
      </w:pPr>
      <w:r w:rsidRPr="001B5E32">
        <w:rPr>
          <w:sz w:val="20"/>
          <w:szCs w:val="20"/>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3216"/>
        <w:gridCol w:w="3047"/>
        <w:gridCol w:w="3051"/>
      </w:tblGrid>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xml:space="preserve">№ </w:t>
            </w:r>
            <w:proofErr w:type="spellStart"/>
            <w:r w:rsidRPr="001B5E32">
              <w:rPr>
                <w:sz w:val="20"/>
                <w:szCs w:val="20"/>
                <w:lang w:eastAsia="zh-CN"/>
              </w:rPr>
              <w:t>п\</w:t>
            </w:r>
            <w:proofErr w:type="gramStart"/>
            <w:r w:rsidRPr="001B5E32">
              <w:rPr>
                <w:sz w:val="20"/>
                <w:szCs w:val="20"/>
                <w:lang w:eastAsia="zh-CN"/>
              </w:rPr>
              <w:t>п</w:t>
            </w:r>
            <w:proofErr w:type="spellEnd"/>
            <w:proofErr w:type="gramEnd"/>
          </w:p>
        </w:tc>
        <w:tc>
          <w:tcPr>
            <w:tcW w:w="324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Наименование оборудования</w:t>
            </w:r>
          </w:p>
        </w:tc>
        <w:tc>
          <w:tcPr>
            <w:tcW w:w="306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xml:space="preserve">Удовлетворительное эксплуатационное состояние </w:t>
            </w:r>
          </w:p>
        </w:tc>
        <w:tc>
          <w:tcPr>
            <w:tcW w:w="3060" w:type="dxa"/>
          </w:tcPr>
          <w:p w:rsidR="00ED1C87" w:rsidRPr="001B5E32" w:rsidRDefault="00ED1C87" w:rsidP="003D0F13">
            <w:pPr>
              <w:suppressAutoHyphens/>
              <w:spacing w:line="100" w:lineRule="atLeast"/>
              <w:rPr>
                <w:sz w:val="20"/>
                <w:szCs w:val="20"/>
                <w:lang w:eastAsia="zh-CN"/>
              </w:rPr>
            </w:pPr>
            <w:r w:rsidRPr="001B5E32">
              <w:rPr>
                <w:sz w:val="20"/>
                <w:szCs w:val="20"/>
                <w:lang w:eastAsia="zh-CN"/>
              </w:rPr>
              <w:t xml:space="preserve">Неудовлетворительное эксплуатационное состояние </w:t>
            </w:r>
          </w:p>
        </w:tc>
      </w:tr>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p>
        </w:tc>
        <w:tc>
          <w:tcPr>
            <w:tcW w:w="324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r>
      <w:tr w:rsidR="00ED1C87" w:rsidRPr="001B5E32" w:rsidTr="003D0F13">
        <w:tc>
          <w:tcPr>
            <w:tcW w:w="828" w:type="dxa"/>
          </w:tcPr>
          <w:p w:rsidR="00ED1C87" w:rsidRPr="001B5E32" w:rsidRDefault="00ED1C87" w:rsidP="003D0F13">
            <w:pPr>
              <w:suppressAutoHyphens/>
              <w:spacing w:line="100" w:lineRule="atLeast"/>
              <w:rPr>
                <w:sz w:val="20"/>
                <w:szCs w:val="20"/>
                <w:lang w:eastAsia="zh-CN"/>
              </w:rPr>
            </w:pPr>
          </w:p>
        </w:tc>
        <w:tc>
          <w:tcPr>
            <w:tcW w:w="324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c>
          <w:tcPr>
            <w:tcW w:w="3060" w:type="dxa"/>
          </w:tcPr>
          <w:p w:rsidR="00ED1C87" w:rsidRPr="001B5E32" w:rsidRDefault="00ED1C87" w:rsidP="003D0F13">
            <w:pPr>
              <w:suppressAutoHyphens/>
              <w:spacing w:line="100" w:lineRule="atLeast"/>
              <w:rPr>
                <w:sz w:val="20"/>
                <w:szCs w:val="20"/>
                <w:lang w:eastAsia="zh-CN"/>
              </w:rPr>
            </w:pPr>
          </w:p>
        </w:tc>
      </w:tr>
    </w:tbl>
    <w:p w:rsidR="00ED1C87" w:rsidRPr="001B5E32" w:rsidRDefault="00ED1C87" w:rsidP="00ED1C87">
      <w:pPr>
        <w:suppressAutoHyphens/>
        <w:spacing w:line="100" w:lineRule="atLeast"/>
        <w:rPr>
          <w:sz w:val="20"/>
          <w:szCs w:val="20"/>
          <w:lang w:eastAsia="zh-CN"/>
        </w:rPr>
      </w:pPr>
    </w:p>
    <w:p w:rsidR="00ED1C87" w:rsidRPr="001B5E32" w:rsidRDefault="00ED1C87" w:rsidP="00ED1C87">
      <w:pPr>
        <w:suppressAutoHyphens/>
        <w:spacing w:line="100" w:lineRule="atLeast"/>
        <w:rPr>
          <w:sz w:val="20"/>
          <w:szCs w:val="20"/>
          <w:lang w:eastAsia="zh-CN"/>
        </w:rPr>
      </w:pPr>
      <w:r w:rsidRPr="001B5E32">
        <w:rPr>
          <w:sz w:val="20"/>
          <w:szCs w:val="20"/>
          <w:lang w:eastAsia="zh-CN"/>
        </w:rPr>
        <w:t>Дальнейшая     эксплуатация     элементов № ___  детской игровой /спортивной площадки</w:t>
      </w:r>
    </w:p>
    <w:p w:rsidR="00ED1C87" w:rsidRPr="001B5E32" w:rsidRDefault="00ED1C87" w:rsidP="00ED1C87">
      <w:pPr>
        <w:suppressAutoHyphens/>
        <w:spacing w:line="100" w:lineRule="atLeast"/>
        <w:rPr>
          <w:sz w:val="20"/>
          <w:szCs w:val="20"/>
          <w:lang w:eastAsia="zh-CN"/>
        </w:rPr>
      </w:pPr>
      <w:r w:rsidRPr="001B5E32">
        <w:rPr>
          <w:sz w:val="20"/>
          <w:szCs w:val="20"/>
          <w:lang w:eastAsia="zh-CN"/>
        </w:rPr>
        <w:t>целесообразна / нецелесообразна</w:t>
      </w:r>
    </w:p>
    <w:p w:rsidR="00ED1C87" w:rsidRPr="001B5E32" w:rsidRDefault="00ED1C87" w:rsidP="00ED1C87">
      <w:pPr>
        <w:suppressAutoHyphens/>
        <w:spacing w:line="100" w:lineRule="atLeast"/>
        <w:rPr>
          <w:sz w:val="20"/>
          <w:szCs w:val="20"/>
          <w:lang w:eastAsia="zh-CN"/>
        </w:rPr>
      </w:pPr>
      <w:r w:rsidRPr="001B5E32">
        <w:rPr>
          <w:sz w:val="20"/>
          <w:szCs w:val="20"/>
          <w:lang w:eastAsia="zh-CN"/>
        </w:rPr>
        <w:t>(нужное подчеркнуть)</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ED1C87" w:rsidRPr="001B5E32" w:rsidRDefault="00ED1C87" w:rsidP="00ED1C87">
      <w:pPr>
        <w:suppressAutoHyphens/>
        <w:spacing w:line="100" w:lineRule="atLeast"/>
        <w:rPr>
          <w:sz w:val="20"/>
          <w:szCs w:val="20"/>
          <w:lang w:eastAsia="zh-CN"/>
        </w:rPr>
      </w:pPr>
      <w:r w:rsidRPr="001B5E32">
        <w:rPr>
          <w:sz w:val="20"/>
          <w:szCs w:val="20"/>
          <w:lang w:eastAsia="zh-CN"/>
        </w:rPr>
        <w:t>Акт составлен в 2-х экземплярах.</w:t>
      </w:r>
    </w:p>
    <w:p w:rsidR="00ED1C87" w:rsidRPr="001B5E32" w:rsidRDefault="00ED1C87" w:rsidP="00ED1C87">
      <w:pPr>
        <w:suppressAutoHyphens/>
        <w:spacing w:line="100" w:lineRule="atLeast"/>
        <w:rPr>
          <w:sz w:val="20"/>
          <w:szCs w:val="20"/>
          <w:lang w:eastAsia="zh-CN"/>
        </w:rPr>
      </w:pPr>
      <w:r w:rsidRPr="001B5E32">
        <w:rPr>
          <w:sz w:val="20"/>
          <w:szCs w:val="20"/>
          <w:lang w:eastAsia="zh-CN"/>
        </w:rPr>
        <w:t> Приложение: фотоматериалы на ____ листах.</w:t>
      </w:r>
    </w:p>
    <w:p w:rsidR="00ED1C87" w:rsidRDefault="00ED1C87" w:rsidP="00ED1C87">
      <w:pPr>
        <w:suppressAutoHyphens/>
        <w:spacing w:line="100" w:lineRule="atLeast"/>
        <w:rPr>
          <w:sz w:val="20"/>
          <w:szCs w:val="20"/>
          <w:lang w:eastAsia="zh-CN"/>
        </w:rPr>
      </w:pPr>
      <w:r w:rsidRPr="001B5E32">
        <w:rPr>
          <w:sz w:val="20"/>
          <w:szCs w:val="20"/>
          <w:lang w:eastAsia="zh-CN"/>
        </w:rPr>
        <w:t>Подписи членов комиссии.</w:t>
      </w:r>
    </w:p>
    <w:p w:rsidR="00ED1C87" w:rsidRDefault="00ED1C87" w:rsidP="00ED1C87">
      <w:pPr>
        <w:suppressAutoHyphens/>
        <w:spacing w:line="100" w:lineRule="atLeast"/>
        <w:rPr>
          <w:sz w:val="20"/>
          <w:szCs w:val="20"/>
          <w:lang w:eastAsia="zh-CN"/>
        </w:rPr>
      </w:pPr>
      <w:r>
        <w:rPr>
          <w:sz w:val="20"/>
          <w:szCs w:val="20"/>
          <w:lang w:eastAsia="zh-CN"/>
        </w:rPr>
        <w:br w:type="page"/>
      </w:r>
    </w:p>
    <w:p w:rsidR="00ED1C87" w:rsidRDefault="00ED1C87" w:rsidP="00ED1C87">
      <w:pPr>
        <w:jc w:val="right"/>
        <w:rPr>
          <w:b/>
        </w:rPr>
      </w:pP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t xml:space="preserve">Приложение </w:t>
      </w:r>
      <w:r>
        <w:rPr>
          <w:rFonts w:ascii="Times New Roman" w:hAnsi="Times New Roman" w:cs="Times New Roman"/>
        </w:rPr>
        <w:t>6</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426B58" w:rsidRPr="00325B28" w:rsidRDefault="00426B58" w:rsidP="00426B58">
      <w:pPr>
        <w:pStyle w:val="ConsPlusNormal"/>
        <w:jc w:val="right"/>
        <w:rPr>
          <w:rFonts w:ascii="Times New Roman" w:hAnsi="Times New Roman" w:cs="Times New Roman"/>
        </w:rPr>
      </w:pPr>
    </w:p>
    <w:p w:rsidR="00426B58" w:rsidRDefault="00426B58" w:rsidP="00426B58">
      <w:pPr>
        <w:jc w:val="center"/>
      </w:pPr>
    </w:p>
    <w:p w:rsidR="00ED1C87" w:rsidRPr="00A65F36" w:rsidRDefault="00ED1C87" w:rsidP="00A91CCB">
      <w:pPr>
        <w:suppressAutoHyphens/>
        <w:autoSpaceDE w:val="0"/>
        <w:spacing w:before="108" w:after="108"/>
        <w:jc w:val="center"/>
        <w:outlineLvl w:val="0"/>
        <w:rPr>
          <w:bCs/>
          <w:sz w:val="20"/>
          <w:szCs w:val="20"/>
          <w:lang w:eastAsia="zh-CN"/>
        </w:rPr>
      </w:pPr>
      <w:r w:rsidRPr="00A65F36">
        <w:rPr>
          <w:b/>
          <w:bCs/>
          <w:sz w:val="20"/>
          <w:szCs w:val="20"/>
          <w:lang w:eastAsia="zh-CN"/>
        </w:rPr>
        <w:t>Пример акта ежегодного основного осмотра оборудования детской игровой и спортивной площадки</w:t>
      </w:r>
      <w:r>
        <w:rPr>
          <w:bCs/>
          <w:sz w:val="20"/>
          <w:szCs w:val="20"/>
          <w:lang w:eastAsia="zh-CN"/>
        </w:rPr>
        <w:t>.</w:t>
      </w:r>
    </w:p>
    <w:p w:rsidR="00ED1C87" w:rsidRPr="001B5E32" w:rsidRDefault="00ED1C87" w:rsidP="00ED1C87">
      <w:pPr>
        <w:suppressAutoHyphens/>
        <w:autoSpaceDE w:val="0"/>
        <w:spacing w:before="108" w:after="108"/>
        <w:jc w:val="right"/>
        <w:outlineLvl w:val="0"/>
        <w:rPr>
          <w:bCs/>
          <w:sz w:val="20"/>
          <w:szCs w:val="20"/>
          <w:lang w:eastAsia="zh-CN"/>
        </w:rPr>
      </w:pPr>
      <w:r w:rsidRPr="001B5E32">
        <w:rPr>
          <w:bCs/>
          <w:sz w:val="20"/>
          <w:szCs w:val="20"/>
          <w:lang w:eastAsia="zh-CN"/>
        </w:rPr>
        <w:t>Утверждаю:</w:t>
      </w:r>
    </w:p>
    <w:p w:rsidR="00ED1C87" w:rsidRPr="001B5E32" w:rsidRDefault="00ED1C87" w:rsidP="00ED1C87">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w:t>
      </w:r>
      <w:proofErr w:type="spellStart"/>
      <w:r w:rsidRPr="001B5E32">
        <w:rPr>
          <w:sz w:val="20"/>
          <w:szCs w:val="20"/>
          <w:lang w:eastAsia="zh-CN"/>
        </w:rPr>
        <w:t>__________________должность</w:t>
      </w:r>
      <w:proofErr w:type="spellEnd"/>
    </w:p>
    <w:p w:rsidR="00ED1C87" w:rsidRPr="001B5E32" w:rsidRDefault="00ED1C87" w:rsidP="00ED1C87">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ED1C87" w:rsidRPr="001B5E32" w:rsidRDefault="00ED1C87" w:rsidP="00ED1C87">
      <w:pPr>
        <w:jc w:val="right"/>
        <w:rPr>
          <w:sz w:val="20"/>
          <w:szCs w:val="20"/>
        </w:rPr>
      </w:pPr>
      <w:proofErr w:type="spellStart"/>
      <w:r w:rsidRPr="001B5E32">
        <w:rPr>
          <w:sz w:val="20"/>
          <w:szCs w:val="20"/>
        </w:rPr>
        <w:t>____________________подпись</w:t>
      </w:r>
      <w:proofErr w:type="spellEnd"/>
    </w:p>
    <w:p w:rsidR="00ED1C87" w:rsidRPr="001B5E32" w:rsidRDefault="00ED1C87" w:rsidP="00ED1C87">
      <w:pPr>
        <w:jc w:val="right"/>
        <w:rPr>
          <w:sz w:val="20"/>
          <w:szCs w:val="20"/>
        </w:rPr>
      </w:pPr>
      <w:r w:rsidRPr="001B5E32">
        <w:rPr>
          <w:sz w:val="20"/>
          <w:szCs w:val="20"/>
        </w:rPr>
        <w:t xml:space="preserve">«____» ___________ 20____ г. </w:t>
      </w:r>
    </w:p>
    <w:p w:rsidR="00ED1C87" w:rsidRPr="001B5E32" w:rsidRDefault="00ED1C87" w:rsidP="00ED1C87">
      <w:pPr>
        <w:jc w:val="right"/>
        <w:rPr>
          <w:sz w:val="20"/>
          <w:szCs w:val="20"/>
        </w:rPr>
      </w:pPr>
      <w:r w:rsidRPr="001B5E32">
        <w:rPr>
          <w:sz w:val="20"/>
          <w:szCs w:val="20"/>
        </w:rPr>
        <w:t>МП</w:t>
      </w:r>
    </w:p>
    <w:p w:rsidR="00ED1C87" w:rsidRPr="001B5E32" w:rsidRDefault="00ED1C87" w:rsidP="00ED1C87">
      <w:pPr>
        <w:jc w:val="center"/>
        <w:rPr>
          <w:sz w:val="20"/>
          <w:szCs w:val="20"/>
        </w:rPr>
      </w:pPr>
      <w:r w:rsidRPr="001B5E32">
        <w:rPr>
          <w:sz w:val="20"/>
          <w:szCs w:val="20"/>
        </w:rPr>
        <w:t xml:space="preserve">АКТ № ____ </w:t>
      </w:r>
    </w:p>
    <w:p w:rsidR="00ED1C87" w:rsidRPr="001B5E32" w:rsidRDefault="00ED1C87" w:rsidP="00ED1C87">
      <w:pPr>
        <w:jc w:val="center"/>
        <w:rPr>
          <w:sz w:val="20"/>
          <w:szCs w:val="20"/>
        </w:rPr>
      </w:pPr>
      <w:r w:rsidRPr="001B5E32">
        <w:rPr>
          <w:sz w:val="20"/>
          <w:szCs w:val="20"/>
        </w:rPr>
        <w:t>от «___» ___________ 20 ___ г.</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Объект обследования: ________________________________________________________________</w:t>
      </w:r>
    </w:p>
    <w:p w:rsidR="00ED1C87" w:rsidRPr="001B5E32" w:rsidRDefault="00ED1C87" w:rsidP="00ED1C87">
      <w:pPr>
        <w:rPr>
          <w:sz w:val="20"/>
          <w:szCs w:val="20"/>
        </w:rPr>
      </w:pPr>
      <w:r w:rsidRPr="001B5E32">
        <w:rPr>
          <w:sz w:val="20"/>
          <w:szCs w:val="20"/>
        </w:rPr>
        <w:tab/>
        <w:t>(указать детская игровая, спортивная площадка или отдельный игровой элемент)</w:t>
      </w:r>
    </w:p>
    <w:p w:rsidR="00ED1C87" w:rsidRPr="001B5E32" w:rsidRDefault="00ED1C87" w:rsidP="00ED1C87">
      <w:pPr>
        <w:rPr>
          <w:sz w:val="20"/>
          <w:szCs w:val="20"/>
        </w:rPr>
      </w:pPr>
      <w:proofErr w:type="gramStart"/>
      <w:r w:rsidRPr="001B5E32">
        <w:rPr>
          <w:sz w:val="20"/>
          <w:szCs w:val="20"/>
        </w:rPr>
        <w:t>расположенный</w:t>
      </w:r>
      <w:proofErr w:type="gramEnd"/>
      <w:r w:rsidRPr="001B5E32">
        <w:rPr>
          <w:sz w:val="20"/>
          <w:szCs w:val="20"/>
        </w:rPr>
        <w:t xml:space="preserve"> по адресу</w:t>
      </w:r>
      <w:r w:rsidR="00C82250">
        <w:rPr>
          <w:sz w:val="20"/>
          <w:szCs w:val="20"/>
        </w:rPr>
        <w:t xml:space="preserve">: </w:t>
      </w:r>
      <w:r w:rsidR="00A91CCB">
        <w:rPr>
          <w:sz w:val="20"/>
          <w:szCs w:val="20"/>
        </w:rPr>
        <w:t xml:space="preserve">УР, Воткинский район, с. </w:t>
      </w:r>
      <w:r w:rsidR="00AD0991">
        <w:rPr>
          <w:sz w:val="20"/>
          <w:szCs w:val="20"/>
        </w:rPr>
        <w:t>Светлянское</w:t>
      </w:r>
      <w:r w:rsidR="00A91CCB">
        <w:rPr>
          <w:sz w:val="20"/>
          <w:szCs w:val="20"/>
        </w:rPr>
        <w:t xml:space="preserve"> ул.</w:t>
      </w:r>
      <w:r w:rsidRPr="001B5E32">
        <w:rPr>
          <w:sz w:val="20"/>
          <w:szCs w:val="20"/>
        </w:rPr>
        <w:t xml:space="preserve"> (переулок, проезд) _____________________ № _____</w:t>
      </w:r>
    </w:p>
    <w:p w:rsidR="00ED1C87" w:rsidRPr="001B5E32" w:rsidRDefault="00ED1C87" w:rsidP="00ED1C87">
      <w:pPr>
        <w:rPr>
          <w:sz w:val="20"/>
          <w:szCs w:val="20"/>
        </w:rPr>
      </w:pPr>
    </w:p>
    <w:p w:rsidR="00ED1C87" w:rsidRPr="001B5E32" w:rsidRDefault="00ED1C87" w:rsidP="00ED1C87">
      <w:pPr>
        <w:rPr>
          <w:i/>
          <w:sz w:val="20"/>
          <w:szCs w:val="20"/>
        </w:rPr>
      </w:pPr>
      <w:r w:rsidRPr="001B5E32">
        <w:rPr>
          <w:sz w:val="20"/>
          <w:szCs w:val="20"/>
        </w:rPr>
        <w:t>Владелец (собственник):______________________________________________________________</w:t>
      </w:r>
    </w:p>
    <w:p w:rsidR="00ED1C87" w:rsidRPr="001B5E32" w:rsidRDefault="00ED1C87" w:rsidP="00ED1C87">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ED1C87" w:rsidRPr="001B5E32" w:rsidRDefault="00ED1C87" w:rsidP="00ED1C87">
      <w:pPr>
        <w:rPr>
          <w:sz w:val="20"/>
          <w:szCs w:val="20"/>
        </w:rPr>
      </w:pPr>
    </w:p>
    <w:p w:rsidR="00ED1C87" w:rsidRPr="001B5E32" w:rsidRDefault="00ED1C87" w:rsidP="00ED1C87">
      <w:pPr>
        <w:rPr>
          <w:sz w:val="20"/>
          <w:szCs w:val="20"/>
        </w:rPr>
      </w:pPr>
      <w:r w:rsidRPr="001B5E32">
        <w:rPr>
          <w:sz w:val="20"/>
          <w:szCs w:val="20"/>
        </w:rPr>
        <w:t>Характеристика поверхности игровой площадки: ___________________________________________________________________________________</w:t>
      </w:r>
    </w:p>
    <w:p w:rsidR="00ED1C87" w:rsidRPr="005F0FD4" w:rsidRDefault="00ED1C87" w:rsidP="00ED1C87">
      <w:pPr>
        <w:shd w:val="clear" w:color="auto" w:fill="FFFFFF"/>
        <w:suppressAutoHyphens/>
        <w:spacing w:before="120" w:after="120"/>
        <w:jc w:val="center"/>
        <w:rPr>
          <w:bCs/>
          <w:sz w:val="20"/>
          <w:szCs w:val="20"/>
          <w:lang w:eastAsia="zh-CN"/>
        </w:rPr>
      </w:pPr>
      <w:r w:rsidRPr="005F0FD4">
        <w:rPr>
          <w:bCs/>
          <w:sz w:val="20"/>
          <w:szCs w:val="20"/>
          <w:lang w:eastAsia="zh-CN"/>
        </w:rPr>
        <w:t>Перечень оборудования</w:t>
      </w:r>
    </w:p>
    <w:tbl>
      <w:tblPr>
        <w:tblW w:w="0" w:type="auto"/>
        <w:tblLayout w:type="fixed"/>
        <w:tblCellMar>
          <w:left w:w="40" w:type="dxa"/>
          <w:right w:w="40" w:type="dxa"/>
        </w:tblCellMar>
        <w:tblLook w:val="0000"/>
      </w:tblPr>
      <w:tblGrid>
        <w:gridCol w:w="565"/>
        <w:gridCol w:w="1768"/>
        <w:gridCol w:w="1778"/>
        <w:gridCol w:w="1755"/>
        <w:gridCol w:w="1774"/>
        <w:gridCol w:w="1924"/>
      </w:tblGrid>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Примечание</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r w:rsidR="00ED1C87" w:rsidRPr="001B5E32" w:rsidTr="003D0F13">
        <w:tc>
          <w:tcPr>
            <w:tcW w:w="56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1B5E32" w:rsidRDefault="00ED1C87" w:rsidP="003D0F13">
            <w:pPr>
              <w:shd w:val="clear" w:color="auto" w:fill="FFFFFF"/>
              <w:suppressAutoHyphens/>
              <w:snapToGrid w:val="0"/>
              <w:jc w:val="center"/>
              <w:rPr>
                <w:sz w:val="20"/>
                <w:szCs w:val="20"/>
                <w:lang w:eastAsia="zh-CN"/>
              </w:rPr>
            </w:pPr>
            <w:r w:rsidRPr="001B5E32">
              <w:rPr>
                <w:sz w:val="20"/>
                <w:szCs w:val="20"/>
                <w:lang w:eastAsia="zh-CN"/>
              </w:rPr>
              <w:t> </w:t>
            </w:r>
          </w:p>
        </w:tc>
      </w:tr>
    </w:tbl>
    <w:p w:rsidR="00ED1C87" w:rsidRPr="001B5E32" w:rsidRDefault="00ED1C87" w:rsidP="00ED1C87">
      <w:pPr>
        <w:shd w:val="clear" w:color="auto" w:fill="FFFFFF"/>
        <w:suppressAutoHyphens/>
        <w:spacing w:before="120" w:after="120"/>
        <w:jc w:val="both"/>
        <w:rPr>
          <w:sz w:val="20"/>
          <w:szCs w:val="20"/>
          <w:lang w:eastAsia="zh-CN"/>
        </w:rPr>
      </w:pPr>
      <w:r w:rsidRPr="001B5E32">
        <w:rPr>
          <w:sz w:val="20"/>
          <w:szCs w:val="20"/>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Ответственный исполнитель______________________________</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 </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_________________                                  ______________                _______________</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Должность                                  </w:t>
      </w:r>
      <w:r w:rsidR="00F25C88">
        <w:rPr>
          <w:sz w:val="20"/>
          <w:szCs w:val="20"/>
          <w:lang w:eastAsia="zh-CN"/>
        </w:rPr>
        <w:t xml:space="preserve">       </w:t>
      </w:r>
      <w:r w:rsidRPr="001B5E32">
        <w:rPr>
          <w:sz w:val="20"/>
          <w:szCs w:val="20"/>
          <w:lang w:eastAsia="zh-CN"/>
        </w:rPr>
        <w:t>        личная подпись              </w:t>
      </w:r>
      <w:r w:rsidR="00F25C88">
        <w:rPr>
          <w:sz w:val="20"/>
          <w:szCs w:val="20"/>
          <w:lang w:eastAsia="zh-CN"/>
        </w:rPr>
        <w:t xml:space="preserve">  </w:t>
      </w:r>
      <w:r w:rsidRPr="001B5E32">
        <w:rPr>
          <w:sz w:val="20"/>
          <w:szCs w:val="20"/>
          <w:lang w:eastAsia="zh-CN"/>
        </w:rPr>
        <w:t>     Ф.И.О.</w:t>
      </w:r>
    </w:p>
    <w:p w:rsidR="00ED1C87" w:rsidRPr="001B5E32" w:rsidRDefault="00ED1C87" w:rsidP="00ED1C87">
      <w:pPr>
        <w:shd w:val="clear" w:color="auto" w:fill="FFFFFF"/>
        <w:suppressAutoHyphens/>
        <w:jc w:val="both"/>
        <w:rPr>
          <w:sz w:val="20"/>
          <w:szCs w:val="20"/>
          <w:lang w:eastAsia="zh-CN"/>
        </w:rPr>
      </w:pPr>
      <w:r w:rsidRPr="001B5E32">
        <w:rPr>
          <w:sz w:val="20"/>
          <w:szCs w:val="20"/>
          <w:lang w:eastAsia="zh-CN"/>
        </w:rPr>
        <w:t> </w:t>
      </w:r>
    </w:p>
    <w:p w:rsidR="00ED1C87" w:rsidRDefault="00ED1C87" w:rsidP="00ED1C87">
      <w:pPr>
        <w:shd w:val="clear" w:color="auto" w:fill="FFFFFF"/>
        <w:suppressAutoHyphens/>
        <w:jc w:val="both"/>
        <w:rPr>
          <w:lang w:eastAsia="zh-CN"/>
        </w:rPr>
      </w:pPr>
      <w:r w:rsidRPr="001B5E32">
        <w:rPr>
          <w:lang w:eastAsia="zh-CN"/>
        </w:rPr>
        <w:t>М.П.</w:t>
      </w:r>
    </w:p>
    <w:p w:rsidR="00ED1C87" w:rsidRDefault="00ED1C87" w:rsidP="00ED1C87">
      <w:pPr>
        <w:shd w:val="clear" w:color="auto" w:fill="FFFFFF"/>
        <w:suppressAutoHyphens/>
        <w:jc w:val="both"/>
        <w:rPr>
          <w:lang w:eastAsia="zh-CN"/>
        </w:rPr>
      </w:pPr>
      <w:r>
        <w:rPr>
          <w:lang w:eastAsia="zh-CN"/>
        </w:rPr>
        <w:br w:type="page"/>
      </w: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lastRenderedPageBreak/>
        <w:t xml:space="preserve">Приложение </w:t>
      </w:r>
      <w:r>
        <w:rPr>
          <w:rFonts w:ascii="Times New Roman" w:hAnsi="Times New Roman" w:cs="Times New Roman"/>
        </w:rPr>
        <w:t>7</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A91CCB">
      <w:pPr>
        <w:jc w:val="center"/>
      </w:pPr>
    </w:p>
    <w:p w:rsidR="00F25C88" w:rsidRDefault="00F25C88" w:rsidP="00A91CCB">
      <w:pPr>
        <w:jc w:val="center"/>
      </w:pPr>
    </w:p>
    <w:p w:rsidR="00F25C88" w:rsidRDefault="00F25C88" w:rsidP="00A91CCB">
      <w:pPr>
        <w:jc w:val="center"/>
      </w:pPr>
    </w:p>
    <w:p w:rsidR="00F25C88" w:rsidRDefault="00F25C88" w:rsidP="00A91CCB">
      <w:pPr>
        <w:jc w:val="center"/>
      </w:pPr>
    </w:p>
    <w:p w:rsidR="00ED1C87" w:rsidRPr="00F25C88" w:rsidRDefault="00ED1C87" w:rsidP="00ED1C87">
      <w:pPr>
        <w:ind w:left="450"/>
        <w:jc w:val="center"/>
        <w:rPr>
          <w:b/>
          <w:szCs w:val="20"/>
          <w:lang w:eastAsia="zh-CN"/>
        </w:rPr>
      </w:pPr>
      <w:r w:rsidRPr="00F25C88">
        <w:rPr>
          <w:b/>
          <w:bCs/>
          <w:szCs w:val="20"/>
          <w:lang w:eastAsia="zh-CN"/>
        </w:rPr>
        <w:t>Образец оформления журнала периодического визуального осмотра</w:t>
      </w:r>
    </w:p>
    <w:p w:rsidR="00ED1C87" w:rsidRPr="00F25C88" w:rsidRDefault="00ED1C87" w:rsidP="00ED1C87">
      <w:pPr>
        <w:suppressAutoHyphens/>
        <w:autoSpaceDE w:val="0"/>
        <w:spacing w:before="108" w:after="108"/>
        <w:ind w:left="499"/>
        <w:jc w:val="center"/>
        <w:outlineLvl w:val="0"/>
        <w:rPr>
          <w:b/>
          <w:bCs/>
          <w:szCs w:val="20"/>
          <w:lang w:eastAsia="zh-CN"/>
        </w:rPr>
      </w:pPr>
      <w:r w:rsidRPr="00F25C88">
        <w:rPr>
          <w:b/>
          <w:bCs/>
          <w:szCs w:val="20"/>
          <w:lang w:eastAsia="zh-CN"/>
        </w:rPr>
        <w:t>детских игровых и спортивных площадок</w:t>
      </w:r>
    </w:p>
    <w:p w:rsidR="00F25C88" w:rsidRPr="00447308" w:rsidRDefault="00F25C88" w:rsidP="00ED1C87">
      <w:pPr>
        <w:suppressAutoHyphens/>
        <w:autoSpaceDE w:val="0"/>
        <w:spacing w:before="108" w:after="108"/>
        <w:ind w:left="499"/>
        <w:jc w:val="center"/>
        <w:outlineLvl w:val="0"/>
        <w:rPr>
          <w:b/>
          <w:bCs/>
          <w:sz w:val="20"/>
          <w:szCs w:val="20"/>
          <w:lang w:eastAsia="zh-CN"/>
        </w:rPr>
      </w:pPr>
    </w:p>
    <w:tbl>
      <w:tblPr>
        <w:tblW w:w="10527" w:type="dxa"/>
        <w:tblInd w:w="-386" w:type="dxa"/>
        <w:tblLayout w:type="fixed"/>
        <w:tblCellMar>
          <w:left w:w="40" w:type="dxa"/>
          <w:right w:w="40" w:type="dxa"/>
        </w:tblCellMar>
        <w:tblLook w:val="0000"/>
      </w:tblPr>
      <w:tblGrid>
        <w:gridCol w:w="993"/>
        <w:gridCol w:w="907"/>
        <w:gridCol w:w="1645"/>
        <w:gridCol w:w="1687"/>
        <w:gridCol w:w="967"/>
        <w:gridCol w:w="1134"/>
        <w:gridCol w:w="1418"/>
        <w:gridCol w:w="1776"/>
      </w:tblGrid>
      <w:tr w:rsidR="00ED1C87" w:rsidRPr="00F25C88" w:rsidTr="00F25C88">
        <w:tc>
          <w:tcPr>
            <w:tcW w:w="993"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номер</w:t>
            </w:r>
            <w:r w:rsidR="00F25C88">
              <w:rPr>
                <w:color w:val="auto"/>
                <w:sz w:val="20"/>
                <w:szCs w:val="20"/>
                <w:lang w:eastAsia="zh-CN"/>
              </w:rPr>
              <w:t xml:space="preserve"> </w:t>
            </w:r>
            <w:proofErr w:type="spellStart"/>
            <w:proofErr w:type="gramStart"/>
            <w:r w:rsidR="00F25C88">
              <w:rPr>
                <w:color w:val="auto"/>
                <w:sz w:val="20"/>
                <w:szCs w:val="20"/>
                <w:lang w:eastAsia="zh-CN"/>
              </w:rPr>
              <w:t>п</w:t>
            </w:r>
            <w:proofErr w:type="spellEnd"/>
            <w:proofErr w:type="gramEnd"/>
            <w:r w:rsidR="00F25C88">
              <w:rPr>
                <w:color w:val="auto"/>
                <w:sz w:val="20"/>
                <w:szCs w:val="20"/>
                <w:lang w:eastAsia="zh-CN"/>
              </w:rPr>
              <w:t>/</w:t>
            </w:r>
            <w:proofErr w:type="spellStart"/>
            <w:r w:rsidR="00F25C88">
              <w:rPr>
                <w:color w:val="auto"/>
                <w:sz w:val="20"/>
                <w:szCs w:val="20"/>
                <w:lang w:eastAsia="zh-CN"/>
              </w:rPr>
              <w:t>п</w:t>
            </w:r>
            <w:proofErr w:type="spellEnd"/>
            <w:r w:rsidRPr="00F25C88">
              <w:rPr>
                <w:color w:val="auto"/>
                <w:sz w:val="20"/>
                <w:szCs w:val="20"/>
                <w:lang w:eastAsia="zh-CN"/>
              </w:rPr>
              <w:t xml:space="preserve">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Заказчик</w:t>
            </w:r>
          </w:p>
        </w:tc>
        <w:tc>
          <w:tcPr>
            <w:tcW w:w="1645"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proofErr w:type="gramStart"/>
            <w:r w:rsidRPr="00F25C88">
              <w:rPr>
                <w:color w:val="auto"/>
                <w:sz w:val="20"/>
                <w:szCs w:val="20"/>
                <w:lang w:eastAsia="zh-CN"/>
              </w:rPr>
              <w:t>Ответственный за ежедневный осмотр</w:t>
            </w:r>
            <w:proofErr w:type="gramEnd"/>
          </w:p>
        </w:tc>
        <w:tc>
          <w:tcPr>
            <w:tcW w:w="168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Наименование детского игрового оборудования</w:t>
            </w:r>
          </w:p>
        </w:tc>
        <w:tc>
          <w:tcPr>
            <w:tcW w:w="967"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Дата осмотра</w:t>
            </w:r>
          </w:p>
        </w:tc>
        <w:tc>
          <w:tcPr>
            <w:tcW w:w="1134"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Результат осмотра</w:t>
            </w:r>
          </w:p>
        </w:tc>
        <w:tc>
          <w:tcPr>
            <w:tcW w:w="1418" w:type="dxa"/>
            <w:tcBorders>
              <w:top w:val="single" w:sz="4" w:space="0" w:color="000000"/>
              <w:left w:val="single" w:sz="4" w:space="0" w:color="000000"/>
              <w:bottom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Принятые меры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F25C88" w:rsidRDefault="00ED1C87" w:rsidP="003D0F13">
            <w:pPr>
              <w:shd w:val="clear" w:color="auto" w:fill="FFFFFF"/>
              <w:suppressAutoHyphens/>
              <w:snapToGrid w:val="0"/>
              <w:jc w:val="center"/>
              <w:rPr>
                <w:color w:val="auto"/>
                <w:sz w:val="20"/>
                <w:szCs w:val="20"/>
                <w:lang w:eastAsia="zh-CN"/>
              </w:rPr>
            </w:pPr>
            <w:r w:rsidRPr="00F25C88">
              <w:rPr>
                <w:color w:val="auto"/>
                <w:sz w:val="20"/>
                <w:szCs w:val="20"/>
                <w:lang w:eastAsia="zh-CN"/>
              </w:rPr>
              <w:t>Подпись ответственного лица</w:t>
            </w: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1</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2</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r w:rsidR="00ED1C87" w:rsidRPr="003359F6" w:rsidTr="00F25C88">
        <w:tc>
          <w:tcPr>
            <w:tcW w:w="993"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r w:rsidRPr="003359F6">
              <w:rPr>
                <w:sz w:val="20"/>
                <w:szCs w:val="20"/>
                <w:lang w:eastAsia="zh-CN"/>
              </w:rPr>
              <w:t>3</w:t>
            </w:r>
          </w:p>
        </w:tc>
        <w:tc>
          <w:tcPr>
            <w:tcW w:w="90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ED1C87" w:rsidRPr="003359F6" w:rsidRDefault="00ED1C87" w:rsidP="003D0F13">
            <w:pPr>
              <w:shd w:val="clear" w:color="auto" w:fill="FFFFFF"/>
              <w:suppressAutoHyphens/>
              <w:snapToGrid w:val="0"/>
              <w:jc w:val="center"/>
              <w:rPr>
                <w:sz w:val="20"/>
                <w:szCs w:val="20"/>
                <w:lang w:eastAsia="zh-CN"/>
              </w:rPr>
            </w:pPr>
          </w:p>
        </w:tc>
      </w:tr>
    </w:tbl>
    <w:p w:rsidR="00ED1C87" w:rsidRDefault="00ED1C87" w:rsidP="00ED1C87">
      <w:pPr>
        <w:jc w:val="right"/>
        <w:rPr>
          <w:b/>
        </w:rPr>
      </w:pPr>
    </w:p>
    <w:p w:rsidR="004611C1" w:rsidRPr="004611C1" w:rsidRDefault="00ED1C87" w:rsidP="004611C1">
      <w:pPr>
        <w:ind w:firstLine="708"/>
        <w:jc w:val="right"/>
        <w:rPr>
          <w:rFonts w:ascii="Times New Roman" w:hAnsi="Times New Roman" w:cs="Times New Roman"/>
        </w:rPr>
      </w:pPr>
      <w:r>
        <w:rPr>
          <w:b/>
        </w:rPr>
        <w:br w:type="page"/>
      </w:r>
      <w:r w:rsidR="004611C1" w:rsidRPr="004611C1">
        <w:rPr>
          <w:rFonts w:ascii="Times New Roman" w:hAnsi="Times New Roman" w:cs="Times New Roman"/>
        </w:rPr>
        <w:lastRenderedPageBreak/>
        <w:t xml:space="preserve">Приложение </w:t>
      </w:r>
      <w:r w:rsidR="004611C1">
        <w:rPr>
          <w:rFonts w:ascii="Times New Roman" w:hAnsi="Times New Roman" w:cs="Times New Roman"/>
        </w:rPr>
        <w:t>8</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4611C1">
      <w:pPr>
        <w:jc w:val="right"/>
      </w:pPr>
    </w:p>
    <w:p w:rsidR="00F25C88" w:rsidRDefault="00F25C88" w:rsidP="004611C1">
      <w:pPr>
        <w:jc w:val="right"/>
      </w:pPr>
    </w:p>
    <w:p w:rsidR="00ED1C87" w:rsidRPr="00825A2E" w:rsidRDefault="00ED1C87" w:rsidP="00ED1C87">
      <w:pPr>
        <w:ind w:left="450"/>
        <w:jc w:val="center"/>
        <w:rPr>
          <w:b/>
          <w:sz w:val="20"/>
          <w:szCs w:val="20"/>
          <w:lang w:eastAsia="zh-CN"/>
        </w:rPr>
      </w:pPr>
      <w:r w:rsidRPr="00825A2E">
        <w:rPr>
          <w:b/>
          <w:bCs/>
          <w:sz w:val="20"/>
          <w:szCs w:val="20"/>
          <w:lang w:eastAsia="zh-CN"/>
        </w:rPr>
        <w:t>Пример оформления информационной доски</w:t>
      </w:r>
      <w:r>
        <w:rPr>
          <w:b/>
          <w:bCs/>
          <w:sz w:val="20"/>
          <w:szCs w:val="20"/>
          <w:lang w:eastAsia="zh-CN"/>
        </w:rPr>
        <w:t xml:space="preserve"> для детской игровой площадки</w:t>
      </w:r>
      <w:r w:rsidRPr="00825A2E">
        <w:rPr>
          <w:b/>
          <w:bCs/>
          <w:sz w:val="20"/>
          <w:szCs w:val="20"/>
          <w:lang w:eastAsia="zh-CN"/>
        </w:rPr>
        <w:t>.</w:t>
      </w:r>
    </w:p>
    <w:p w:rsidR="00ED1C87" w:rsidRDefault="00ED1C87" w:rsidP="00ED1C87">
      <w:pPr>
        <w:suppressAutoHyphens/>
        <w:rPr>
          <w:sz w:val="20"/>
          <w:szCs w:val="20"/>
          <w:lang w:eastAsia="zh-CN"/>
        </w:rPr>
      </w:pPr>
    </w:p>
    <w:p w:rsidR="00F25C88" w:rsidRPr="003359F6" w:rsidRDefault="00F25C88" w:rsidP="00ED1C87">
      <w:pPr>
        <w:suppressAutoHyphens/>
        <w:rPr>
          <w:sz w:val="20"/>
          <w:szCs w:val="20"/>
          <w:lang w:eastAsia="zh-CN"/>
        </w:rPr>
      </w:pP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ПРАВИЛА</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эксплуатации детской игровой площадки</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ВНИМАНИЕ!</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Перед использованием игрового оборудования убедитесь в его безопасности и отсутствии посторонних предметов.</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Предназначение детского игрового оборудования</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Детский игровой комплекс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Канатная дорога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Качели, карусели, качалка на пружине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Спортивный комплекс                                                 </w:t>
      </w:r>
      <w:r w:rsidRPr="00F25C88">
        <w:rPr>
          <w:color w:val="auto"/>
          <w:sz w:val="20"/>
          <w:szCs w:val="20"/>
          <w:lang w:eastAsia="zh-CN"/>
        </w:rPr>
        <w:t>для детей от 7 до 12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Детский игровой комплекс                                          </w:t>
      </w:r>
      <w:r w:rsidRPr="00F25C88">
        <w:rPr>
          <w:color w:val="auto"/>
          <w:sz w:val="20"/>
          <w:szCs w:val="20"/>
          <w:lang w:eastAsia="zh-CN"/>
        </w:rPr>
        <w:t>для детей от 3 до 7 лет;</w:t>
      </w:r>
    </w:p>
    <w:p w:rsidR="00ED1C87" w:rsidRPr="00F25C88" w:rsidRDefault="00ED1C87" w:rsidP="00ED1C87">
      <w:pPr>
        <w:shd w:val="clear" w:color="auto" w:fill="FFFFFF"/>
        <w:suppressAutoHyphens/>
        <w:jc w:val="both"/>
        <w:rPr>
          <w:color w:val="auto"/>
          <w:sz w:val="20"/>
          <w:szCs w:val="20"/>
          <w:lang w:eastAsia="zh-CN"/>
        </w:rPr>
      </w:pPr>
      <w:r w:rsidRPr="00F25C88">
        <w:rPr>
          <w:bCs/>
          <w:color w:val="auto"/>
          <w:sz w:val="20"/>
          <w:szCs w:val="20"/>
          <w:lang w:eastAsia="zh-CN"/>
        </w:rPr>
        <w:t>Песочница, качалка балансир, качалка на пружине    </w:t>
      </w:r>
      <w:r w:rsidRPr="00F25C88">
        <w:rPr>
          <w:color w:val="auto"/>
          <w:sz w:val="20"/>
          <w:szCs w:val="20"/>
          <w:lang w:eastAsia="zh-CN"/>
        </w:rPr>
        <w:t>для детей от 3 до 7 лет</w:t>
      </w:r>
    </w:p>
    <w:p w:rsidR="00A91CCB" w:rsidRPr="00F25C88" w:rsidRDefault="00A91CCB" w:rsidP="00ED1C87">
      <w:pPr>
        <w:shd w:val="clear" w:color="auto" w:fill="FFFFFF"/>
        <w:suppressAutoHyphens/>
        <w:spacing w:before="120" w:after="120"/>
        <w:jc w:val="center"/>
        <w:rPr>
          <w:bCs/>
          <w:color w:val="auto"/>
          <w:sz w:val="20"/>
          <w:szCs w:val="20"/>
          <w:lang w:eastAsia="zh-CN"/>
        </w:rPr>
      </w:pP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УВАЖАЕМЫЕ ПОСЕТИТЕЛИ!</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На детской площадке</w:t>
      </w:r>
    </w:p>
    <w:p w:rsidR="00ED1C87" w:rsidRPr="00F25C88" w:rsidRDefault="00ED1C87" w:rsidP="00ED1C87">
      <w:pPr>
        <w:shd w:val="clear" w:color="auto" w:fill="FFFFFF"/>
        <w:suppressAutoHyphens/>
        <w:spacing w:before="120" w:after="120"/>
        <w:jc w:val="center"/>
        <w:rPr>
          <w:bCs/>
          <w:color w:val="auto"/>
          <w:sz w:val="20"/>
          <w:szCs w:val="20"/>
          <w:lang w:eastAsia="zh-CN"/>
        </w:rPr>
      </w:pPr>
      <w:r w:rsidRPr="00F25C88">
        <w:rPr>
          <w:bCs/>
          <w:color w:val="auto"/>
          <w:sz w:val="20"/>
          <w:szCs w:val="20"/>
          <w:lang w:eastAsia="zh-CN"/>
        </w:rPr>
        <w:t>ЗАПРЕЩАЕТСЯ</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Пользоваться детским игровым оборудованием лицам старше 16 и весом более 70 кг.</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Мусорить, курить и оставлять окурки, приносить и оставлять стеклянные бутылки.</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Выгуливать домашних животных.</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Использовать игровое оборудование не по назначению.</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Номера телефонов для экстренных случаев:</w:t>
      </w:r>
    </w:p>
    <w:p w:rsidR="00ED1C87" w:rsidRPr="00F25C88" w:rsidRDefault="00ED1C87" w:rsidP="00ED1C87">
      <w:pPr>
        <w:shd w:val="clear" w:color="auto" w:fill="FFFFFF"/>
        <w:suppressAutoHyphens/>
        <w:spacing w:before="120" w:after="200"/>
        <w:jc w:val="both"/>
        <w:rPr>
          <w:color w:val="auto"/>
          <w:sz w:val="20"/>
          <w:szCs w:val="20"/>
          <w:lang w:eastAsia="zh-CN"/>
        </w:rPr>
      </w:pPr>
      <w:r w:rsidRPr="00F25C88">
        <w:rPr>
          <w:color w:val="auto"/>
          <w:sz w:val="20"/>
          <w:szCs w:val="20"/>
          <w:lang w:eastAsia="zh-CN"/>
        </w:rPr>
        <w:t>Медицинская служба (скорая помощь) 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Служба спасения _______________________________________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Служба эксплуатации 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Ближайший телефон находится по адресу 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Полиция ______________________________________________</w:t>
      </w:r>
    </w:p>
    <w:p w:rsidR="00ED1C87" w:rsidRPr="00F25C88" w:rsidRDefault="00ED1C87" w:rsidP="00ED1C87">
      <w:pPr>
        <w:shd w:val="clear" w:color="auto" w:fill="FFFFFF"/>
        <w:suppressAutoHyphens/>
        <w:jc w:val="both"/>
        <w:rPr>
          <w:color w:val="auto"/>
          <w:sz w:val="20"/>
          <w:szCs w:val="20"/>
          <w:lang w:eastAsia="zh-CN"/>
        </w:rPr>
      </w:pPr>
      <w:r w:rsidRPr="00F25C88">
        <w:rPr>
          <w:color w:val="auto"/>
          <w:sz w:val="20"/>
          <w:szCs w:val="20"/>
          <w:lang w:eastAsia="zh-CN"/>
        </w:rPr>
        <w:t>Участковый инспектор __________________________________</w:t>
      </w:r>
    </w:p>
    <w:p w:rsidR="00ED1C87" w:rsidRPr="00F25C88" w:rsidRDefault="00ED1C87" w:rsidP="00ED1C87">
      <w:pPr>
        <w:shd w:val="clear" w:color="auto" w:fill="FFFFFF"/>
        <w:suppressAutoHyphens/>
        <w:jc w:val="both"/>
        <w:rPr>
          <w:rFonts w:ascii="Times New Roman" w:hAnsi="Times New Roman" w:cs="Times New Roman"/>
          <w:color w:val="auto"/>
          <w:lang w:eastAsia="zh-CN"/>
        </w:rPr>
      </w:pPr>
      <w:r w:rsidRPr="00F25C88">
        <w:rPr>
          <w:color w:val="auto"/>
          <w:lang w:eastAsia="zh-CN"/>
        </w:rPr>
        <w:br w:type="page"/>
      </w:r>
    </w:p>
    <w:p w:rsidR="004611C1" w:rsidRPr="004611C1" w:rsidRDefault="004611C1" w:rsidP="004611C1">
      <w:pPr>
        <w:ind w:firstLine="708"/>
        <w:jc w:val="right"/>
        <w:rPr>
          <w:rFonts w:ascii="Times New Roman" w:hAnsi="Times New Roman" w:cs="Times New Roman"/>
        </w:rPr>
      </w:pPr>
      <w:r w:rsidRPr="004611C1">
        <w:rPr>
          <w:rFonts w:ascii="Times New Roman" w:hAnsi="Times New Roman" w:cs="Times New Roman"/>
        </w:rPr>
        <w:lastRenderedPageBreak/>
        <w:t xml:space="preserve">Приложение </w:t>
      </w:r>
      <w:r>
        <w:rPr>
          <w:rFonts w:ascii="Times New Roman" w:hAnsi="Times New Roman" w:cs="Times New Roman"/>
        </w:rPr>
        <w:t>9</w:t>
      </w:r>
    </w:p>
    <w:p w:rsidR="004611C1" w:rsidRPr="004611C1" w:rsidRDefault="004611C1" w:rsidP="004611C1">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A91CCB" w:rsidRDefault="00A91CCB" w:rsidP="00A91CCB">
      <w:pPr>
        <w:jc w:val="center"/>
      </w:pPr>
    </w:p>
    <w:p w:rsidR="00F25C88" w:rsidRDefault="00F25C88" w:rsidP="00A91CCB">
      <w:pPr>
        <w:jc w:val="center"/>
      </w:pPr>
    </w:p>
    <w:p w:rsidR="00ED1C87" w:rsidRPr="00E94813" w:rsidRDefault="00ED1C87" w:rsidP="00ED1C87">
      <w:pPr>
        <w:shd w:val="clear" w:color="auto" w:fill="FFFFFF"/>
        <w:suppressAutoHyphens/>
        <w:jc w:val="center"/>
        <w:rPr>
          <w:b/>
          <w:sz w:val="20"/>
          <w:szCs w:val="20"/>
          <w:lang w:eastAsia="zh-CN"/>
        </w:rPr>
      </w:pPr>
      <w:r w:rsidRPr="00E94813">
        <w:rPr>
          <w:b/>
          <w:sz w:val="20"/>
          <w:szCs w:val="20"/>
          <w:lang w:eastAsia="zh-CN"/>
        </w:rPr>
        <w:t>Примеры неисправностей при визуальном и функциональном осмотре</w:t>
      </w:r>
      <w:r>
        <w:rPr>
          <w:b/>
          <w:sz w:val="20"/>
          <w:szCs w:val="20"/>
          <w:lang w:eastAsia="zh-CN"/>
        </w:rPr>
        <w:t xml:space="preserve"> детской игровой площадки</w:t>
      </w:r>
      <w:r w:rsidRPr="00E94813">
        <w:rPr>
          <w:b/>
          <w:sz w:val="20"/>
          <w:szCs w:val="20"/>
          <w:lang w:eastAsia="zh-CN"/>
        </w:rPr>
        <w:t>.</w:t>
      </w:r>
    </w:p>
    <w:p w:rsidR="00ED1C87" w:rsidRDefault="00ED1C87" w:rsidP="00ED1C87">
      <w:pPr>
        <w:shd w:val="clear" w:color="auto" w:fill="FFFFFF"/>
        <w:suppressAutoHyphens/>
        <w:jc w:val="center"/>
        <w:rPr>
          <w:sz w:val="20"/>
          <w:szCs w:val="20"/>
          <w:lang w:eastAsia="zh-CN"/>
        </w:rPr>
      </w:pPr>
    </w:p>
    <w:p w:rsidR="00ED1C87" w:rsidRPr="004B62D1" w:rsidRDefault="00ED1C87" w:rsidP="00ED1C87">
      <w:pPr>
        <w:shd w:val="clear" w:color="auto" w:fill="FFFFFF"/>
        <w:suppressAutoHyphens/>
        <w:jc w:val="center"/>
        <w:rPr>
          <w:sz w:val="20"/>
          <w:szCs w:val="20"/>
          <w:lang w:eastAsia="zh-CN"/>
        </w:rPr>
      </w:pPr>
      <w:r w:rsidRPr="004B62D1">
        <w:rPr>
          <w:sz w:val="20"/>
          <w:szCs w:val="20"/>
          <w:lang w:eastAsia="zh-CN"/>
        </w:rPr>
        <w:t>Примеры неисправностей при визуальном осмотре.</w:t>
      </w:r>
    </w:p>
    <w:p w:rsidR="00ED1C87" w:rsidRPr="00E27913" w:rsidRDefault="00ED1C87" w:rsidP="00ED1C87">
      <w:pPr>
        <w:shd w:val="clear" w:color="auto" w:fill="FFFFFF"/>
        <w:suppressAutoHyphens/>
        <w:jc w:val="both"/>
        <w:rPr>
          <w:color w:val="FF0000"/>
          <w:sz w:val="20"/>
          <w:szCs w:val="20"/>
          <w:lang w:eastAsia="zh-CN"/>
        </w:rPr>
      </w:pPr>
    </w:p>
    <w:tbl>
      <w:tblPr>
        <w:tblW w:w="10506" w:type="dxa"/>
        <w:tblInd w:w="-260" w:type="dxa"/>
        <w:tblLayout w:type="fixed"/>
        <w:tblCellMar>
          <w:left w:w="40" w:type="dxa"/>
          <w:right w:w="40" w:type="dxa"/>
        </w:tblCellMar>
        <w:tblLook w:val="0000"/>
      </w:tblPr>
      <w:tblGrid>
        <w:gridCol w:w="2693"/>
        <w:gridCol w:w="3919"/>
        <w:gridCol w:w="3894"/>
      </w:tblGrid>
      <w:tr w:rsidR="00ED1C87" w:rsidRPr="003359F6" w:rsidTr="003D0F13">
        <w:trPr>
          <w:trHeight w:val="116"/>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ED1C87" w:rsidRPr="003359F6" w:rsidTr="003D0F13">
        <w:trPr>
          <w:trHeight w:val="316"/>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600075" cy="466725"/>
                  <wp:effectExtent l="19050" t="19050" r="28575" b="28575"/>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8" cstate="print"/>
                          <a:srcRect/>
                          <a:stretch>
                            <a:fillRect/>
                          </a:stretch>
                        </pic:blipFill>
                        <pic:spPr bwMode="auto">
                          <a:xfrm>
                            <a:off x="0" y="0"/>
                            <a:ext cx="600075" cy="4667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666750" cy="400050"/>
                  <wp:effectExtent l="19050" t="19050" r="19050" b="1905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srcRect/>
                          <a:stretch>
                            <a:fillRect/>
                          </a:stretch>
                        </pic:blipFill>
                        <pic:spPr bwMode="auto">
                          <a:xfrm>
                            <a:off x="0" y="0"/>
                            <a:ext cx="666750" cy="4000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Механическое повреждение поверхности ската горки.</w:t>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Опасные предметы в зоне приземления</w:t>
            </w:r>
          </w:p>
        </w:tc>
      </w:tr>
      <w:tr w:rsidR="00ED1C87" w:rsidRPr="00CA05E8" w:rsidTr="003D0F13">
        <w:trPr>
          <w:trHeight w:val="379"/>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885825" cy="962025"/>
                  <wp:effectExtent l="38100" t="19050" r="28575" b="28575"/>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cstate="print"/>
                          <a:srcRect/>
                          <a:stretch>
                            <a:fillRect/>
                          </a:stretch>
                        </pic:blipFill>
                        <pic:spPr bwMode="auto">
                          <a:xfrm>
                            <a:off x="0" y="0"/>
                            <a:ext cx="885825" cy="9620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771525" cy="933450"/>
                  <wp:effectExtent l="38100" t="19050" r="28575" b="1905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srcRect/>
                          <a:stretch>
                            <a:fillRect/>
                          </a:stretch>
                        </pic:blipFill>
                        <pic:spPr bwMode="auto">
                          <a:xfrm>
                            <a:off x="0" y="0"/>
                            <a:ext cx="771525" cy="9334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Опасные предметы в швах горки</w:t>
            </w:r>
          </w:p>
        </w:tc>
      </w:tr>
      <w:tr w:rsidR="00ED1C87" w:rsidRPr="00CA05E8" w:rsidTr="003D0F13">
        <w:trPr>
          <w:trHeight w:val="207"/>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447675" cy="276225"/>
                  <wp:effectExtent l="19050" t="19050" r="28575" b="28575"/>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cstate="print"/>
                          <a:srcRect/>
                          <a:stretch>
                            <a:fillRect/>
                          </a:stretch>
                        </pic:blipFill>
                        <pic:spPr bwMode="auto">
                          <a:xfrm>
                            <a:off x="0" y="0"/>
                            <a:ext cx="447675" cy="2762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95300" cy="323850"/>
                  <wp:effectExtent l="19050" t="19050" r="19050" b="1905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 cstate="print"/>
                          <a:srcRect/>
                          <a:stretch>
                            <a:fillRect/>
                          </a:stretch>
                        </pic:blipFill>
                        <pic:spPr bwMode="auto">
                          <a:xfrm>
                            <a:off x="0" y="0"/>
                            <a:ext cx="495300" cy="32385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Сломана пружина качалки</w:t>
            </w:r>
          </w:p>
        </w:tc>
      </w:tr>
      <w:tr w:rsidR="00ED1C87" w:rsidRPr="00CA05E8" w:rsidTr="003D0F13">
        <w:trPr>
          <w:trHeight w:val="248"/>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8"/>
              <w:jc w:val="center"/>
              <w:rPr>
                <w:sz w:val="20"/>
                <w:szCs w:val="20"/>
                <w:lang w:eastAsia="zh-CN"/>
              </w:rPr>
            </w:pPr>
            <w:r w:rsidRPr="003359F6">
              <w:rPr>
                <w:sz w:val="20"/>
                <w:szCs w:val="20"/>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19"/>
              <w:jc w:val="center"/>
              <w:rPr>
                <w:sz w:val="20"/>
                <w:szCs w:val="20"/>
                <w:lang w:eastAsia="zh-CN"/>
              </w:rPr>
            </w:pPr>
            <w:r>
              <w:rPr>
                <w:noProof/>
                <w:sz w:val="20"/>
                <w:szCs w:val="20"/>
              </w:rPr>
              <w:drawing>
                <wp:inline distT="0" distB="0" distL="0" distR="0">
                  <wp:extent cx="342900" cy="209550"/>
                  <wp:effectExtent l="19050" t="19050" r="19050" b="1905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srcRect/>
                          <a:stretch>
                            <a:fillRect/>
                          </a:stretch>
                        </pic:blipFill>
                        <pic:spPr bwMode="auto">
                          <a:xfrm>
                            <a:off x="0" y="0"/>
                            <a:ext cx="34290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66725" cy="304800"/>
                  <wp:effectExtent l="19050" t="19050" r="28575" b="1905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cstate="print"/>
                          <a:srcRect/>
                          <a:stretch>
                            <a:fillRect/>
                          </a:stretch>
                        </pic:blipFill>
                        <pic:spPr bwMode="auto">
                          <a:xfrm>
                            <a:off x="0" y="0"/>
                            <a:ext cx="466725" cy="3048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Сломан несущий элемент качалки - балансир</w:t>
            </w:r>
          </w:p>
        </w:tc>
      </w:tr>
      <w:tr w:rsidR="00ED1C87" w:rsidRPr="00CA05E8" w:rsidTr="003D0F13">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676275" cy="304800"/>
                  <wp:effectExtent l="19050" t="19050" r="2857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cstate="print"/>
                          <a:srcRect/>
                          <a:stretch>
                            <a:fillRect/>
                          </a:stretch>
                        </pic:blipFill>
                        <pic:spPr bwMode="auto">
                          <a:xfrm>
                            <a:off x="0" y="0"/>
                            <a:ext cx="676275" cy="3048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1000125" cy="1333500"/>
                  <wp:effectExtent l="38100" t="19050" r="28575" b="1905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cstate="print"/>
                          <a:srcRect/>
                          <a:stretch>
                            <a:fillRect/>
                          </a:stretch>
                        </pic:blipFill>
                        <pic:spPr bwMode="auto">
                          <a:xfrm>
                            <a:off x="0" y="0"/>
                            <a:ext cx="1000125" cy="13335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Лопнул сварной шов крепления. Износ каната превышает допустимый</w:t>
            </w:r>
          </w:p>
        </w:tc>
      </w:tr>
      <w:tr w:rsidR="00ED1C87" w:rsidRPr="003359F6" w:rsidTr="003D0F13">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61950" cy="876300"/>
                  <wp:effectExtent l="38100" t="19050" r="19050" b="1905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cstate="print"/>
                          <a:srcRect/>
                          <a:stretch>
                            <a:fillRect/>
                          </a:stretch>
                        </pic:blipFill>
                        <pic:spPr bwMode="auto">
                          <a:xfrm>
                            <a:off x="0" y="0"/>
                            <a:ext cx="361950" cy="8763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495300" cy="447675"/>
                  <wp:effectExtent l="19050" t="19050" r="19050" b="28575"/>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cstate="print"/>
                          <a:srcRect/>
                          <a:stretch>
                            <a:fillRect/>
                          </a:stretch>
                        </pic:blipFill>
                        <pic:spPr bwMode="auto">
                          <a:xfrm>
                            <a:off x="0" y="0"/>
                            <a:ext cx="495300" cy="44767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Обрыв цепи подвески качелей</w:t>
            </w:r>
          </w:p>
        </w:tc>
      </w:tr>
      <w:tr w:rsidR="00ED1C87" w:rsidRPr="003359F6" w:rsidTr="003D0F13">
        <w:trPr>
          <w:trHeight w:val="223"/>
        </w:trPr>
        <w:tc>
          <w:tcPr>
            <w:tcW w:w="2693"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504825" cy="133350"/>
                  <wp:effectExtent l="19050" t="19050" r="28575" b="1905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cstate="print"/>
                          <a:srcRect/>
                          <a:stretch>
                            <a:fillRect/>
                          </a:stretch>
                        </pic:blipFill>
                        <pic:spPr bwMode="auto">
                          <a:xfrm>
                            <a:off x="0" y="0"/>
                            <a:ext cx="504825" cy="1333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69"/>
              <w:jc w:val="center"/>
              <w:rPr>
                <w:sz w:val="20"/>
                <w:szCs w:val="20"/>
                <w:lang w:eastAsia="zh-CN"/>
              </w:rPr>
            </w:pPr>
            <w:r>
              <w:rPr>
                <w:noProof/>
                <w:sz w:val="20"/>
                <w:szCs w:val="20"/>
              </w:rPr>
              <w:drawing>
                <wp:inline distT="0" distB="0" distL="0" distR="0">
                  <wp:extent cx="361950" cy="228600"/>
                  <wp:effectExtent l="19050" t="19050" r="19050" b="1905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srcRect/>
                          <a:stretch>
                            <a:fillRect/>
                          </a:stretch>
                        </pic:blipFill>
                        <pic:spPr bwMode="auto">
                          <a:xfrm flipH="1">
                            <a:off x="0" y="0"/>
                            <a:ext cx="361950" cy="2286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69"/>
              <w:jc w:val="center"/>
              <w:rPr>
                <w:sz w:val="20"/>
                <w:szCs w:val="20"/>
                <w:lang w:eastAsia="zh-CN"/>
              </w:rPr>
            </w:pPr>
            <w:r w:rsidRPr="003359F6">
              <w:rPr>
                <w:sz w:val="20"/>
                <w:szCs w:val="20"/>
                <w:lang w:eastAsia="zh-CN"/>
              </w:rPr>
              <w:t>Нарушено геометрическое положение мостика</w:t>
            </w:r>
          </w:p>
        </w:tc>
      </w:tr>
    </w:tbl>
    <w:p w:rsidR="00F25C88" w:rsidRDefault="00F25C88" w:rsidP="00ED1C87">
      <w:pPr>
        <w:shd w:val="clear" w:color="auto" w:fill="FFFFFF"/>
        <w:suppressAutoHyphens/>
        <w:spacing w:before="120" w:after="120"/>
        <w:ind w:left="-400"/>
        <w:jc w:val="center"/>
        <w:rPr>
          <w:sz w:val="20"/>
          <w:szCs w:val="20"/>
          <w:u w:val="single"/>
          <w:lang w:eastAsia="zh-CN"/>
        </w:rPr>
      </w:pPr>
    </w:p>
    <w:p w:rsidR="00F25C88" w:rsidRDefault="00F25C88" w:rsidP="00ED1C87">
      <w:pPr>
        <w:shd w:val="clear" w:color="auto" w:fill="FFFFFF"/>
        <w:suppressAutoHyphens/>
        <w:spacing w:before="120" w:after="120"/>
        <w:ind w:left="-400"/>
        <w:jc w:val="center"/>
        <w:rPr>
          <w:sz w:val="20"/>
          <w:szCs w:val="20"/>
          <w:u w:val="single"/>
          <w:lang w:eastAsia="zh-CN"/>
        </w:rPr>
      </w:pPr>
    </w:p>
    <w:p w:rsidR="00F25C88" w:rsidRDefault="00F25C88" w:rsidP="00ED1C87">
      <w:pPr>
        <w:shd w:val="clear" w:color="auto" w:fill="FFFFFF"/>
        <w:suppressAutoHyphens/>
        <w:spacing w:before="120" w:after="120"/>
        <w:ind w:left="-400"/>
        <w:jc w:val="center"/>
        <w:rPr>
          <w:sz w:val="20"/>
          <w:szCs w:val="20"/>
          <w:u w:val="single"/>
          <w:lang w:eastAsia="zh-CN"/>
        </w:rPr>
      </w:pPr>
    </w:p>
    <w:p w:rsidR="00ED1C87" w:rsidRPr="004B62D1" w:rsidRDefault="00ED1C87" w:rsidP="00ED1C87">
      <w:pPr>
        <w:shd w:val="clear" w:color="auto" w:fill="FFFFFF"/>
        <w:suppressAutoHyphens/>
        <w:spacing w:before="120" w:after="120"/>
        <w:ind w:left="-400"/>
        <w:jc w:val="center"/>
        <w:rPr>
          <w:sz w:val="20"/>
          <w:szCs w:val="20"/>
          <w:u w:val="single"/>
          <w:lang w:eastAsia="zh-CN"/>
        </w:rPr>
      </w:pPr>
      <w:r w:rsidRPr="004B62D1">
        <w:rPr>
          <w:sz w:val="20"/>
          <w:szCs w:val="20"/>
          <w:u w:val="single"/>
          <w:lang w:eastAsia="zh-CN"/>
        </w:rPr>
        <w:lastRenderedPageBreak/>
        <w:t>Примеры неисправностей при функциональном осмотре</w:t>
      </w:r>
    </w:p>
    <w:tbl>
      <w:tblPr>
        <w:tblW w:w="10490" w:type="dxa"/>
        <w:tblInd w:w="-244" w:type="dxa"/>
        <w:tblLayout w:type="fixed"/>
        <w:tblCellMar>
          <w:left w:w="40" w:type="dxa"/>
          <w:right w:w="40" w:type="dxa"/>
        </w:tblCellMar>
        <w:tblLook w:val="0000"/>
      </w:tblPr>
      <w:tblGrid>
        <w:gridCol w:w="2656"/>
        <w:gridCol w:w="3926"/>
        <w:gridCol w:w="3908"/>
      </w:tblGrid>
      <w:tr w:rsidR="00ED1C87" w:rsidRPr="003359F6" w:rsidTr="003D0F13">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ED1C87" w:rsidRPr="003359F6" w:rsidTr="003D0F13">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14325" cy="190500"/>
                  <wp:effectExtent l="19050" t="19050" r="28575" b="1905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srcRect/>
                          <a:stretch>
                            <a:fillRect/>
                          </a:stretch>
                        </pic:blipFill>
                        <pic:spPr bwMode="auto">
                          <a:xfrm flipV="1">
                            <a:off x="0" y="0"/>
                            <a:ext cx="314325" cy="19050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333375" cy="190500"/>
                  <wp:effectExtent l="19050" t="19050" r="28575" b="1905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cstate="print"/>
                          <a:srcRect/>
                          <a:stretch>
                            <a:fillRect/>
                          </a:stretch>
                        </pic:blipFill>
                        <pic:spPr bwMode="auto">
                          <a:xfrm>
                            <a:off x="0" y="0"/>
                            <a:ext cx="333375" cy="1905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Износ звеньев превышает допустимый</w:t>
            </w:r>
          </w:p>
        </w:tc>
      </w:tr>
      <w:tr w:rsidR="00ED1C87" w:rsidRPr="003359F6" w:rsidTr="003D0F13">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90525" cy="247650"/>
                  <wp:effectExtent l="19050" t="19050" r="28575" b="1905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cstate="print"/>
                          <a:srcRect/>
                          <a:stretch>
                            <a:fillRect/>
                          </a:stretch>
                        </pic:blipFill>
                        <pic:spPr bwMode="auto">
                          <a:xfrm flipV="1">
                            <a:off x="0" y="0"/>
                            <a:ext cx="390525" cy="2476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257175" cy="161925"/>
                  <wp:effectExtent l="19050" t="19050" r="28575" b="2857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cstate="print"/>
                          <a:srcRect/>
                          <a:stretch>
                            <a:fillRect/>
                          </a:stretch>
                        </pic:blipFill>
                        <pic:spPr bwMode="auto">
                          <a:xfrm>
                            <a:off x="0" y="0"/>
                            <a:ext cx="257175" cy="16192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Износ пола превышает допустимый</w:t>
            </w:r>
          </w:p>
        </w:tc>
      </w:tr>
      <w:tr w:rsidR="00ED1C87" w:rsidRPr="003359F6" w:rsidTr="003D0F13">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361950" cy="209550"/>
                  <wp:effectExtent l="19050" t="19050" r="19050" b="1905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srcRect/>
                          <a:stretch>
                            <a:fillRect/>
                          </a:stretch>
                        </pic:blipFill>
                        <pic:spPr bwMode="auto">
                          <a:xfrm>
                            <a:off x="0" y="0"/>
                            <a:ext cx="36195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342900" cy="228600"/>
                  <wp:effectExtent l="19050" t="19050" r="19050" b="1905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cstate="print"/>
                          <a:srcRect/>
                          <a:stretch>
                            <a:fillRect/>
                          </a:stretch>
                        </pic:blipFill>
                        <pic:spPr bwMode="auto">
                          <a:xfrm>
                            <a:off x="0" y="0"/>
                            <a:ext cx="342900" cy="228600"/>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Отсутствует болт с гайкой. Лопнула скоба крепления, отсутствует гайка</w:t>
            </w:r>
          </w:p>
        </w:tc>
      </w:tr>
      <w:tr w:rsidR="00ED1C87" w:rsidRPr="003359F6" w:rsidTr="003D0F13">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409575" cy="161925"/>
                  <wp:effectExtent l="19050" t="19050" r="28575" b="28575"/>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8" cstate="print"/>
                          <a:srcRect/>
                          <a:stretch>
                            <a:fillRect/>
                          </a:stretch>
                        </pic:blipFill>
                        <pic:spPr bwMode="auto">
                          <a:xfrm>
                            <a:off x="0" y="0"/>
                            <a:ext cx="409575" cy="16192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hd w:val="clear" w:color="auto" w:fill="FFFFFF"/>
              <w:suppressAutoHyphens/>
              <w:snapToGrid w:val="0"/>
              <w:ind w:left="183"/>
              <w:jc w:val="center"/>
              <w:rPr>
                <w:sz w:val="20"/>
                <w:szCs w:val="20"/>
                <w:lang w:eastAsia="zh-CN"/>
              </w:rPr>
            </w:pPr>
            <w:r>
              <w:rPr>
                <w:noProof/>
                <w:sz w:val="20"/>
                <w:szCs w:val="20"/>
              </w:rPr>
              <w:drawing>
                <wp:inline distT="0" distB="0" distL="0" distR="0">
                  <wp:extent cx="457200" cy="161925"/>
                  <wp:effectExtent l="19050" t="19050" r="19050" b="2857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srcRect/>
                          <a:stretch>
                            <a:fillRect/>
                          </a:stretch>
                        </pic:blipFill>
                        <pic:spPr bwMode="auto">
                          <a:xfrm>
                            <a:off x="0" y="0"/>
                            <a:ext cx="457200" cy="161925"/>
                          </a:xfrm>
                          <a:prstGeom prst="rect">
                            <a:avLst/>
                          </a:prstGeom>
                          <a:solidFill>
                            <a:srgbClr val="FFFFFF"/>
                          </a:solidFill>
                          <a:ln w="3175" cmpd="sng">
                            <a:solidFill>
                              <a:srgbClr val="000000"/>
                            </a:solidFill>
                            <a:miter lim="800000"/>
                            <a:headEnd/>
                            <a:tailEnd/>
                          </a:ln>
                          <a:effectLst/>
                        </pic:spPr>
                      </pic:pic>
                    </a:graphicData>
                  </a:graphic>
                </wp:inline>
              </w:drawing>
            </w:r>
          </w:p>
          <w:p w:rsidR="00ED1C87" w:rsidRPr="003359F6" w:rsidRDefault="00ED1C87" w:rsidP="003D0F13">
            <w:pPr>
              <w:shd w:val="clear" w:color="auto" w:fill="FFFFFF"/>
              <w:suppressAutoHyphens/>
              <w:ind w:left="183"/>
              <w:jc w:val="center"/>
              <w:rPr>
                <w:sz w:val="20"/>
                <w:szCs w:val="20"/>
                <w:lang w:eastAsia="zh-CN"/>
              </w:rPr>
            </w:pPr>
            <w:r w:rsidRPr="003359F6">
              <w:rPr>
                <w:sz w:val="20"/>
                <w:szCs w:val="20"/>
                <w:lang w:eastAsia="zh-CN"/>
              </w:rPr>
              <w:t>Нарушено крепление скобы</w:t>
            </w:r>
          </w:p>
        </w:tc>
      </w:tr>
      <w:tr w:rsidR="00ED1C87" w:rsidRPr="003359F6" w:rsidTr="003D0F13">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102"/>
              <w:jc w:val="center"/>
              <w:rPr>
                <w:sz w:val="20"/>
                <w:szCs w:val="20"/>
                <w:lang w:eastAsia="zh-CN"/>
              </w:rPr>
            </w:pPr>
            <w:r w:rsidRPr="003359F6">
              <w:rPr>
                <w:sz w:val="20"/>
                <w:szCs w:val="20"/>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ED1C87" w:rsidRPr="003359F6" w:rsidRDefault="00ED1C87" w:rsidP="003D0F13">
            <w:pPr>
              <w:shd w:val="clear" w:color="auto" w:fill="FFFFFF"/>
              <w:suppressAutoHyphens/>
              <w:snapToGrid w:val="0"/>
              <w:ind w:left="-400"/>
              <w:jc w:val="center"/>
              <w:rPr>
                <w:sz w:val="20"/>
                <w:szCs w:val="20"/>
                <w:lang w:eastAsia="zh-CN"/>
              </w:rPr>
            </w:pPr>
            <w:r>
              <w:rPr>
                <w:noProof/>
                <w:sz w:val="20"/>
                <w:szCs w:val="20"/>
              </w:rPr>
              <w:drawing>
                <wp:inline distT="0" distB="0" distL="0" distR="0">
                  <wp:extent cx="542925" cy="219075"/>
                  <wp:effectExtent l="19050" t="19050" r="28575" b="2857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542925" cy="21907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1C87" w:rsidRPr="003359F6" w:rsidRDefault="00ED1C87" w:rsidP="003D0F13">
            <w:pPr>
              <w:suppressAutoHyphens/>
              <w:snapToGrid w:val="0"/>
              <w:ind w:left="183"/>
              <w:rPr>
                <w:sz w:val="20"/>
                <w:szCs w:val="20"/>
                <w:lang w:eastAsia="zh-CN"/>
              </w:rPr>
            </w:pPr>
          </w:p>
        </w:tc>
      </w:tr>
    </w:tbl>
    <w:p w:rsidR="00ED1C87" w:rsidRDefault="00ED1C87" w:rsidP="00ED1C87"/>
    <w:p w:rsidR="00ED1C87" w:rsidRDefault="00ED1C87" w:rsidP="00ED1C87">
      <w:pPr>
        <w:ind w:firstLine="708"/>
      </w:pPr>
    </w:p>
    <w:p w:rsidR="00ED1C87" w:rsidRPr="008A4CC1" w:rsidRDefault="00ED1C87" w:rsidP="00ED1C87">
      <w:pPr>
        <w:jc w:val="both"/>
        <w:rPr>
          <w:sz w:val="20"/>
          <w:szCs w:val="20"/>
        </w:rPr>
      </w:pPr>
    </w:p>
    <w:p w:rsidR="00ED1C87" w:rsidRDefault="00ED1C87" w:rsidP="00ED1C87"/>
    <w:p w:rsidR="00ED1C87" w:rsidRDefault="00ED1C87" w:rsidP="00ED1C87"/>
    <w:p w:rsidR="00ED1C87" w:rsidRDefault="00ED1C87" w:rsidP="00ED1C87"/>
    <w:p w:rsidR="00C42DF6" w:rsidRDefault="00C42DF6"/>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Default="004611C1"/>
    <w:p w:rsidR="004611C1" w:rsidRPr="004611C1" w:rsidRDefault="004611C1" w:rsidP="004611C1">
      <w:pPr>
        <w:ind w:firstLine="708"/>
        <w:jc w:val="right"/>
        <w:rPr>
          <w:rFonts w:ascii="Times New Roman" w:hAnsi="Times New Roman" w:cs="Times New Roman"/>
          <w:sz w:val="20"/>
          <w:szCs w:val="20"/>
        </w:rPr>
      </w:pPr>
      <w:r w:rsidRPr="004611C1">
        <w:rPr>
          <w:rFonts w:ascii="Times New Roman" w:hAnsi="Times New Roman" w:cs="Times New Roman"/>
          <w:sz w:val="20"/>
          <w:szCs w:val="20"/>
        </w:rPr>
        <w:t>Приложение 10</w:t>
      </w:r>
    </w:p>
    <w:p w:rsidR="004611C1" w:rsidRPr="004611C1" w:rsidRDefault="004611C1" w:rsidP="004611C1">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4611C1" w:rsidRDefault="004611C1"/>
    <w:tbl>
      <w:tblPr>
        <w:tblStyle w:val="a8"/>
        <w:tblW w:w="5812"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27359E" w:rsidTr="0027359E">
        <w:trPr>
          <w:trHeight w:val="397"/>
        </w:trPr>
        <w:tc>
          <w:tcPr>
            <w:tcW w:w="5812" w:type="dxa"/>
            <w:vAlign w:val="bottom"/>
          </w:tcPr>
          <w:p w:rsidR="0027359E" w:rsidRPr="0027359E" w:rsidRDefault="0027359E" w:rsidP="0027359E">
            <w:pPr>
              <w:rPr>
                <w:rFonts w:ascii="Times New Roman" w:hAnsi="Times New Roman" w:cs="Times New Roman"/>
                <w:sz w:val="24"/>
              </w:rPr>
            </w:pPr>
            <w:r w:rsidRPr="0027359E">
              <w:rPr>
                <w:rFonts w:ascii="Times New Roman" w:hAnsi="Times New Roman" w:cs="Times New Roman"/>
                <w:sz w:val="24"/>
              </w:rPr>
              <w:t>Главе муниципального образования «Светлянское»</w:t>
            </w:r>
          </w:p>
        </w:tc>
      </w:tr>
      <w:tr w:rsidR="0027359E" w:rsidTr="0027359E">
        <w:trPr>
          <w:trHeight w:val="397"/>
        </w:trPr>
        <w:tc>
          <w:tcPr>
            <w:tcW w:w="5812" w:type="dxa"/>
            <w:tcBorders>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от</w:t>
            </w: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tcBorders>
          </w:tcPr>
          <w:p w:rsidR="0027359E" w:rsidRPr="0027359E" w:rsidRDefault="0027359E" w:rsidP="0027359E">
            <w:pPr>
              <w:jc w:val="center"/>
              <w:rPr>
                <w:rFonts w:ascii="Times New Roman" w:hAnsi="Times New Roman" w:cs="Times New Roman"/>
                <w:sz w:val="24"/>
              </w:rPr>
            </w:pPr>
            <w:r w:rsidRPr="0027359E">
              <w:rPr>
                <w:rFonts w:ascii="Times New Roman" w:hAnsi="Times New Roman" w:cs="Times New Roman"/>
                <w:sz w:val="18"/>
              </w:rPr>
              <w:t>(Ф</w:t>
            </w:r>
            <w:proofErr w:type="gramStart"/>
            <w:r w:rsidRPr="0027359E">
              <w:rPr>
                <w:rFonts w:ascii="Times New Roman" w:hAnsi="Times New Roman" w:cs="Times New Roman"/>
                <w:sz w:val="18"/>
              </w:rPr>
              <w:t>,И</w:t>
            </w:r>
            <w:proofErr w:type="gramEnd"/>
            <w:r w:rsidRPr="0027359E">
              <w:rPr>
                <w:rFonts w:ascii="Times New Roman" w:hAnsi="Times New Roman" w:cs="Times New Roman"/>
                <w:sz w:val="18"/>
              </w:rPr>
              <w:t>,О, заявителя, наименование организации, должность Ф.И.О.)</w:t>
            </w:r>
          </w:p>
        </w:tc>
      </w:tr>
      <w:tr w:rsidR="0027359E" w:rsidTr="0027359E">
        <w:trPr>
          <w:trHeight w:val="397"/>
        </w:trPr>
        <w:tc>
          <w:tcPr>
            <w:tcW w:w="5812" w:type="dxa"/>
            <w:tcBorders>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адрес регистрации:</w:t>
            </w: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p>
        </w:tc>
      </w:tr>
      <w:tr w:rsidR="0027359E" w:rsidTr="0027359E">
        <w:trPr>
          <w:trHeight w:val="397"/>
        </w:trPr>
        <w:tc>
          <w:tcPr>
            <w:tcW w:w="5812" w:type="dxa"/>
            <w:tcBorders>
              <w:top w:val="single" w:sz="4" w:space="0" w:color="auto"/>
              <w:bottom w:val="single" w:sz="4" w:space="0" w:color="auto"/>
            </w:tcBorders>
            <w:vAlign w:val="bottom"/>
          </w:tcPr>
          <w:p w:rsidR="0027359E" w:rsidRPr="0027359E" w:rsidRDefault="0027359E" w:rsidP="0027359E">
            <w:pPr>
              <w:rPr>
                <w:rFonts w:ascii="Times New Roman" w:hAnsi="Times New Roman" w:cs="Times New Roman"/>
                <w:sz w:val="24"/>
              </w:rPr>
            </w:pPr>
            <w:r>
              <w:rPr>
                <w:rFonts w:ascii="Times New Roman" w:hAnsi="Times New Roman" w:cs="Times New Roman"/>
                <w:sz w:val="24"/>
              </w:rPr>
              <w:t>тел.</w:t>
            </w:r>
          </w:p>
        </w:tc>
      </w:tr>
    </w:tbl>
    <w:p w:rsidR="0027359E" w:rsidRDefault="0027359E" w:rsidP="0027359E">
      <w:pPr>
        <w:jc w:val="right"/>
      </w:pPr>
    </w:p>
    <w:p w:rsidR="0027359E" w:rsidRDefault="0027359E"/>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rPr>
      </w:pPr>
      <w:r w:rsidRPr="00463DD3">
        <w:rPr>
          <w:rFonts w:ascii="Times New Roman" w:hAnsi="Times New Roman" w:cs="Times New Roman"/>
          <w:color w:val="333333"/>
          <w:sz w:val="24"/>
          <w:szCs w:val="24"/>
        </w:rPr>
        <w:t xml:space="preserve">   </w:t>
      </w:r>
      <w:r>
        <w:rPr>
          <w:rFonts w:ascii="Times New Roman" w:hAnsi="Times New Roman" w:cs="Times New Roman"/>
          <w:color w:val="333333"/>
          <w:sz w:val="24"/>
          <w:szCs w:val="24"/>
        </w:rPr>
        <w:tab/>
      </w:r>
      <w:r w:rsidRPr="00463DD3">
        <w:rPr>
          <w:rFonts w:ascii="Times New Roman" w:hAnsi="Times New Roman" w:cs="Times New Roman"/>
          <w:color w:val="333333"/>
          <w:sz w:val="28"/>
          <w:szCs w:val="28"/>
        </w:rPr>
        <w:t>После   проведения  земляных/аварийно-восстановительных  работ</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rPr>
        <w:t>(</w:t>
      </w:r>
      <w:proofErr w:type="gramStart"/>
      <w:r w:rsidRPr="00463DD3">
        <w:rPr>
          <w:rFonts w:ascii="Times New Roman" w:hAnsi="Times New Roman" w:cs="Times New Roman"/>
          <w:color w:val="333333"/>
        </w:rPr>
        <w:t>нужное</w:t>
      </w:r>
      <w:proofErr w:type="gramEnd"/>
      <w:r>
        <w:rPr>
          <w:rFonts w:ascii="Times New Roman" w:hAnsi="Times New Roman" w:cs="Times New Roman"/>
          <w:color w:val="333333"/>
        </w:rPr>
        <w:t xml:space="preserve"> </w:t>
      </w:r>
      <w:r w:rsidRPr="00463DD3">
        <w:rPr>
          <w:rFonts w:ascii="Times New Roman" w:hAnsi="Times New Roman" w:cs="Times New Roman"/>
          <w:color w:val="333333"/>
        </w:rPr>
        <w:t xml:space="preserve">подчеркнуть) </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sz w:val="28"/>
          <w:szCs w:val="28"/>
        </w:rPr>
        <w:t xml:space="preserve">на  земельном  участке,  расположенном  по  адресу </w:t>
      </w:r>
      <w:r w:rsidRPr="00463DD3">
        <w:rPr>
          <w:rFonts w:ascii="Times New Roman" w:hAnsi="Times New Roman" w:cs="Times New Roman"/>
          <w:color w:val="333333"/>
          <w:sz w:val="24"/>
          <w:szCs w:val="24"/>
        </w:rPr>
        <w:t xml:space="preserve"> </w:t>
      </w:r>
      <w:r w:rsidRPr="00463DD3">
        <w:rPr>
          <w:rFonts w:ascii="Times New Roman" w:hAnsi="Times New Roman" w:cs="Times New Roman"/>
          <w:color w:val="333333"/>
          <w:sz w:val="20"/>
          <w:szCs w:val="20"/>
        </w:rPr>
        <w:t>(имеющем</w:t>
      </w:r>
      <w:r>
        <w:rPr>
          <w:rFonts w:ascii="Times New Roman" w:hAnsi="Times New Roman" w:cs="Times New Roman"/>
          <w:color w:val="333333"/>
        </w:rPr>
        <w:t xml:space="preserve"> </w:t>
      </w:r>
      <w:r w:rsidRPr="00463DD3">
        <w:rPr>
          <w:rFonts w:ascii="Times New Roman" w:hAnsi="Times New Roman" w:cs="Times New Roman"/>
          <w:color w:val="333333"/>
          <w:sz w:val="20"/>
          <w:szCs w:val="20"/>
        </w:rPr>
        <w:t>адресные ориентиры</w:t>
      </w:r>
      <w:r w:rsidRPr="00463DD3">
        <w:rPr>
          <w:rFonts w:ascii="Times New Roman" w:hAnsi="Times New Roman" w:cs="Times New Roman"/>
          <w:color w:val="333333"/>
          <w:sz w:val="24"/>
          <w:szCs w:val="24"/>
        </w:rPr>
        <w:t>):</w:t>
      </w:r>
      <w:r>
        <w:rPr>
          <w:rFonts w:ascii="Times New Roman" w:hAnsi="Times New Roman" w:cs="Times New Roman"/>
          <w:color w:val="333333"/>
          <w:sz w:val="24"/>
          <w:szCs w:val="24"/>
        </w:rPr>
        <w:t>________________________________________________________________________</w:t>
      </w:r>
      <w:r w:rsidRPr="00463DD3">
        <w:rPr>
          <w:rFonts w:ascii="Times New Roman" w:hAnsi="Times New Roman" w:cs="Times New Roman"/>
          <w:color w:val="333333"/>
          <w:sz w:val="24"/>
          <w:szCs w:val="24"/>
        </w:rPr>
        <w:t xml:space="preserve"> ______________________________________________________</w:t>
      </w:r>
      <w:r>
        <w:rPr>
          <w:rFonts w:ascii="Times New Roman" w:hAnsi="Times New Roman" w:cs="Times New Roman"/>
          <w:color w:val="333333"/>
          <w:sz w:val="24"/>
          <w:szCs w:val="24"/>
        </w:rPr>
        <w:t>___________________________</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rFonts w:ascii="Times New Roman" w:hAnsi="Times New Roman" w:cs="Times New Roman"/>
          <w:color w:val="333333"/>
          <w:sz w:val="24"/>
          <w:szCs w:val="24"/>
        </w:rPr>
      </w:pPr>
      <w:r w:rsidRPr="00463DD3">
        <w:rPr>
          <w:rFonts w:ascii="Times New Roman" w:hAnsi="Times New Roman" w:cs="Times New Roman"/>
          <w:color w:val="333333"/>
          <w:sz w:val="28"/>
          <w:szCs w:val="28"/>
        </w:rPr>
        <w:t>связанных с</w:t>
      </w:r>
      <w:r w:rsidRPr="00CF588B">
        <w:rPr>
          <w:rFonts w:ascii="Times New Roman" w:hAnsi="Times New Roman" w:cs="Times New Roman"/>
          <w:color w:val="333333"/>
          <w:sz w:val="28"/>
          <w:szCs w:val="28"/>
        </w:rPr>
        <w:t xml:space="preserve">  </w:t>
      </w:r>
      <w:r>
        <w:rPr>
          <w:rFonts w:ascii="Times New Roman" w:hAnsi="Times New Roman" w:cs="Times New Roman"/>
          <w:color w:val="333333"/>
          <w:sz w:val="28"/>
          <w:szCs w:val="28"/>
        </w:rPr>
        <w:t>_____</w:t>
      </w:r>
      <w:r>
        <w:rPr>
          <w:rFonts w:ascii="Times New Roman" w:hAnsi="Times New Roman" w:cs="Times New Roman"/>
          <w:color w:val="333333"/>
          <w:sz w:val="24"/>
          <w:szCs w:val="24"/>
        </w:rPr>
        <w:t>___</w:t>
      </w:r>
      <w:r w:rsidRPr="00463DD3">
        <w:rPr>
          <w:rFonts w:ascii="Times New Roman" w:hAnsi="Times New Roman" w:cs="Times New Roman"/>
          <w:color w:val="333333"/>
          <w:sz w:val="24"/>
          <w:szCs w:val="24"/>
        </w:rPr>
        <w:t>_______________________________</w:t>
      </w:r>
      <w:r>
        <w:rPr>
          <w:rFonts w:ascii="Times New Roman" w:hAnsi="Times New Roman" w:cs="Times New Roman"/>
          <w:color w:val="333333"/>
          <w:sz w:val="24"/>
          <w:szCs w:val="24"/>
        </w:rPr>
        <w:t xml:space="preserve">____________________________                                            </w:t>
      </w:r>
      <w:r w:rsidRPr="00463DD3">
        <w:rPr>
          <w:rFonts w:ascii="Times New Roman" w:hAnsi="Times New Roman" w:cs="Times New Roman"/>
          <w:color w:val="333333"/>
          <w:sz w:val="18"/>
          <w:szCs w:val="18"/>
        </w:rPr>
        <w:t>(указать цель проведения работ)</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8"/>
          <w:szCs w:val="28"/>
        </w:rPr>
      </w:pPr>
      <w:r w:rsidRPr="00463DD3">
        <w:rPr>
          <w:rFonts w:ascii="Times New Roman" w:hAnsi="Times New Roman" w:cs="Times New Roman"/>
          <w:color w:val="333333"/>
          <w:sz w:val="28"/>
          <w:szCs w:val="28"/>
        </w:rPr>
        <w:t xml:space="preserve">гарантирую    произвести    за   счет   собственных   средств   </w:t>
      </w:r>
      <w:proofErr w:type="gramStart"/>
      <w:r w:rsidRPr="00463DD3">
        <w:rPr>
          <w:rFonts w:ascii="Times New Roman" w:hAnsi="Times New Roman" w:cs="Times New Roman"/>
          <w:color w:val="333333"/>
          <w:sz w:val="28"/>
          <w:szCs w:val="28"/>
        </w:rPr>
        <w:t>комплексное</w:t>
      </w:r>
      <w:proofErr w:type="gramEnd"/>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proofErr w:type="gramStart"/>
      <w:r w:rsidRPr="00463DD3">
        <w:rPr>
          <w:rFonts w:ascii="Times New Roman" w:hAnsi="Times New Roman" w:cs="Times New Roman"/>
          <w:color w:val="333333"/>
          <w:sz w:val="28"/>
          <w:szCs w:val="28"/>
        </w:rPr>
        <w:t>восстановление  нарушенного благоустройства (</w:t>
      </w:r>
      <w:r w:rsidRPr="00463DD3">
        <w:rPr>
          <w:rFonts w:ascii="Times New Roman" w:hAnsi="Times New Roman" w:cs="Times New Roman"/>
          <w:color w:val="333333"/>
          <w:sz w:val="24"/>
          <w:szCs w:val="24"/>
        </w:rPr>
        <w:t>проезжая часть улиц, тротуары,</w:t>
      </w:r>
      <w:proofErr w:type="gramEnd"/>
    </w:p>
    <w:p w:rsidR="0027359E" w:rsidRPr="00CF588B"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8"/>
          <w:szCs w:val="28"/>
        </w:rPr>
      </w:pPr>
      <w:r w:rsidRPr="00463DD3">
        <w:rPr>
          <w:rFonts w:ascii="Times New Roman" w:hAnsi="Times New Roman" w:cs="Times New Roman"/>
          <w:color w:val="333333"/>
          <w:sz w:val="24"/>
          <w:szCs w:val="24"/>
        </w:rPr>
        <w:t xml:space="preserve">озеленение и т.д.) </w:t>
      </w:r>
      <w:r w:rsidRPr="00463DD3">
        <w:rPr>
          <w:rFonts w:ascii="Times New Roman" w:hAnsi="Times New Roman" w:cs="Times New Roman"/>
          <w:color w:val="333333"/>
          <w:sz w:val="28"/>
          <w:szCs w:val="28"/>
        </w:rPr>
        <w:t>с надлежащим качеством в срок до</w:t>
      </w:r>
      <w:r w:rsidRPr="00463DD3">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«___» </w:t>
      </w:r>
      <w:r w:rsidRPr="00463DD3">
        <w:rPr>
          <w:rFonts w:ascii="Times New Roman" w:hAnsi="Times New Roman" w:cs="Times New Roman"/>
          <w:color w:val="333333"/>
          <w:sz w:val="24"/>
          <w:szCs w:val="24"/>
        </w:rPr>
        <w:t>_____________</w:t>
      </w:r>
      <w:r>
        <w:rPr>
          <w:rFonts w:ascii="Times New Roman" w:hAnsi="Times New Roman" w:cs="Times New Roman"/>
          <w:color w:val="333333"/>
          <w:sz w:val="24"/>
          <w:szCs w:val="24"/>
        </w:rPr>
        <w:t>20</w:t>
      </w:r>
      <w:r w:rsidRPr="00463DD3">
        <w:rPr>
          <w:rFonts w:ascii="Times New Roman" w:hAnsi="Times New Roman" w:cs="Times New Roman"/>
          <w:color w:val="333333"/>
          <w:sz w:val="24"/>
          <w:szCs w:val="24"/>
        </w:rPr>
        <w:t>____</w:t>
      </w:r>
      <w:r w:rsidRPr="00463DD3">
        <w:rPr>
          <w:rFonts w:ascii="Times New Roman" w:hAnsi="Times New Roman" w:cs="Times New Roman"/>
          <w:color w:val="333333"/>
          <w:sz w:val="28"/>
          <w:szCs w:val="28"/>
        </w:rPr>
        <w:t>г.</w:t>
      </w:r>
      <w:r w:rsidRPr="00CF588B">
        <w:rPr>
          <w:rFonts w:ascii="Times New Roman" w:hAnsi="Times New Roman" w:cs="Times New Roman"/>
          <w:color w:val="333333"/>
          <w:sz w:val="28"/>
          <w:szCs w:val="28"/>
        </w:rPr>
        <w:t xml:space="preserve"> и</w:t>
      </w:r>
      <w:r>
        <w:rPr>
          <w:rFonts w:ascii="Times New Roman" w:hAnsi="Times New Roman" w:cs="Times New Roman"/>
          <w:color w:val="333333"/>
          <w:sz w:val="24"/>
          <w:szCs w:val="24"/>
        </w:rPr>
        <w:t xml:space="preserve"> </w:t>
      </w:r>
      <w:r w:rsidRPr="0088167C">
        <w:rPr>
          <w:rFonts w:ascii="Times New Roman" w:hAnsi="Times New Roman" w:cs="Times New Roman"/>
          <w:color w:val="333333"/>
          <w:sz w:val="28"/>
          <w:szCs w:val="28"/>
        </w:rPr>
        <w:t>п</w:t>
      </w:r>
      <w:r w:rsidRPr="00CF588B">
        <w:rPr>
          <w:rFonts w:ascii="Times New Roman" w:hAnsi="Times New Roman" w:cs="Times New Roman"/>
          <w:color w:val="333333"/>
          <w:sz w:val="28"/>
          <w:szCs w:val="28"/>
        </w:rPr>
        <w:t>роизводить подсыпку осевшего гру</w:t>
      </w:r>
      <w:r>
        <w:rPr>
          <w:rFonts w:ascii="Times New Roman" w:hAnsi="Times New Roman" w:cs="Times New Roman"/>
          <w:color w:val="333333"/>
          <w:sz w:val="28"/>
          <w:szCs w:val="28"/>
        </w:rPr>
        <w:t>н</w:t>
      </w:r>
      <w:r w:rsidRPr="00CF588B">
        <w:rPr>
          <w:rFonts w:ascii="Times New Roman" w:hAnsi="Times New Roman" w:cs="Times New Roman"/>
          <w:color w:val="333333"/>
          <w:sz w:val="28"/>
          <w:szCs w:val="28"/>
        </w:rPr>
        <w:t>та в месте раскопок</w:t>
      </w:r>
      <w:r>
        <w:rPr>
          <w:rFonts w:ascii="Times New Roman" w:hAnsi="Times New Roman" w:cs="Times New Roman"/>
          <w:color w:val="333333"/>
          <w:sz w:val="28"/>
          <w:szCs w:val="28"/>
        </w:rPr>
        <w:t>,</w:t>
      </w:r>
      <w:r w:rsidRPr="00CF588B">
        <w:rPr>
          <w:rFonts w:ascii="Times New Roman" w:hAnsi="Times New Roman" w:cs="Times New Roman"/>
          <w:color w:val="333333"/>
          <w:sz w:val="28"/>
          <w:szCs w:val="28"/>
        </w:rPr>
        <w:t xml:space="preserve"> в течение трех лет.</w:t>
      </w: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textAlignment w:val="baseline"/>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463DD3">
        <w:rPr>
          <w:rFonts w:ascii="Times New Roman" w:hAnsi="Times New Roman" w:cs="Times New Roman"/>
          <w:color w:val="333333"/>
          <w:sz w:val="24"/>
          <w:szCs w:val="24"/>
        </w:rPr>
        <w:t xml:space="preserve">____________  </w:t>
      </w:r>
      <w:r>
        <w:rPr>
          <w:rFonts w:ascii="Times New Roman" w:hAnsi="Times New Roman" w:cs="Times New Roman"/>
          <w:color w:val="333333"/>
          <w:sz w:val="24"/>
          <w:szCs w:val="24"/>
        </w:rPr>
        <w:t xml:space="preserve">                                               </w:t>
      </w:r>
      <w:r w:rsidRPr="00463DD3">
        <w:rPr>
          <w:rFonts w:ascii="Times New Roman" w:hAnsi="Times New Roman" w:cs="Times New Roman"/>
          <w:color w:val="333333"/>
          <w:sz w:val="24"/>
          <w:szCs w:val="24"/>
        </w:rPr>
        <w:t>________________________</w:t>
      </w:r>
    </w:p>
    <w:p w:rsidR="0027359E" w:rsidRPr="0088167C"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rFonts w:ascii="Times New Roman" w:hAnsi="Times New Roman" w:cs="Times New Roman"/>
          <w:color w:val="333333"/>
          <w:sz w:val="18"/>
          <w:szCs w:val="18"/>
        </w:rPr>
      </w:pPr>
      <w:r>
        <w:rPr>
          <w:rFonts w:ascii="Times New Roman" w:hAnsi="Times New Roman" w:cs="Times New Roman"/>
          <w:color w:val="333333"/>
          <w:sz w:val="18"/>
          <w:szCs w:val="18"/>
        </w:rPr>
        <w:t xml:space="preserve">                  </w:t>
      </w:r>
      <w:r w:rsidRPr="0088167C">
        <w:rPr>
          <w:rFonts w:ascii="Times New Roman" w:hAnsi="Times New Roman" w:cs="Times New Roman"/>
          <w:color w:val="333333"/>
          <w:sz w:val="18"/>
          <w:szCs w:val="18"/>
        </w:rPr>
        <w:t xml:space="preserve"> </w:t>
      </w:r>
      <w:r>
        <w:rPr>
          <w:rFonts w:ascii="Times New Roman" w:hAnsi="Times New Roman" w:cs="Times New Roman"/>
          <w:color w:val="333333"/>
          <w:sz w:val="18"/>
          <w:szCs w:val="18"/>
        </w:rPr>
        <w:t xml:space="preserve">           </w:t>
      </w:r>
      <w:r w:rsidRPr="0088167C">
        <w:rPr>
          <w:rFonts w:ascii="Times New Roman" w:hAnsi="Times New Roman" w:cs="Times New Roman"/>
          <w:color w:val="333333"/>
          <w:sz w:val="18"/>
          <w:szCs w:val="18"/>
        </w:rPr>
        <w:t xml:space="preserve"> </w:t>
      </w:r>
      <w:r w:rsidRPr="00463DD3">
        <w:rPr>
          <w:rFonts w:ascii="Times New Roman" w:hAnsi="Times New Roman" w:cs="Times New Roman"/>
          <w:color w:val="333333"/>
          <w:sz w:val="18"/>
          <w:szCs w:val="18"/>
        </w:rPr>
        <w:t xml:space="preserve">(подпись)      </w:t>
      </w:r>
      <w:r w:rsidRPr="0088167C">
        <w:rPr>
          <w:rFonts w:ascii="Times New Roman" w:hAnsi="Times New Roman" w:cs="Times New Roman"/>
          <w:color w:val="333333"/>
          <w:sz w:val="18"/>
          <w:szCs w:val="18"/>
        </w:rPr>
        <w:t xml:space="preserve">                                                       </w:t>
      </w:r>
      <w:r>
        <w:rPr>
          <w:rFonts w:ascii="Times New Roman" w:hAnsi="Times New Roman" w:cs="Times New Roman"/>
          <w:color w:val="333333"/>
          <w:sz w:val="18"/>
          <w:szCs w:val="18"/>
        </w:rPr>
        <w:t xml:space="preserve">                                  </w:t>
      </w:r>
      <w:r w:rsidRPr="00463DD3">
        <w:rPr>
          <w:rFonts w:ascii="Times New Roman" w:hAnsi="Times New Roman" w:cs="Times New Roman"/>
          <w:color w:val="333333"/>
          <w:sz w:val="18"/>
          <w:szCs w:val="18"/>
        </w:rPr>
        <w:t>(Ф.И.О. заявителя)</w:t>
      </w: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p>
    <w:p w:rsidR="0027359E" w:rsidRPr="00463DD3" w:rsidRDefault="0027359E" w:rsidP="002735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textAlignment w:val="baseline"/>
        <w:rPr>
          <w:rFonts w:ascii="Times New Roman" w:hAnsi="Times New Roman" w:cs="Times New Roman"/>
          <w:color w:val="333333"/>
          <w:sz w:val="24"/>
          <w:szCs w:val="24"/>
        </w:rPr>
      </w:pPr>
      <w:r w:rsidRPr="00463DD3">
        <w:rPr>
          <w:rFonts w:ascii="Times New Roman" w:hAnsi="Times New Roman" w:cs="Times New Roman"/>
          <w:color w:val="333333"/>
          <w:sz w:val="24"/>
          <w:szCs w:val="24"/>
        </w:rPr>
        <w:t xml:space="preserve">Дата </w:t>
      </w:r>
      <w:r>
        <w:rPr>
          <w:rFonts w:ascii="Times New Roman" w:hAnsi="Times New Roman" w:cs="Times New Roman"/>
          <w:color w:val="333333"/>
          <w:sz w:val="24"/>
          <w:szCs w:val="24"/>
        </w:rPr>
        <w:t>«____»</w:t>
      </w:r>
      <w:r w:rsidRPr="00463DD3">
        <w:rPr>
          <w:rFonts w:ascii="Times New Roman" w:hAnsi="Times New Roman" w:cs="Times New Roman"/>
          <w:color w:val="333333"/>
          <w:sz w:val="24"/>
          <w:szCs w:val="24"/>
        </w:rPr>
        <w:t>_________</w:t>
      </w:r>
      <w:r>
        <w:rPr>
          <w:rFonts w:ascii="Times New Roman" w:hAnsi="Times New Roman" w:cs="Times New Roman"/>
          <w:color w:val="333333"/>
          <w:sz w:val="24"/>
          <w:szCs w:val="24"/>
        </w:rPr>
        <w:t>20</w:t>
      </w:r>
      <w:r w:rsidRPr="00463DD3">
        <w:rPr>
          <w:rFonts w:ascii="Times New Roman" w:hAnsi="Times New Roman" w:cs="Times New Roman"/>
          <w:color w:val="333333"/>
          <w:sz w:val="24"/>
          <w:szCs w:val="24"/>
        </w:rPr>
        <w:t>____ г.</w:t>
      </w:r>
    </w:p>
    <w:p w:rsidR="004611C1" w:rsidRDefault="004611C1"/>
    <w:sectPr w:rsidR="004611C1" w:rsidSect="0019283C">
      <w:footerReference w:type="even" r:id="rId61"/>
      <w:footerReference w:type="default" r:id="rId62"/>
      <w:pgSz w:w="11906" w:h="16838" w:code="9"/>
      <w:pgMar w:top="539" w:right="567"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5D0" w:rsidRDefault="00F975D0" w:rsidP="001D495D">
      <w:pPr>
        <w:spacing w:line="240" w:lineRule="auto"/>
      </w:pPr>
      <w:r>
        <w:separator/>
      </w:r>
    </w:p>
  </w:endnote>
  <w:endnote w:type="continuationSeparator" w:id="0">
    <w:p w:rsidR="00F975D0" w:rsidRDefault="00F975D0" w:rsidP="001D49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panose1 w:val="00000000000000000000"/>
    <w:charset w:val="CC"/>
    <w:family w:val="swiss"/>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5D0" w:rsidRDefault="00F975D0" w:rsidP="003D0F13">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975D0" w:rsidRDefault="00F975D0" w:rsidP="003D0F13">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4976829"/>
      <w:docPartObj>
        <w:docPartGallery w:val="Page Numbers (Bottom of Page)"/>
        <w:docPartUnique/>
      </w:docPartObj>
    </w:sdtPr>
    <w:sdtContent>
      <w:p w:rsidR="00F975D0" w:rsidRPr="0019283C" w:rsidRDefault="00F975D0">
        <w:pPr>
          <w:pStyle w:val="a9"/>
          <w:jc w:val="right"/>
          <w:rPr>
            <w:sz w:val="20"/>
            <w:szCs w:val="20"/>
          </w:rPr>
        </w:pPr>
        <w:r w:rsidRPr="0019283C">
          <w:rPr>
            <w:sz w:val="20"/>
            <w:szCs w:val="20"/>
          </w:rPr>
          <w:fldChar w:fldCharType="begin"/>
        </w:r>
        <w:r w:rsidRPr="0019283C">
          <w:rPr>
            <w:sz w:val="20"/>
            <w:szCs w:val="20"/>
          </w:rPr>
          <w:instrText xml:space="preserve"> PAGE   \* MERGEFORMAT </w:instrText>
        </w:r>
        <w:r w:rsidRPr="0019283C">
          <w:rPr>
            <w:sz w:val="20"/>
            <w:szCs w:val="20"/>
          </w:rPr>
          <w:fldChar w:fldCharType="separate"/>
        </w:r>
        <w:r>
          <w:rPr>
            <w:noProof/>
            <w:sz w:val="20"/>
            <w:szCs w:val="20"/>
          </w:rPr>
          <w:t>3</w:t>
        </w:r>
        <w:r w:rsidRPr="0019283C">
          <w:rPr>
            <w:sz w:val="20"/>
            <w:szCs w:val="20"/>
          </w:rPr>
          <w:fldChar w:fldCharType="end"/>
        </w:r>
      </w:p>
    </w:sdtContent>
  </w:sdt>
  <w:p w:rsidR="00F975D0" w:rsidRDefault="00F975D0" w:rsidP="003D0F13">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5D0" w:rsidRDefault="00F975D0" w:rsidP="001D495D">
      <w:pPr>
        <w:spacing w:line="240" w:lineRule="auto"/>
      </w:pPr>
      <w:r>
        <w:separator/>
      </w:r>
    </w:p>
  </w:footnote>
  <w:footnote w:type="continuationSeparator" w:id="0">
    <w:p w:rsidR="00F975D0" w:rsidRDefault="00F975D0" w:rsidP="001D495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3">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
    <w:nsid w:val="0C135BA4"/>
    <w:multiLevelType w:val="multilevel"/>
    <w:tmpl w:val="72A0DC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sz w:val="24"/>
        <w:szCs w:val="24"/>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5">
    <w:nsid w:val="0FF97154"/>
    <w:multiLevelType w:val="multilevel"/>
    <w:tmpl w:val="B9B2805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sz w:val="20"/>
        <w:szCs w:val="2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113F48C4"/>
    <w:multiLevelType w:val="singleLevel"/>
    <w:tmpl w:val="DE48FE32"/>
    <w:lvl w:ilvl="0">
      <w:numFmt w:val="bullet"/>
      <w:lvlText w:val="-"/>
      <w:lvlJc w:val="left"/>
      <w:pPr>
        <w:tabs>
          <w:tab w:val="num" w:pos="1069"/>
        </w:tabs>
        <w:ind w:left="1069" w:hanging="360"/>
      </w:pPr>
    </w:lvl>
  </w:abstractNum>
  <w:abstractNum w:abstractNumId="7">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8">
    <w:nsid w:val="15C31463"/>
    <w:multiLevelType w:val="singleLevel"/>
    <w:tmpl w:val="DE48FE32"/>
    <w:lvl w:ilvl="0">
      <w:numFmt w:val="bullet"/>
      <w:lvlText w:val="-"/>
      <w:lvlJc w:val="left"/>
      <w:pPr>
        <w:tabs>
          <w:tab w:val="num" w:pos="1069"/>
        </w:tabs>
        <w:ind w:left="1069" w:hanging="360"/>
      </w:pPr>
    </w:lvl>
  </w:abstractNum>
  <w:abstractNum w:abstractNumId="9">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720"/>
        </w:tabs>
        <w:ind w:left="1720"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10">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1">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3">
    <w:nsid w:val="1AD63331"/>
    <w:multiLevelType w:val="singleLevel"/>
    <w:tmpl w:val="DE48FE32"/>
    <w:lvl w:ilvl="0">
      <w:numFmt w:val="bullet"/>
      <w:lvlText w:val="-"/>
      <w:lvlJc w:val="left"/>
      <w:pPr>
        <w:tabs>
          <w:tab w:val="num" w:pos="1069"/>
        </w:tabs>
        <w:ind w:left="1069" w:hanging="360"/>
      </w:pPr>
    </w:lvl>
  </w:abstractNum>
  <w:abstractNum w:abstractNumId="14">
    <w:nsid w:val="1DA4502F"/>
    <w:multiLevelType w:val="singleLevel"/>
    <w:tmpl w:val="33E06BD0"/>
    <w:lvl w:ilvl="0">
      <w:start w:val="2"/>
      <w:numFmt w:val="decimal"/>
      <w:lvlText w:val="1.%1."/>
      <w:legacy w:legacy="1" w:legacySpace="0" w:legacyIndent="408"/>
      <w:lvlJc w:val="left"/>
      <w:rPr>
        <w:rFonts w:ascii="Times New Roman" w:hAnsi="Times New Roman" w:cs="Times New Roman" w:hint="default"/>
      </w:rPr>
    </w:lvl>
  </w:abstractNum>
  <w:abstractNum w:abstractNumId="15">
    <w:nsid w:val="1F9378FB"/>
    <w:multiLevelType w:val="hybridMultilevel"/>
    <w:tmpl w:val="57AAAB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17">
    <w:nsid w:val="25014623"/>
    <w:multiLevelType w:val="singleLevel"/>
    <w:tmpl w:val="DE48FE32"/>
    <w:lvl w:ilvl="0">
      <w:numFmt w:val="bullet"/>
      <w:lvlText w:val="-"/>
      <w:lvlJc w:val="left"/>
      <w:pPr>
        <w:tabs>
          <w:tab w:val="num" w:pos="1069"/>
        </w:tabs>
        <w:ind w:left="1069" w:hanging="360"/>
      </w:pPr>
    </w:lvl>
  </w:abstractNum>
  <w:abstractNum w:abstractNumId="18">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146"/>
        </w:tabs>
        <w:ind w:left="1146"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9">
    <w:nsid w:val="2C9C07B1"/>
    <w:multiLevelType w:val="multilevel"/>
    <w:tmpl w:val="0419001D"/>
    <w:styleLink w:val="13"/>
    <w:lvl w:ilvl="0">
      <w:start w:val="1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06C5674"/>
    <w:multiLevelType w:val="multilevel"/>
    <w:tmpl w:val="85BC26D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21">
    <w:nsid w:val="32897587"/>
    <w:multiLevelType w:val="singleLevel"/>
    <w:tmpl w:val="DE48FE32"/>
    <w:lvl w:ilvl="0">
      <w:numFmt w:val="bullet"/>
      <w:lvlText w:val="-"/>
      <w:lvlJc w:val="left"/>
      <w:pPr>
        <w:tabs>
          <w:tab w:val="num" w:pos="1069"/>
        </w:tabs>
        <w:ind w:left="1069" w:hanging="360"/>
      </w:pPr>
    </w:lvl>
  </w:abstractNum>
  <w:abstractNum w:abstractNumId="22">
    <w:nsid w:val="32F10ECE"/>
    <w:multiLevelType w:val="multilevel"/>
    <w:tmpl w:val="C5F844E2"/>
    <w:lvl w:ilvl="0">
      <w:start w:val="12"/>
      <w:numFmt w:val="decimal"/>
      <w:lvlText w:val="%1."/>
      <w:lvlJc w:val="left"/>
      <w:pPr>
        <w:tabs>
          <w:tab w:val="num" w:pos="861"/>
        </w:tabs>
        <w:ind w:left="861" w:hanging="435"/>
      </w:pPr>
      <w:rPr>
        <w:rFonts w:cs="Arial" w:hint="default"/>
        <w:sz w:val="24"/>
        <w:szCs w:val="24"/>
      </w:rPr>
    </w:lvl>
    <w:lvl w:ilvl="1">
      <w:start w:val="1"/>
      <w:numFmt w:val="decimal"/>
      <w:lvlText w:val="%1.%2."/>
      <w:lvlJc w:val="left"/>
      <w:pPr>
        <w:tabs>
          <w:tab w:val="num" w:pos="1646"/>
        </w:tabs>
        <w:ind w:left="1646" w:hanging="720"/>
      </w:pPr>
      <w:rPr>
        <w:rFonts w:cs="Arial" w:hint="default"/>
        <w:sz w:val="24"/>
        <w:szCs w:val="24"/>
      </w:rPr>
    </w:lvl>
    <w:lvl w:ilvl="2">
      <w:start w:val="1"/>
      <w:numFmt w:val="decimal"/>
      <w:lvlText w:val="%1.%2.%3."/>
      <w:lvlJc w:val="left"/>
      <w:pPr>
        <w:tabs>
          <w:tab w:val="num" w:pos="1713"/>
        </w:tabs>
        <w:ind w:left="1713" w:hanging="720"/>
      </w:pPr>
      <w:rPr>
        <w:rFonts w:cs="Arial" w:hint="default"/>
        <w:sz w:val="24"/>
        <w:szCs w:val="24"/>
      </w:rPr>
    </w:lvl>
    <w:lvl w:ilvl="3">
      <w:start w:val="1"/>
      <w:numFmt w:val="decimal"/>
      <w:lvlText w:val="%1.%2.%3.%4."/>
      <w:lvlJc w:val="left"/>
      <w:pPr>
        <w:tabs>
          <w:tab w:val="num" w:pos="3006"/>
        </w:tabs>
        <w:ind w:left="3006" w:hanging="1080"/>
      </w:pPr>
      <w:rPr>
        <w:rFonts w:cs="Arial" w:hint="default"/>
        <w:sz w:val="20"/>
      </w:rPr>
    </w:lvl>
    <w:lvl w:ilvl="4">
      <w:start w:val="1"/>
      <w:numFmt w:val="decimal"/>
      <w:lvlText w:val="%1.%2.%3.%4.%5."/>
      <w:lvlJc w:val="left"/>
      <w:pPr>
        <w:tabs>
          <w:tab w:val="num" w:pos="3506"/>
        </w:tabs>
        <w:ind w:left="3506" w:hanging="1080"/>
      </w:pPr>
      <w:rPr>
        <w:rFonts w:cs="Arial" w:hint="default"/>
        <w:sz w:val="20"/>
      </w:rPr>
    </w:lvl>
    <w:lvl w:ilvl="5">
      <w:start w:val="1"/>
      <w:numFmt w:val="decimal"/>
      <w:lvlText w:val="%1.%2.%3.%4.%5.%6."/>
      <w:lvlJc w:val="left"/>
      <w:pPr>
        <w:tabs>
          <w:tab w:val="num" w:pos="4366"/>
        </w:tabs>
        <w:ind w:left="4366" w:hanging="1440"/>
      </w:pPr>
      <w:rPr>
        <w:rFonts w:cs="Arial" w:hint="default"/>
        <w:sz w:val="20"/>
      </w:rPr>
    </w:lvl>
    <w:lvl w:ilvl="6">
      <w:start w:val="1"/>
      <w:numFmt w:val="decimal"/>
      <w:lvlText w:val="%1.%2.%3.%4.%5.%6.%7."/>
      <w:lvlJc w:val="left"/>
      <w:pPr>
        <w:tabs>
          <w:tab w:val="num" w:pos="4866"/>
        </w:tabs>
        <w:ind w:left="4866" w:hanging="1440"/>
      </w:pPr>
      <w:rPr>
        <w:rFonts w:cs="Arial" w:hint="default"/>
        <w:sz w:val="20"/>
      </w:rPr>
    </w:lvl>
    <w:lvl w:ilvl="7">
      <w:start w:val="1"/>
      <w:numFmt w:val="decimal"/>
      <w:lvlText w:val="%1.%2.%3.%4.%5.%6.%7.%8."/>
      <w:lvlJc w:val="left"/>
      <w:pPr>
        <w:tabs>
          <w:tab w:val="num" w:pos="5726"/>
        </w:tabs>
        <w:ind w:left="5726" w:hanging="1800"/>
      </w:pPr>
      <w:rPr>
        <w:rFonts w:cs="Arial" w:hint="default"/>
        <w:sz w:val="20"/>
      </w:rPr>
    </w:lvl>
    <w:lvl w:ilvl="8">
      <w:start w:val="1"/>
      <w:numFmt w:val="decimal"/>
      <w:lvlText w:val="%1.%2.%3.%4.%5.%6.%7.%8.%9."/>
      <w:lvlJc w:val="left"/>
      <w:pPr>
        <w:tabs>
          <w:tab w:val="num" w:pos="6586"/>
        </w:tabs>
        <w:ind w:left="6586" w:hanging="2160"/>
      </w:pPr>
      <w:rPr>
        <w:rFonts w:cs="Arial" w:hint="default"/>
        <w:sz w:val="20"/>
      </w:rPr>
    </w:lvl>
  </w:abstractNum>
  <w:abstractNum w:abstractNumId="23">
    <w:nsid w:val="33225DDC"/>
    <w:multiLevelType w:val="hybridMultilevel"/>
    <w:tmpl w:val="10747C5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34AD7BC2"/>
    <w:multiLevelType w:val="multilevel"/>
    <w:tmpl w:val="C5F844E2"/>
    <w:lvl w:ilvl="0">
      <w:start w:val="12"/>
      <w:numFmt w:val="decimal"/>
      <w:lvlText w:val="%1."/>
      <w:lvlJc w:val="left"/>
      <w:pPr>
        <w:tabs>
          <w:tab w:val="num" w:pos="435"/>
        </w:tabs>
        <w:ind w:left="435" w:hanging="435"/>
      </w:pPr>
      <w:rPr>
        <w:rFonts w:cs="Arial" w:hint="default"/>
        <w:sz w:val="24"/>
        <w:szCs w:val="24"/>
      </w:rPr>
    </w:lvl>
    <w:lvl w:ilvl="1">
      <w:start w:val="1"/>
      <w:numFmt w:val="decimal"/>
      <w:lvlText w:val="%1.%2."/>
      <w:lvlJc w:val="left"/>
      <w:pPr>
        <w:tabs>
          <w:tab w:val="num" w:pos="1220"/>
        </w:tabs>
        <w:ind w:left="1220" w:hanging="720"/>
      </w:pPr>
      <w:rPr>
        <w:rFonts w:cs="Arial" w:hint="default"/>
        <w:sz w:val="24"/>
        <w:szCs w:val="24"/>
      </w:rPr>
    </w:lvl>
    <w:lvl w:ilvl="2">
      <w:start w:val="1"/>
      <w:numFmt w:val="decimal"/>
      <w:lvlText w:val="%1.%2.%3."/>
      <w:lvlJc w:val="left"/>
      <w:pPr>
        <w:tabs>
          <w:tab w:val="num" w:pos="1720"/>
        </w:tabs>
        <w:ind w:left="1720" w:hanging="720"/>
      </w:pPr>
      <w:rPr>
        <w:rFonts w:cs="Arial" w:hint="default"/>
        <w:sz w:val="24"/>
        <w:szCs w:val="24"/>
      </w:rPr>
    </w:lvl>
    <w:lvl w:ilvl="3">
      <w:start w:val="1"/>
      <w:numFmt w:val="decimal"/>
      <w:lvlText w:val="%1.%2.%3.%4."/>
      <w:lvlJc w:val="left"/>
      <w:pPr>
        <w:tabs>
          <w:tab w:val="num" w:pos="2580"/>
        </w:tabs>
        <w:ind w:left="2580" w:hanging="1080"/>
      </w:pPr>
      <w:rPr>
        <w:rFonts w:cs="Arial" w:hint="default"/>
        <w:sz w:val="20"/>
      </w:rPr>
    </w:lvl>
    <w:lvl w:ilvl="4">
      <w:start w:val="1"/>
      <w:numFmt w:val="decimal"/>
      <w:lvlText w:val="%1.%2.%3.%4.%5."/>
      <w:lvlJc w:val="left"/>
      <w:pPr>
        <w:tabs>
          <w:tab w:val="num" w:pos="3080"/>
        </w:tabs>
        <w:ind w:left="3080" w:hanging="1080"/>
      </w:pPr>
      <w:rPr>
        <w:rFonts w:cs="Arial" w:hint="default"/>
        <w:sz w:val="20"/>
      </w:rPr>
    </w:lvl>
    <w:lvl w:ilvl="5">
      <w:start w:val="1"/>
      <w:numFmt w:val="decimal"/>
      <w:lvlText w:val="%1.%2.%3.%4.%5.%6."/>
      <w:lvlJc w:val="left"/>
      <w:pPr>
        <w:tabs>
          <w:tab w:val="num" w:pos="3940"/>
        </w:tabs>
        <w:ind w:left="3940" w:hanging="1440"/>
      </w:pPr>
      <w:rPr>
        <w:rFonts w:cs="Arial" w:hint="default"/>
        <w:sz w:val="20"/>
      </w:rPr>
    </w:lvl>
    <w:lvl w:ilvl="6">
      <w:start w:val="1"/>
      <w:numFmt w:val="decimal"/>
      <w:lvlText w:val="%1.%2.%3.%4.%5.%6.%7."/>
      <w:lvlJc w:val="left"/>
      <w:pPr>
        <w:tabs>
          <w:tab w:val="num" w:pos="4440"/>
        </w:tabs>
        <w:ind w:left="4440" w:hanging="1440"/>
      </w:pPr>
      <w:rPr>
        <w:rFonts w:cs="Arial" w:hint="default"/>
        <w:sz w:val="20"/>
      </w:rPr>
    </w:lvl>
    <w:lvl w:ilvl="7">
      <w:start w:val="1"/>
      <w:numFmt w:val="decimal"/>
      <w:lvlText w:val="%1.%2.%3.%4.%5.%6.%7.%8."/>
      <w:lvlJc w:val="left"/>
      <w:pPr>
        <w:tabs>
          <w:tab w:val="num" w:pos="5300"/>
        </w:tabs>
        <w:ind w:left="5300" w:hanging="1800"/>
      </w:pPr>
      <w:rPr>
        <w:rFonts w:cs="Arial" w:hint="default"/>
        <w:sz w:val="20"/>
      </w:rPr>
    </w:lvl>
    <w:lvl w:ilvl="8">
      <w:start w:val="1"/>
      <w:numFmt w:val="decimal"/>
      <w:lvlText w:val="%1.%2.%3.%4.%5.%6.%7.%8.%9."/>
      <w:lvlJc w:val="left"/>
      <w:pPr>
        <w:tabs>
          <w:tab w:val="num" w:pos="6160"/>
        </w:tabs>
        <w:ind w:left="6160" w:hanging="2160"/>
      </w:pPr>
      <w:rPr>
        <w:rFonts w:cs="Arial" w:hint="default"/>
        <w:sz w:val="20"/>
      </w:rPr>
    </w:lvl>
  </w:abstractNum>
  <w:abstractNum w:abstractNumId="25">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6">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7">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8">
    <w:nsid w:val="3CC1717E"/>
    <w:multiLevelType w:val="hybridMultilevel"/>
    <w:tmpl w:val="D4AEBFFE"/>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D00232"/>
    <w:multiLevelType w:val="hybridMultilevel"/>
    <w:tmpl w:val="B3E860B0"/>
    <w:lvl w:ilvl="0" w:tplc="074A20E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E05F37"/>
    <w:multiLevelType w:val="multilevel"/>
    <w:tmpl w:val="0419001D"/>
    <w:numStyleLink w:val="13"/>
  </w:abstractNum>
  <w:abstractNum w:abstractNumId="31">
    <w:nsid w:val="46392DB0"/>
    <w:multiLevelType w:val="multilevel"/>
    <w:tmpl w:val="0D6C5208"/>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2">
    <w:nsid w:val="49087569"/>
    <w:multiLevelType w:val="multilevel"/>
    <w:tmpl w:val="2CA8754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3">
    <w:nsid w:val="52BA7B91"/>
    <w:multiLevelType w:val="hybridMultilevel"/>
    <w:tmpl w:val="FFEA52DA"/>
    <w:lvl w:ilvl="0" w:tplc="0419000F">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72EE916">
      <w:start w:val="4"/>
      <w:numFmt w:val="decimal"/>
      <w:lvlText w:val="%5"/>
      <w:lvlJc w:val="left"/>
      <w:pPr>
        <w:tabs>
          <w:tab w:val="num" w:pos="3600"/>
        </w:tabs>
        <w:ind w:left="3075" w:firstLine="165"/>
      </w:pPr>
      <w:rPr>
        <w:rFonts w:cs="Times New Roman" w:hint="default"/>
        <w:b/>
        <w:color w:val="000000"/>
        <w:sz w:val="24"/>
        <w:szCs w:val="24"/>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3D37E7C"/>
    <w:multiLevelType w:val="singleLevel"/>
    <w:tmpl w:val="DE48FE32"/>
    <w:lvl w:ilvl="0">
      <w:numFmt w:val="bullet"/>
      <w:lvlText w:val="-"/>
      <w:lvlJc w:val="left"/>
      <w:pPr>
        <w:tabs>
          <w:tab w:val="num" w:pos="1069"/>
        </w:tabs>
        <w:ind w:left="1069" w:hanging="360"/>
      </w:pPr>
    </w:lvl>
  </w:abstractNum>
  <w:abstractNum w:abstractNumId="35">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37">
    <w:nsid w:val="5EC0416C"/>
    <w:multiLevelType w:val="singleLevel"/>
    <w:tmpl w:val="DE48FE32"/>
    <w:lvl w:ilvl="0">
      <w:numFmt w:val="bullet"/>
      <w:lvlText w:val="-"/>
      <w:lvlJc w:val="left"/>
      <w:pPr>
        <w:tabs>
          <w:tab w:val="num" w:pos="1069"/>
        </w:tabs>
        <w:ind w:left="1069" w:hanging="360"/>
      </w:pPr>
    </w:lvl>
  </w:abstractNum>
  <w:abstractNum w:abstractNumId="38">
    <w:nsid w:val="601D718C"/>
    <w:multiLevelType w:val="multilevel"/>
    <w:tmpl w:val="2AAC5C48"/>
    <w:lvl w:ilvl="0">
      <w:start w:val="9"/>
      <w:numFmt w:val="decimal"/>
      <w:lvlText w:val="%1."/>
      <w:lvlJc w:val="left"/>
      <w:pPr>
        <w:tabs>
          <w:tab w:val="num" w:pos="675"/>
        </w:tabs>
        <w:ind w:left="675" w:hanging="675"/>
      </w:pPr>
      <w:rPr>
        <w:rFonts w:cs="Arial" w:hint="default"/>
        <w:b/>
        <w:color w:val="000000"/>
        <w:sz w:val="24"/>
        <w:szCs w:val="24"/>
      </w:rPr>
    </w:lvl>
    <w:lvl w:ilvl="1">
      <w:start w:val="1"/>
      <w:numFmt w:val="decimal"/>
      <w:lvlText w:val="%1.%2."/>
      <w:lvlJc w:val="left"/>
      <w:pPr>
        <w:tabs>
          <w:tab w:val="num" w:pos="1080"/>
        </w:tabs>
        <w:ind w:left="1080" w:hanging="720"/>
      </w:pPr>
      <w:rPr>
        <w:rFonts w:cs="Arial" w:hint="default"/>
        <w:b w:val="0"/>
        <w:color w:val="000000"/>
        <w:sz w:val="24"/>
        <w:szCs w:val="24"/>
      </w:rPr>
    </w:lvl>
    <w:lvl w:ilvl="2">
      <w:start w:val="1"/>
      <w:numFmt w:val="decimal"/>
      <w:lvlText w:val="%1.%2.%3."/>
      <w:lvlJc w:val="left"/>
      <w:pPr>
        <w:tabs>
          <w:tab w:val="num" w:pos="1440"/>
        </w:tabs>
        <w:ind w:left="1440" w:hanging="720"/>
      </w:pPr>
      <w:rPr>
        <w:rFonts w:cs="Arial" w:hint="default"/>
        <w:b w:val="0"/>
        <w:color w:val="000000"/>
        <w:sz w:val="24"/>
        <w:szCs w:val="24"/>
      </w:rPr>
    </w:lvl>
    <w:lvl w:ilvl="3">
      <w:start w:val="1"/>
      <w:numFmt w:val="decimal"/>
      <w:lvlText w:val="%1.%2.%3.%4."/>
      <w:lvlJc w:val="left"/>
      <w:pPr>
        <w:tabs>
          <w:tab w:val="num" w:pos="2160"/>
        </w:tabs>
        <w:ind w:left="2160" w:hanging="1080"/>
      </w:pPr>
      <w:rPr>
        <w:rFonts w:cs="Arial" w:hint="default"/>
        <w:b w:val="0"/>
        <w:color w:val="000000"/>
        <w:sz w:val="40"/>
      </w:rPr>
    </w:lvl>
    <w:lvl w:ilvl="4">
      <w:start w:val="1"/>
      <w:numFmt w:val="decimal"/>
      <w:lvlText w:val="%1.%2.%3.%4.%5."/>
      <w:lvlJc w:val="left"/>
      <w:pPr>
        <w:tabs>
          <w:tab w:val="num" w:pos="2520"/>
        </w:tabs>
        <w:ind w:left="2520" w:hanging="1080"/>
      </w:pPr>
      <w:rPr>
        <w:rFonts w:cs="Arial" w:hint="default"/>
        <w:b w:val="0"/>
        <w:color w:val="000000"/>
        <w:sz w:val="40"/>
      </w:rPr>
    </w:lvl>
    <w:lvl w:ilvl="5">
      <w:start w:val="1"/>
      <w:numFmt w:val="decimal"/>
      <w:lvlText w:val="%1.%2.%3.%4.%5.%6."/>
      <w:lvlJc w:val="left"/>
      <w:pPr>
        <w:tabs>
          <w:tab w:val="num" w:pos="3240"/>
        </w:tabs>
        <w:ind w:left="3240" w:hanging="1440"/>
      </w:pPr>
      <w:rPr>
        <w:rFonts w:cs="Arial" w:hint="default"/>
        <w:b w:val="0"/>
        <w:color w:val="000000"/>
        <w:sz w:val="40"/>
      </w:rPr>
    </w:lvl>
    <w:lvl w:ilvl="6">
      <w:start w:val="1"/>
      <w:numFmt w:val="decimal"/>
      <w:lvlText w:val="%1.%2.%3.%4.%5.%6.%7."/>
      <w:lvlJc w:val="left"/>
      <w:pPr>
        <w:tabs>
          <w:tab w:val="num" w:pos="3600"/>
        </w:tabs>
        <w:ind w:left="3600" w:hanging="1440"/>
      </w:pPr>
      <w:rPr>
        <w:rFonts w:cs="Arial" w:hint="default"/>
        <w:b w:val="0"/>
        <w:color w:val="000000"/>
        <w:sz w:val="40"/>
      </w:rPr>
    </w:lvl>
    <w:lvl w:ilvl="7">
      <w:start w:val="1"/>
      <w:numFmt w:val="decimal"/>
      <w:lvlText w:val="%1.%2.%3.%4.%5.%6.%7.%8."/>
      <w:lvlJc w:val="left"/>
      <w:pPr>
        <w:tabs>
          <w:tab w:val="num" w:pos="4320"/>
        </w:tabs>
        <w:ind w:left="4320" w:hanging="1800"/>
      </w:pPr>
      <w:rPr>
        <w:rFonts w:cs="Arial" w:hint="default"/>
        <w:b w:val="0"/>
        <w:color w:val="000000"/>
        <w:sz w:val="40"/>
      </w:rPr>
    </w:lvl>
    <w:lvl w:ilvl="8">
      <w:start w:val="1"/>
      <w:numFmt w:val="decimal"/>
      <w:lvlText w:val="%1.%2.%3.%4.%5.%6.%7.%8.%9."/>
      <w:lvlJc w:val="left"/>
      <w:pPr>
        <w:tabs>
          <w:tab w:val="num" w:pos="4680"/>
        </w:tabs>
        <w:ind w:left="4680" w:hanging="1800"/>
      </w:pPr>
      <w:rPr>
        <w:rFonts w:cs="Arial" w:hint="default"/>
        <w:b w:val="0"/>
        <w:color w:val="000000"/>
        <w:sz w:val="40"/>
      </w:rPr>
    </w:lvl>
  </w:abstractNum>
  <w:abstractNum w:abstractNumId="39">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0">
    <w:nsid w:val="70E83BF8"/>
    <w:multiLevelType w:val="multilevel"/>
    <w:tmpl w:val="D6A408BA"/>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41">
    <w:nsid w:val="74F35BCB"/>
    <w:multiLevelType w:val="singleLevel"/>
    <w:tmpl w:val="DE48FE32"/>
    <w:lvl w:ilvl="0">
      <w:numFmt w:val="bullet"/>
      <w:lvlText w:val="-"/>
      <w:lvlJc w:val="left"/>
      <w:pPr>
        <w:tabs>
          <w:tab w:val="num" w:pos="1069"/>
        </w:tabs>
        <w:ind w:left="1069" w:hanging="360"/>
      </w:pPr>
    </w:lvl>
  </w:abstractNum>
  <w:abstractNum w:abstractNumId="42">
    <w:nsid w:val="75173896"/>
    <w:multiLevelType w:val="hybridMultilevel"/>
    <w:tmpl w:val="0924259A"/>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8965EE"/>
    <w:multiLevelType w:val="hybridMultilevel"/>
    <w:tmpl w:val="A8228916"/>
    <w:lvl w:ilvl="0" w:tplc="444C9604">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9AC0DD6"/>
    <w:multiLevelType w:val="hybridMultilevel"/>
    <w:tmpl w:val="C94AB7CE"/>
    <w:lvl w:ilvl="0" w:tplc="074A20EA">
      <w:start w:val="1"/>
      <w:numFmt w:val="bullet"/>
      <w:lvlText w:val="-"/>
      <w:lvlJc w:val="left"/>
      <w:pPr>
        <w:ind w:left="1068" w:hanging="360"/>
      </w:pPr>
      <w:rPr>
        <w:rFonts w:ascii="Courier New" w:hAnsi="Courier New" w:hint="default"/>
      </w:rPr>
    </w:lvl>
    <w:lvl w:ilvl="1" w:tplc="074A20EA">
      <w:start w:val="1"/>
      <w:numFmt w:val="bullet"/>
      <w:lvlText w:val="-"/>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250"/>
        </w:tabs>
        <w:ind w:left="1250" w:hanging="540"/>
      </w:pPr>
      <w:rPr>
        <w:rFonts w:cs="Arial" w:hint="default"/>
        <w:color w:val="auto"/>
        <w:sz w:val="24"/>
        <w:szCs w:val="24"/>
      </w:rPr>
    </w:lvl>
    <w:lvl w:ilvl="2">
      <w:start w:val="9"/>
      <w:numFmt w:val="decimal"/>
      <w:lvlText w:val="%1.%2.%3."/>
      <w:lvlJc w:val="left"/>
      <w:pPr>
        <w:tabs>
          <w:tab w:val="num" w:pos="1430"/>
        </w:tabs>
        <w:ind w:left="1430"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abstractNum w:abstractNumId="46">
    <w:nsid w:val="7DE63102"/>
    <w:multiLevelType w:val="hybridMultilevel"/>
    <w:tmpl w:val="7FB6E57C"/>
    <w:lvl w:ilvl="0" w:tplc="25CC89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6"/>
  </w:num>
  <w:num w:numId="2">
    <w:abstractNumId w:val="16"/>
  </w:num>
  <w:num w:numId="3">
    <w:abstractNumId w:val="20"/>
  </w:num>
  <w:num w:numId="4">
    <w:abstractNumId w:val="2"/>
  </w:num>
  <w:num w:numId="5">
    <w:abstractNumId w:val="11"/>
  </w:num>
  <w:num w:numId="6">
    <w:abstractNumId w:val="3"/>
  </w:num>
  <w:num w:numId="7">
    <w:abstractNumId w:val="7"/>
  </w:num>
  <w:num w:numId="8">
    <w:abstractNumId w:val="27"/>
  </w:num>
  <w:num w:numId="9">
    <w:abstractNumId w:val="25"/>
  </w:num>
  <w:num w:numId="10">
    <w:abstractNumId w:val="36"/>
  </w:num>
  <w:num w:numId="11">
    <w:abstractNumId w:val="10"/>
  </w:num>
  <w:num w:numId="12">
    <w:abstractNumId w:val="4"/>
  </w:num>
  <w:num w:numId="13">
    <w:abstractNumId w:val="41"/>
  </w:num>
  <w:num w:numId="14">
    <w:abstractNumId w:val="21"/>
  </w:num>
  <w:num w:numId="15">
    <w:abstractNumId w:val="34"/>
  </w:num>
  <w:num w:numId="16">
    <w:abstractNumId w:val="8"/>
  </w:num>
  <w:num w:numId="17">
    <w:abstractNumId w:val="17"/>
  </w:num>
  <w:num w:numId="18">
    <w:abstractNumId w:val="37"/>
  </w:num>
  <w:num w:numId="19">
    <w:abstractNumId w:val="13"/>
  </w:num>
  <w:num w:numId="20">
    <w:abstractNumId w:val="6"/>
  </w:num>
  <w:num w:numId="21">
    <w:abstractNumId w:val="33"/>
  </w:num>
  <w:num w:numId="22">
    <w:abstractNumId w:val="12"/>
  </w:num>
  <w:num w:numId="23">
    <w:abstractNumId w:val="32"/>
  </w:num>
  <w:num w:numId="24">
    <w:abstractNumId w:val="5"/>
  </w:num>
  <w:num w:numId="25">
    <w:abstractNumId w:val="39"/>
  </w:num>
  <w:num w:numId="26">
    <w:abstractNumId w:val="38"/>
  </w:num>
  <w:num w:numId="27">
    <w:abstractNumId w:val="40"/>
  </w:num>
  <w:num w:numId="28">
    <w:abstractNumId w:val="18"/>
  </w:num>
  <w:num w:numId="29">
    <w:abstractNumId w:val="24"/>
  </w:num>
  <w:num w:numId="30">
    <w:abstractNumId w:val="22"/>
  </w:num>
  <w:num w:numId="31">
    <w:abstractNumId w:val="45"/>
  </w:num>
  <w:num w:numId="32">
    <w:abstractNumId w:val="9"/>
  </w:num>
  <w:num w:numId="33">
    <w:abstractNumId w:val="0"/>
  </w:num>
  <w:num w:numId="34">
    <w:abstractNumId w:val="1"/>
  </w:num>
  <w:num w:numId="35">
    <w:abstractNumId w:val="15"/>
  </w:num>
  <w:num w:numId="36">
    <w:abstractNumId w:val="31"/>
  </w:num>
  <w:num w:numId="37">
    <w:abstractNumId w:val="35"/>
  </w:num>
  <w:num w:numId="38">
    <w:abstractNumId w:val="19"/>
  </w:num>
  <w:num w:numId="39">
    <w:abstractNumId w:val="30"/>
  </w:num>
  <w:num w:numId="40">
    <w:abstractNumId w:val="29"/>
  </w:num>
  <w:num w:numId="41">
    <w:abstractNumId w:val="14"/>
  </w:num>
  <w:num w:numId="42">
    <w:abstractNumId w:val="23"/>
  </w:num>
  <w:num w:numId="43">
    <w:abstractNumId w:val="46"/>
  </w:num>
  <w:num w:numId="44">
    <w:abstractNumId w:val="28"/>
  </w:num>
  <w:num w:numId="45">
    <w:abstractNumId w:val="42"/>
  </w:num>
  <w:num w:numId="46">
    <w:abstractNumId w:val="44"/>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1C87"/>
    <w:rsid w:val="0000202D"/>
    <w:rsid w:val="0000307C"/>
    <w:rsid w:val="00006B10"/>
    <w:rsid w:val="00010818"/>
    <w:rsid w:val="00011ABA"/>
    <w:rsid w:val="00065690"/>
    <w:rsid w:val="00076945"/>
    <w:rsid w:val="00076946"/>
    <w:rsid w:val="000B7099"/>
    <w:rsid w:val="000B792E"/>
    <w:rsid w:val="000C493E"/>
    <w:rsid w:val="000D329C"/>
    <w:rsid w:val="000D56CA"/>
    <w:rsid w:val="000D6F97"/>
    <w:rsid w:val="000E029B"/>
    <w:rsid w:val="000E7620"/>
    <w:rsid w:val="000F3873"/>
    <w:rsid w:val="00124A7A"/>
    <w:rsid w:val="001361F3"/>
    <w:rsid w:val="0013676C"/>
    <w:rsid w:val="001377DA"/>
    <w:rsid w:val="0016202B"/>
    <w:rsid w:val="00192081"/>
    <w:rsid w:val="00192198"/>
    <w:rsid w:val="0019283C"/>
    <w:rsid w:val="00192E07"/>
    <w:rsid w:val="001A2A3F"/>
    <w:rsid w:val="001C5A4B"/>
    <w:rsid w:val="001C7E4E"/>
    <w:rsid w:val="001D495D"/>
    <w:rsid w:val="001E5742"/>
    <w:rsid w:val="002042A2"/>
    <w:rsid w:val="00207E43"/>
    <w:rsid w:val="00216F30"/>
    <w:rsid w:val="00220EF1"/>
    <w:rsid w:val="002227A7"/>
    <w:rsid w:val="0027359E"/>
    <w:rsid w:val="00295925"/>
    <w:rsid w:val="002A22C6"/>
    <w:rsid w:val="00310EB9"/>
    <w:rsid w:val="00317A27"/>
    <w:rsid w:val="00332259"/>
    <w:rsid w:val="00346B76"/>
    <w:rsid w:val="003524C9"/>
    <w:rsid w:val="0035346A"/>
    <w:rsid w:val="003658E8"/>
    <w:rsid w:val="00371F3C"/>
    <w:rsid w:val="003A11A6"/>
    <w:rsid w:val="003A60F4"/>
    <w:rsid w:val="003B45A0"/>
    <w:rsid w:val="003D0F13"/>
    <w:rsid w:val="004159EB"/>
    <w:rsid w:val="00421BDE"/>
    <w:rsid w:val="00426B58"/>
    <w:rsid w:val="004270B6"/>
    <w:rsid w:val="004407E8"/>
    <w:rsid w:val="004458C0"/>
    <w:rsid w:val="00445F69"/>
    <w:rsid w:val="004611C1"/>
    <w:rsid w:val="00461379"/>
    <w:rsid w:val="004631F5"/>
    <w:rsid w:val="00464C6E"/>
    <w:rsid w:val="00464C75"/>
    <w:rsid w:val="00470C0B"/>
    <w:rsid w:val="00476A39"/>
    <w:rsid w:val="00484A4A"/>
    <w:rsid w:val="004C1F8B"/>
    <w:rsid w:val="004E55F7"/>
    <w:rsid w:val="00525663"/>
    <w:rsid w:val="00541449"/>
    <w:rsid w:val="0054684E"/>
    <w:rsid w:val="00551A6E"/>
    <w:rsid w:val="00557ADF"/>
    <w:rsid w:val="005800A9"/>
    <w:rsid w:val="00583451"/>
    <w:rsid w:val="00584684"/>
    <w:rsid w:val="00593B0E"/>
    <w:rsid w:val="0059671F"/>
    <w:rsid w:val="005A5949"/>
    <w:rsid w:val="005D5887"/>
    <w:rsid w:val="005F3D3F"/>
    <w:rsid w:val="006074DD"/>
    <w:rsid w:val="00611A49"/>
    <w:rsid w:val="00631B2C"/>
    <w:rsid w:val="0067664F"/>
    <w:rsid w:val="0068689C"/>
    <w:rsid w:val="006A5AFE"/>
    <w:rsid w:val="006C67AD"/>
    <w:rsid w:val="006E0D7F"/>
    <w:rsid w:val="006E1494"/>
    <w:rsid w:val="00701354"/>
    <w:rsid w:val="007218B1"/>
    <w:rsid w:val="007303BD"/>
    <w:rsid w:val="0073643A"/>
    <w:rsid w:val="00745F3C"/>
    <w:rsid w:val="0075169D"/>
    <w:rsid w:val="00754459"/>
    <w:rsid w:val="007A568A"/>
    <w:rsid w:val="007D2BED"/>
    <w:rsid w:val="00800783"/>
    <w:rsid w:val="00812A28"/>
    <w:rsid w:val="008153AC"/>
    <w:rsid w:val="008175CE"/>
    <w:rsid w:val="008670A9"/>
    <w:rsid w:val="00875814"/>
    <w:rsid w:val="00882990"/>
    <w:rsid w:val="00894175"/>
    <w:rsid w:val="008C2B8C"/>
    <w:rsid w:val="008F29CC"/>
    <w:rsid w:val="00930EB3"/>
    <w:rsid w:val="00936634"/>
    <w:rsid w:val="009427A1"/>
    <w:rsid w:val="00945D4A"/>
    <w:rsid w:val="00945EC4"/>
    <w:rsid w:val="00960870"/>
    <w:rsid w:val="00962058"/>
    <w:rsid w:val="009853EC"/>
    <w:rsid w:val="00985404"/>
    <w:rsid w:val="009B2C69"/>
    <w:rsid w:val="009C0822"/>
    <w:rsid w:val="009C25DA"/>
    <w:rsid w:val="009E2C2B"/>
    <w:rsid w:val="00A12955"/>
    <w:rsid w:val="00A153F8"/>
    <w:rsid w:val="00A23851"/>
    <w:rsid w:val="00A347C2"/>
    <w:rsid w:val="00A50EF2"/>
    <w:rsid w:val="00A54888"/>
    <w:rsid w:val="00A65943"/>
    <w:rsid w:val="00A66860"/>
    <w:rsid w:val="00A83E95"/>
    <w:rsid w:val="00A8537A"/>
    <w:rsid w:val="00A91CCB"/>
    <w:rsid w:val="00AA5B0E"/>
    <w:rsid w:val="00AB0D14"/>
    <w:rsid w:val="00AB72C3"/>
    <w:rsid w:val="00AD004B"/>
    <w:rsid w:val="00AD0991"/>
    <w:rsid w:val="00AD2A8A"/>
    <w:rsid w:val="00B366B8"/>
    <w:rsid w:val="00B800F7"/>
    <w:rsid w:val="00BA00CA"/>
    <w:rsid w:val="00BA7FAB"/>
    <w:rsid w:val="00BB7F68"/>
    <w:rsid w:val="00BD7869"/>
    <w:rsid w:val="00BE0977"/>
    <w:rsid w:val="00BE6126"/>
    <w:rsid w:val="00BE6177"/>
    <w:rsid w:val="00C1798B"/>
    <w:rsid w:val="00C35DD1"/>
    <w:rsid w:val="00C40472"/>
    <w:rsid w:val="00C4273F"/>
    <w:rsid w:val="00C42DF6"/>
    <w:rsid w:val="00C53816"/>
    <w:rsid w:val="00C775AF"/>
    <w:rsid w:val="00C82250"/>
    <w:rsid w:val="00C87D4B"/>
    <w:rsid w:val="00CB33BF"/>
    <w:rsid w:val="00CE2B83"/>
    <w:rsid w:val="00D01314"/>
    <w:rsid w:val="00D05699"/>
    <w:rsid w:val="00D05E8A"/>
    <w:rsid w:val="00D2340B"/>
    <w:rsid w:val="00D336B4"/>
    <w:rsid w:val="00D33ADA"/>
    <w:rsid w:val="00D6748A"/>
    <w:rsid w:val="00D81599"/>
    <w:rsid w:val="00D9674A"/>
    <w:rsid w:val="00DC3FC3"/>
    <w:rsid w:val="00DC40AF"/>
    <w:rsid w:val="00DC7BD0"/>
    <w:rsid w:val="00DD1C1C"/>
    <w:rsid w:val="00DE42DA"/>
    <w:rsid w:val="00E1330F"/>
    <w:rsid w:val="00E14B92"/>
    <w:rsid w:val="00E62D79"/>
    <w:rsid w:val="00E74E6F"/>
    <w:rsid w:val="00E76394"/>
    <w:rsid w:val="00E769FB"/>
    <w:rsid w:val="00E86175"/>
    <w:rsid w:val="00EA1612"/>
    <w:rsid w:val="00EA5975"/>
    <w:rsid w:val="00EA7C5F"/>
    <w:rsid w:val="00EB2A62"/>
    <w:rsid w:val="00EC1033"/>
    <w:rsid w:val="00EC4437"/>
    <w:rsid w:val="00ED15B2"/>
    <w:rsid w:val="00ED1C87"/>
    <w:rsid w:val="00EF2D58"/>
    <w:rsid w:val="00F04763"/>
    <w:rsid w:val="00F05670"/>
    <w:rsid w:val="00F22E86"/>
    <w:rsid w:val="00F25C88"/>
    <w:rsid w:val="00F30A13"/>
    <w:rsid w:val="00F35D35"/>
    <w:rsid w:val="00F44BC8"/>
    <w:rsid w:val="00F5565D"/>
    <w:rsid w:val="00F6046D"/>
    <w:rsid w:val="00F95FBA"/>
    <w:rsid w:val="00F9621D"/>
    <w:rsid w:val="00F975D0"/>
    <w:rsid w:val="00FA76BC"/>
    <w:rsid w:val="00FA797A"/>
    <w:rsid w:val="00FB6E40"/>
    <w:rsid w:val="00FB7246"/>
    <w:rsid w:val="00FC2F6F"/>
    <w:rsid w:val="00FD759E"/>
    <w:rsid w:val="00FE16DC"/>
    <w:rsid w:val="00FE4964"/>
    <w:rsid w:val="00FE58AA"/>
    <w:rsid w:val="00FF2609"/>
    <w:rsid w:val="00FF5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0A9"/>
    <w:pPr>
      <w:spacing w:after="0"/>
    </w:pPr>
    <w:rPr>
      <w:rFonts w:ascii="Arial" w:eastAsia="Times New Roman" w:hAnsi="Arial" w:cs="Arial"/>
      <w:color w:val="000000"/>
      <w:lang w:eastAsia="ru-RU"/>
    </w:rPr>
  </w:style>
  <w:style w:type="paragraph" w:styleId="1">
    <w:name w:val="heading 1"/>
    <w:basedOn w:val="a"/>
    <w:next w:val="a"/>
    <w:link w:val="10"/>
    <w:qFormat/>
    <w:rsid w:val="00ED1C87"/>
    <w:pPr>
      <w:keepNext/>
      <w:keepLines/>
      <w:numPr>
        <w:numId w:val="1"/>
      </w:numPr>
      <w:spacing w:before="400" w:after="120"/>
      <w:outlineLvl w:val="0"/>
    </w:pPr>
    <w:rPr>
      <w:sz w:val="40"/>
      <w:szCs w:val="40"/>
    </w:rPr>
  </w:style>
  <w:style w:type="paragraph" w:styleId="2">
    <w:name w:val="heading 2"/>
    <w:basedOn w:val="a"/>
    <w:next w:val="a"/>
    <w:link w:val="20"/>
    <w:qFormat/>
    <w:rsid w:val="00ED1C87"/>
    <w:pPr>
      <w:keepNext/>
      <w:keepLines/>
      <w:numPr>
        <w:ilvl w:val="1"/>
        <w:numId w:val="1"/>
      </w:numPr>
      <w:spacing w:before="360" w:after="120"/>
      <w:outlineLvl w:val="1"/>
    </w:pPr>
    <w:rPr>
      <w:sz w:val="32"/>
      <w:szCs w:val="32"/>
    </w:rPr>
  </w:style>
  <w:style w:type="paragraph" w:styleId="3">
    <w:name w:val="heading 3"/>
    <w:basedOn w:val="a"/>
    <w:next w:val="a"/>
    <w:link w:val="30"/>
    <w:qFormat/>
    <w:rsid w:val="00ED1C87"/>
    <w:pPr>
      <w:keepNext/>
      <w:keepLines/>
      <w:numPr>
        <w:ilvl w:val="2"/>
        <w:numId w:val="1"/>
      </w:numPr>
      <w:spacing w:before="320" w:after="80"/>
      <w:outlineLvl w:val="2"/>
    </w:pPr>
    <w:rPr>
      <w:color w:val="434343"/>
      <w:sz w:val="28"/>
      <w:szCs w:val="28"/>
    </w:rPr>
  </w:style>
  <w:style w:type="paragraph" w:styleId="4">
    <w:name w:val="heading 4"/>
    <w:basedOn w:val="a"/>
    <w:next w:val="a"/>
    <w:link w:val="40"/>
    <w:qFormat/>
    <w:rsid w:val="00ED1C87"/>
    <w:pPr>
      <w:keepNext/>
      <w:keepLines/>
      <w:numPr>
        <w:ilvl w:val="3"/>
        <w:numId w:val="1"/>
      </w:numPr>
      <w:spacing w:before="280" w:after="80"/>
      <w:outlineLvl w:val="3"/>
    </w:pPr>
    <w:rPr>
      <w:color w:val="666666"/>
      <w:sz w:val="24"/>
      <w:szCs w:val="24"/>
    </w:rPr>
  </w:style>
  <w:style w:type="paragraph" w:styleId="5">
    <w:name w:val="heading 5"/>
    <w:basedOn w:val="a"/>
    <w:next w:val="a"/>
    <w:link w:val="50"/>
    <w:qFormat/>
    <w:rsid w:val="00ED1C87"/>
    <w:pPr>
      <w:keepNext/>
      <w:keepLines/>
      <w:numPr>
        <w:ilvl w:val="4"/>
        <w:numId w:val="1"/>
      </w:numPr>
      <w:spacing w:before="240" w:after="80"/>
      <w:outlineLvl w:val="4"/>
    </w:pPr>
    <w:rPr>
      <w:color w:val="666666"/>
    </w:rPr>
  </w:style>
  <w:style w:type="paragraph" w:styleId="6">
    <w:name w:val="heading 6"/>
    <w:basedOn w:val="a"/>
    <w:next w:val="a"/>
    <w:link w:val="60"/>
    <w:qFormat/>
    <w:rsid w:val="00ED1C87"/>
    <w:pPr>
      <w:keepNext/>
      <w:keepLines/>
      <w:numPr>
        <w:ilvl w:val="5"/>
        <w:numId w:val="1"/>
      </w:numPr>
      <w:spacing w:before="240" w:after="80"/>
      <w:outlineLvl w:val="5"/>
    </w:pPr>
    <w:rPr>
      <w:i/>
      <w:color w:val="666666"/>
    </w:rPr>
  </w:style>
  <w:style w:type="paragraph" w:styleId="7">
    <w:name w:val="heading 7"/>
    <w:basedOn w:val="a"/>
    <w:next w:val="a"/>
    <w:link w:val="70"/>
    <w:qFormat/>
    <w:rsid w:val="00ED1C87"/>
    <w:pPr>
      <w:keepNext/>
      <w:keepLines/>
      <w:numPr>
        <w:ilvl w:val="6"/>
        <w:numId w:val="1"/>
      </w:numPr>
      <w:spacing w:before="40"/>
      <w:outlineLvl w:val="6"/>
    </w:pPr>
    <w:rPr>
      <w:rFonts w:ascii="Calibri Light" w:eastAsia="Arial" w:hAnsi="Calibri Light" w:cs="Times New Roman"/>
      <w:i/>
      <w:iCs/>
      <w:color w:val="1F4D78"/>
    </w:rPr>
  </w:style>
  <w:style w:type="paragraph" w:styleId="8">
    <w:name w:val="heading 8"/>
    <w:basedOn w:val="a"/>
    <w:next w:val="a"/>
    <w:link w:val="80"/>
    <w:qFormat/>
    <w:rsid w:val="00ED1C87"/>
    <w:pPr>
      <w:keepNext/>
      <w:keepLines/>
      <w:numPr>
        <w:ilvl w:val="7"/>
        <w:numId w:val="1"/>
      </w:numPr>
      <w:spacing w:before="40"/>
      <w:outlineLvl w:val="7"/>
    </w:pPr>
    <w:rPr>
      <w:rFonts w:ascii="Calibri Light" w:eastAsia="Arial" w:hAnsi="Calibri Light" w:cs="Times New Roman"/>
      <w:color w:val="272727"/>
      <w:sz w:val="21"/>
      <w:szCs w:val="21"/>
    </w:rPr>
  </w:style>
  <w:style w:type="paragraph" w:styleId="9">
    <w:name w:val="heading 9"/>
    <w:basedOn w:val="a"/>
    <w:next w:val="a"/>
    <w:link w:val="90"/>
    <w:qFormat/>
    <w:rsid w:val="00ED1C87"/>
    <w:pPr>
      <w:keepNext/>
      <w:keepLines/>
      <w:numPr>
        <w:ilvl w:val="8"/>
        <w:numId w:val="1"/>
      </w:numPr>
      <w:spacing w:before="40"/>
      <w:outlineLvl w:val="8"/>
    </w:pPr>
    <w:rPr>
      <w:rFonts w:ascii="Calibri Light" w:eastAsia="Arial"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1C87"/>
    <w:rPr>
      <w:rFonts w:ascii="Arial" w:eastAsia="Times New Roman" w:hAnsi="Arial" w:cs="Arial"/>
      <w:color w:val="000000"/>
      <w:sz w:val="40"/>
      <w:szCs w:val="40"/>
      <w:lang w:eastAsia="ru-RU"/>
    </w:rPr>
  </w:style>
  <w:style w:type="character" w:customStyle="1" w:styleId="20">
    <w:name w:val="Заголовок 2 Знак"/>
    <w:basedOn w:val="a0"/>
    <w:link w:val="2"/>
    <w:rsid w:val="00ED1C87"/>
    <w:rPr>
      <w:rFonts w:ascii="Arial" w:eastAsia="Times New Roman" w:hAnsi="Arial" w:cs="Arial"/>
      <w:color w:val="000000"/>
      <w:sz w:val="32"/>
      <w:szCs w:val="32"/>
      <w:lang w:eastAsia="ru-RU"/>
    </w:rPr>
  </w:style>
  <w:style w:type="character" w:customStyle="1" w:styleId="30">
    <w:name w:val="Заголовок 3 Знак"/>
    <w:basedOn w:val="a0"/>
    <w:link w:val="3"/>
    <w:rsid w:val="00ED1C87"/>
    <w:rPr>
      <w:rFonts w:ascii="Arial" w:eastAsia="Times New Roman" w:hAnsi="Arial" w:cs="Arial"/>
      <w:color w:val="434343"/>
      <w:sz w:val="28"/>
      <w:szCs w:val="28"/>
      <w:lang w:eastAsia="ru-RU"/>
    </w:rPr>
  </w:style>
  <w:style w:type="character" w:customStyle="1" w:styleId="40">
    <w:name w:val="Заголовок 4 Знак"/>
    <w:basedOn w:val="a0"/>
    <w:link w:val="4"/>
    <w:rsid w:val="00ED1C87"/>
    <w:rPr>
      <w:rFonts w:ascii="Arial" w:eastAsia="Times New Roman" w:hAnsi="Arial" w:cs="Arial"/>
      <w:color w:val="666666"/>
      <w:sz w:val="24"/>
      <w:szCs w:val="24"/>
      <w:lang w:eastAsia="ru-RU"/>
    </w:rPr>
  </w:style>
  <w:style w:type="character" w:customStyle="1" w:styleId="50">
    <w:name w:val="Заголовок 5 Знак"/>
    <w:basedOn w:val="a0"/>
    <w:link w:val="5"/>
    <w:rsid w:val="00ED1C87"/>
    <w:rPr>
      <w:rFonts w:ascii="Arial" w:eastAsia="Times New Roman" w:hAnsi="Arial" w:cs="Arial"/>
      <w:color w:val="666666"/>
      <w:lang w:eastAsia="ru-RU"/>
    </w:rPr>
  </w:style>
  <w:style w:type="character" w:customStyle="1" w:styleId="60">
    <w:name w:val="Заголовок 6 Знак"/>
    <w:basedOn w:val="a0"/>
    <w:link w:val="6"/>
    <w:rsid w:val="00ED1C87"/>
    <w:rPr>
      <w:rFonts w:ascii="Arial" w:eastAsia="Times New Roman" w:hAnsi="Arial" w:cs="Arial"/>
      <w:i/>
      <w:color w:val="666666"/>
      <w:lang w:eastAsia="ru-RU"/>
    </w:rPr>
  </w:style>
  <w:style w:type="character" w:customStyle="1" w:styleId="70">
    <w:name w:val="Заголовок 7 Знак"/>
    <w:basedOn w:val="a0"/>
    <w:link w:val="7"/>
    <w:rsid w:val="00ED1C87"/>
    <w:rPr>
      <w:rFonts w:ascii="Calibri Light" w:eastAsia="Arial" w:hAnsi="Calibri Light" w:cs="Times New Roman"/>
      <w:i/>
      <w:iCs/>
      <w:color w:val="1F4D78"/>
      <w:lang w:eastAsia="ru-RU"/>
    </w:rPr>
  </w:style>
  <w:style w:type="character" w:customStyle="1" w:styleId="80">
    <w:name w:val="Заголовок 8 Знак"/>
    <w:basedOn w:val="a0"/>
    <w:link w:val="8"/>
    <w:rsid w:val="00ED1C87"/>
    <w:rPr>
      <w:rFonts w:ascii="Calibri Light" w:eastAsia="Arial" w:hAnsi="Calibri Light" w:cs="Times New Roman"/>
      <w:color w:val="272727"/>
      <w:sz w:val="21"/>
      <w:szCs w:val="21"/>
      <w:lang w:eastAsia="ru-RU"/>
    </w:rPr>
  </w:style>
  <w:style w:type="character" w:customStyle="1" w:styleId="90">
    <w:name w:val="Заголовок 9 Знак"/>
    <w:basedOn w:val="a0"/>
    <w:link w:val="9"/>
    <w:rsid w:val="00ED1C87"/>
    <w:rPr>
      <w:rFonts w:ascii="Calibri Light" w:eastAsia="Arial" w:hAnsi="Calibri Light" w:cs="Times New Roman"/>
      <w:i/>
      <w:iCs/>
      <w:color w:val="272727"/>
      <w:sz w:val="21"/>
      <w:szCs w:val="21"/>
      <w:lang w:eastAsia="ru-RU"/>
    </w:rPr>
  </w:style>
  <w:style w:type="character" w:styleId="a3">
    <w:name w:val="Hyperlink"/>
    <w:rsid w:val="00ED1C87"/>
    <w:rPr>
      <w:rFonts w:cs="Times New Roman"/>
      <w:color w:val="0563C1"/>
      <w:u w:val="single"/>
    </w:rPr>
  </w:style>
  <w:style w:type="paragraph" w:customStyle="1" w:styleId="ConsPlusNormal">
    <w:name w:val="ConsPlusNormal"/>
    <w:rsid w:val="00ED1C87"/>
    <w:pPr>
      <w:widowControl w:val="0"/>
      <w:autoSpaceDE w:val="0"/>
      <w:autoSpaceDN w:val="0"/>
      <w:adjustRightInd w:val="0"/>
      <w:spacing w:after="0" w:line="240" w:lineRule="auto"/>
    </w:pPr>
    <w:rPr>
      <w:rFonts w:ascii="Arial" w:eastAsia="Arial" w:hAnsi="Arial" w:cs="Arial"/>
      <w:sz w:val="20"/>
      <w:szCs w:val="20"/>
      <w:lang w:eastAsia="ru-RU"/>
    </w:rPr>
  </w:style>
  <w:style w:type="character" w:customStyle="1" w:styleId="apple-converted-space">
    <w:name w:val="apple-converted-space"/>
    <w:rsid w:val="00ED1C87"/>
    <w:rPr>
      <w:rFonts w:cs="Times New Roman"/>
    </w:rPr>
  </w:style>
  <w:style w:type="paragraph" w:styleId="a4">
    <w:name w:val="Block Text"/>
    <w:basedOn w:val="a"/>
    <w:rsid w:val="00ED1C87"/>
    <w:pPr>
      <w:spacing w:line="240" w:lineRule="auto"/>
      <w:ind w:left="354" w:right="42"/>
      <w:jc w:val="both"/>
    </w:pPr>
    <w:rPr>
      <w:rFonts w:ascii="Times New Roman" w:eastAsia="Arial" w:hAnsi="Times New Roman" w:cs="Times New Roman"/>
      <w:color w:val="auto"/>
      <w:sz w:val="24"/>
      <w:szCs w:val="20"/>
    </w:rPr>
  </w:style>
  <w:style w:type="character" w:customStyle="1" w:styleId="a5">
    <w:name w:val="Гипертекстовая ссылка"/>
    <w:rsid w:val="00ED1C87"/>
    <w:rPr>
      <w:color w:val="106BBE"/>
    </w:rPr>
  </w:style>
  <w:style w:type="character" w:styleId="a6">
    <w:name w:val="Strong"/>
    <w:qFormat/>
    <w:rsid w:val="00ED1C87"/>
    <w:rPr>
      <w:b/>
    </w:rPr>
  </w:style>
  <w:style w:type="paragraph" w:customStyle="1" w:styleId="a7">
    <w:name w:val="Знак"/>
    <w:basedOn w:val="a"/>
    <w:rsid w:val="00ED1C87"/>
    <w:pPr>
      <w:widowControl w:val="0"/>
      <w:suppressAutoHyphens/>
      <w:adjustRightInd w:val="0"/>
      <w:spacing w:after="160" w:line="240" w:lineRule="exact"/>
      <w:jc w:val="right"/>
    </w:pPr>
    <w:rPr>
      <w:rFonts w:ascii="Times New Roman" w:eastAsia="Arial" w:hAnsi="Times New Roman" w:cs="Times New Roman"/>
      <w:color w:val="auto"/>
      <w:sz w:val="20"/>
      <w:szCs w:val="20"/>
      <w:lang w:val="en-GB" w:eastAsia="en-US"/>
    </w:rPr>
  </w:style>
  <w:style w:type="paragraph" w:customStyle="1" w:styleId="ConsPlusTitle">
    <w:name w:val="ConsPlusTitle"/>
    <w:rsid w:val="00ED1C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8">
    <w:name w:val="Table Grid"/>
    <w:basedOn w:val="a1"/>
    <w:rsid w:val="00ED1C87"/>
    <w:pPr>
      <w:spacing w:after="0"/>
    </w:pPr>
    <w:rPr>
      <w:rFonts w:ascii="Arial" w:eastAsia="Arial"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ED1C87"/>
    <w:pPr>
      <w:tabs>
        <w:tab w:val="center" w:pos="4677"/>
        <w:tab w:val="right" w:pos="9355"/>
      </w:tabs>
    </w:pPr>
  </w:style>
  <w:style w:type="character" w:customStyle="1" w:styleId="aa">
    <w:name w:val="Нижний колонтитул Знак"/>
    <w:basedOn w:val="a0"/>
    <w:link w:val="a9"/>
    <w:uiPriority w:val="99"/>
    <w:rsid w:val="00ED1C87"/>
    <w:rPr>
      <w:rFonts w:ascii="Arial" w:eastAsia="Times New Roman" w:hAnsi="Arial" w:cs="Arial"/>
      <w:color w:val="000000"/>
      <w:lang w:eastAsia="ru-RU"/>
    </w:rPr>
  </w:style>
  <w:style w:type="character" w:styleId="ab">
    <w:name w:val="page number"/>
    <w:basedOn w:val="a0"/>
    <w:rsid w:val="00ED1C87"/>
  </w:style>
  <w:style w:type="paragraph" w:styleId="ac">
    <w:name w:val="Normal (Web)"/>
    <w:basedOn w:val="a"/>
    <w:uiPriority w:val="99"/>
    <w:rsid w:val="00ED1C87"/>
    <w:pPr>
      <w:spacing w:before="100" w:beforeAutospacing="1" w:after="100" w:afterAutospacing="1" w:line="240" w:lineRule="auto"/>
    </w:pPr>
    <w:rPr>
      <w:rFonts w:ascii="Times New Roman" w:eastAsia="Arial" w:hAnsi="Times New Roman" w:cs="Times New Roman"/>
      <w:color w:val="auto"/>
      <w:sz w:val="24"/>
      <w:szCs w:val="24"/>
    </w:rPr>
  </w:style>
  <w:style w:type="paragraph" w:customStyle="1" w:styleId="formattexttopleveltext">
    <w:name w:val="formattext topleveltext"/>
    <w:basedOn w:val="a"/>
    <w:rsid w:val="00ED1C87"/>
    <w:pPr>
      <w:spacing w:before="100" w:beforeAutospacing="1" w:after="100" w:afterAutospacing="1" w:line="240" w:lineRule="auto"/>
    </w:pPr>
    <w:rPr>
      <w:rFonts w:ascii="Times New Roman" w:eastAsia="Arial" w:hAnsi="Times New Roman" w:cs="Times New Roman"/>
      <w:color w:val="auto"/>
      <w:sz w:val="24"/>
      <w:szCs w:val="24"/>
    </w:rPr>
  </w:style>
  <w:style w:type="character" w:customStyle="1" w:styleId="ad">
    <w:name w:val="Основной текст Знак"/>
    <w:link w:val="ae"/>
    <w:locked/>
    <w:rsid w:val="00ED1C87"/>
    <w:rPr>
      <w:sz w:val="23"/>
      <w:shd w:val="clear" w:color="auto" w:fill="FFFFFF"/>
    </w:rPr>
  </w:style>
  <w:style w:type="paragraph" w:styleId="ae">
    <w:name w:val="Body Text"/>
    <w:basedOn w:val="a"/>
    <w:link w:val="ad"/>
    <w:rsid w:val="00ED1C87"/>
    <w:pPr>
      <w:widowControl w:val="0"/>
      <w:shd w:val="clear" w:color="auto" w:fill="FFFFFF"/>
      <w:spacing w:before="60" w:after="360" w:line="240" w:lineRule="atLeast"/>
    </w:pPr>
    <w:rPr>
      <w:rFonts w:asciiTheme="minorHAnsi" w:eastAsiaTheme="minorHAnsi" w:hAnsiTheme="minorHAnsi" w:cstheme="minorBidi"/>
      <w:color w:val="auto"/>
      <w:sz w:val="23"/>
      <w:shd w:val="clear" w:color="auto" w:fill="FFFFFF"/>
      <w:lang w:eastAsia="en-US"/>
    </w:rPr>
  </w:style>
  <w:style w:type="character" w:customStyle="1" w:styleId="11">
    <w:name w:val="Основной текст Знак1"/>
    <w:basedOn w:val="a0"/>
    <w:uiPriority w:val="99"/>
    <w:semiHidden/>
    <w:rsid w:val="00ED1C87"/>
    <w:rPr>
      <w:rFonts w:ascii="Arial" w:eastAsia="Times New Roman" w:hAnsi="Arial" w:cs="Arial"/>
      <w:color w:val="000000"/>
      <w:lang w:eastAsia="ru-RU"/>
    </w:rPr>
  </w:style>
  <w:style w:type="character" w:customStyle="1" w:styleId="BodyTextChar">
    <w:name w:val="Body Text Char"/>
    <w:locked/>
    <w:rsid w:val="00ED1C87"/>
    <w:rPr>
      <w:sz w:val="23"/>
      <w:shd w:val="clear" w:color="auto" w:fill="FFFFFF"/>
    </w:rPr>
  </w:style>
  <w:style w:type="character" w:customStyle="1" w:styleId="12">
    <w:name w:val="Заголовок №1_"/>
    <w:link w:val="14"/>
    <w:locked/>
    <w:rsid w:val="00ED1C87"/>
    <w:rPr>
      <w:b/>
      <w:sz w:val="23"/>
      <w:shd w:val="clear" w:color="auto" w:fill="FFFFFF"/>
    </w:rPr>
  </w:style>
  <w:style w:type="character" w:customStyle="1" w:styleId="31">
    <w:name w:val="Основной текст (3)_"/>
    <w:link w:val="32"/>
    <w:locked/>
    <w:rsid w:val="00ED1C87"/>
    <w:rPr>
      <w:sz w:val="23"/>
      <w:shd w:val="clear" w:color="auto" w:fill="FFFFFF"/>
    </w:rPr>
  </w:style>
  <w:style w:type="character" w:customStyle="1" w:styleId="21">
    <w:name w:val="Заголовок №2_"/>
    <w:link w:val="22"/>
    <w:locked/>
    <w:rsid w:val="00ED1C87"/>
    <w:rPr>
      <w:sz w:val="23"/>
      <w:shd w:val="clear" w:color="auto" w:fill="FFFFFF"/>
    </w:rPr>
  </w:style>
  <w:style w:type="paragraph" w:customStyle="1" w:styleId="14">
    <w:name w:val="Заголовок №1"/>
    <w:basedOn w:val="a"/>
    <w:link w:val="12"/>
    <w:rsid w:val="00ED1C87"/>
    <w:pPr>
      <w:widowControl w:val="0"/>
      <w:shd w:val="clear" w:color="auto" w:fill="FFFFFF"/>
      <w:spacing w:before="300" w:after="300" w:line="240" w:lineRule="atLeast"/>
      <w:jc w:val="center"/>
      <w:outlineLvl w:val="0"/>
    </w:pPr>
    <w:rPr>
      <w:rFonts w:asciiTheme="minorHAnsi" w:eastAsiaTheme="minorHAnsi" w:hAnsiTheme="minorHAnsi" w:cstheme="minorBidi"/>
      <w:b/>
      <w:color w:val="auto"/>
      <w:sz w:val="23"/>
      <w:shd w:val="clear" w:color="auto" w:fill="FFFFFF"/>
      <w:lang w:eastAsia="en-US"/>
    </w:rPr>
  </w:style>
  <w:style w:type="paragraph" w:customStyle="1" w:styleId="32">
    <w:name w:val="Основной текст (3)"/>
    <w:basedOn w:val="a"/>
    <w:link w:val="31"/>
    <w:rsid w:val="00ED1C87"/>
    <w:pPr>
      <w:widowControl w:val="0"/>
      <w:shd w:val="clear" w:color="auto" w:fill="FFFFFF"/>
      <w:spacing w:line="270" w:lineRule="exact"/>
      <w:jc w:val="both"/>
    </w:pPr>
    <w:rPr>
      <w:rFonts w:asciiTheme="minorHAnsi" w:eastAsiaTheme="minorHAnsi" w:hAnsiTheme="minorHAnsi" w:cstheme="minorBidi"/>
      <w:color w:val="auto"/>
      <w:sz w:val="23"/>
      <w:shd w:val="clear" w:color="auto" w:fill="FFFFFF"/>
      <w:lang w:eastAsia="en-US"/>
    </w:rPr>
  </w:style>
  <w:style w:type="paragraph" w:customStyle="1" w:styleId="22">
    <w:name w:val="Заголовок №2"/>
    <w:basedOn w:val="a"/>
    <w:link w:val="21"/>
    <w:rsid w:val="00ED1C87"/>
    <w:pPr>
      <w:widowControl w:val="0"/>
      <w:shd w:val="clear" w:color="auto" w:fill="FFFFFF"/>
      <w:spacing w:before="240" w:after="300" w:line="240" w:lineRule="atLeast"/>
      <w:jc w:val="center"/>
      <w:outlineLvl w:val="1"/>
    </w:pPr>
    <w:rPr>
      <w:rFonts w:asciiTheme="minorHAnsi" w:eastAsiaTheme="minorHAnsi" w:hAnsiTheme="minorHAnsi" w:cstheme="minorBidi"/>
      <w:color w:val="auto"/>
      <w:sz w:val="23"/>
      <w:shd w:val="clear" w:color="auto" w:fill="FFFFFF"/>
      <w:lang w:eastAsia="en-US"/>
    </w:rPr>
  </w:style>
  <w:style w:type="character" w:customStyle="1" w:styleId="af">
    <w:name w:val="Колонтитул_"/>
    <w:link w:val="15"/>
    <w:locked/>
    <w:rsid w:val="00ED1C87"/>
    <w:rPr>
      <w:sz w:val="23"/>
      <w:shd w:val="clear" w:color="auto" w:fill="FFFFFF"/>
    </w:rPr>
  </w:style>
  <w:style w:type="character" w:customStyle="1" w:styleId="af0">
    <w:name w:val="Колонтитул"/>
    <w:rsid w:val="00ED1C87"/>
    <w:rPr>
      <w:rFonts w:cs="Times New Roman"/>
      <w:sz w:val="23"/>
      <w:szCs w:val="23"/>
      <w:shd w:val="clear" w:color="auto" w:fill="FFFFFF"/>
      <w:lang w:bidi="ar-SA"/>
    </w:rPr>
  </w:style>
  <w:style w:type="paragraph" w:customStyle="1" w:styleId="15">
    <w:name w:val="Колонтитул1"/>
    <w:basedOn w:val="a"/>
    <w:link w:val="af"/>
    <w:rsid w:val="00ED1C87"/>
    <w:pPr>
      <w:widowControl w:val="0"/>
      <w:shd w:val="clear" w:color="auto" w:fill="FFFFFF"/>
      <w:spacing w:line="274" w:lineRule="exact"/>
      <w:jc w:val="right"/>
    </w:pPr>
    <w:rPr>
      <w:rFonts w:asciiTheme="minorHAnsi" w:eastAsiaTheme="minorHAnsi" w:hAnsiTheme="minorHAnsi" w:cstheme="minorBidi"/>
      <w:color w:val="auto"/>
      <w:sz w:val="23"/>
      <w:shd w:val="clear" w:color="auto" w:fill="FFFFFF"/>
      <w:lang w:eastAsia="en-US"/>
    </w:rPr>
  </w:style>
  <w:style w:type="character" w:customStyle="1" w:styleId="91">
    <w:name w:val="Основной текст + 9"/>
    <w:aliases w:val="5 pt"/>
    <w:rsid w:val="00ED1C87"/>
    <w:rPr>
      <w:rFonts w:ascii="Times New Roman" w:hAnsi="Times New Roman"/>
      <w:sz w:val="19"/>
      <w:u w:val="none"/>
      <w:shd w:val="clear" w:color="auto" w:fill="FFFFFF"/>
    </w:rPr>
  </w:style>
  <w:style w:type="character" w:customStyle="1" w:styleId="51">
    <w:name w:val="Основной текст (5)_"/>
    <w:link w:val="52"/>
    <w:locked/>
    <w:rsid w:val="00ED1C87"/>
    <w:rPr>
      <w:b/>
      <w:sz w:val="23"/>
      <w:shd w:val="clear" w:color="auto" w:fill="FFFFFF"/>
    </w:rPr>
  </w:style>
  <w:style w:type="character" w:customStyle="1" w:styleId="39">
    <w:name w:val="Основной текст (3) + 9"/>
    <w:aliases w:val="5 pt1"/>
    <w:rsid w:val="00ED1C87"/>
    <w:rPr>
      <w:rFonts w:ascii="Times New Roman" w:hAnsi="Times New Roman"/>
      <w:sz w:val="19"/>
      <w:u w:val="none"/>
      <w:shd w:val="clear" w:color="auto" w:fill="FFFFFF"/>
    </w:rPr>
  </w:style>
  <w:style w:type="character" w:customStyle="1" w:styleId="38pt">
    <w:name w:val="Основной текст (3) + 8 pt"/>
    <w:rsid w:val="00ED1C87"/>
    <w:rPr>
      <w:rFonts w:ascii="Times New Roman" w:hAnsi="Times New Roman"/>
      <w:sz w:val="16"/>
      <w:u w:val="none"/>
      <w:shd w:val="clear" w:color="auto" w:fill="FFFFFF"/>
    </w:rPr>
  </w:style>
  <w:style w:type="paragraph" w:customStyle="1" w:styleId="52">
    <w:name w:val="Основной текст (5)"/>
    <w:basedOn w:val="a"/>
    <w:link w:val="51"/>
    <w:rsid w:val="00ED1C87"/>
    <w:pPr>
      <w:widowControl w:val="0"/>
      <w:shd w:val="clear" w:color="auto" w:fill="FFFFFF"/>
      <w:spacing w:after="600" w:line="240" w:lineRule="atLeast"/>
      <w:jc w:val="center"/>
    </w:pPr>
    <w:rPr>
      <w:rFonts w:asciiTheme="minorHAnsi" w:eastAsiaTheme="minorHAnsi" w:hAnsiTheme="minorHAnsi" w:cstheme="minorBidi"/>
      <w:b/>
      <w:color w:val="auto"/>
      <w:sz w:val="23"/>
      <w:shd w:val="clear" w:color="auto" w:fill="FFFFFF"/>
      <w:lang w:eastAsia="en-US"/>
    </w:rPr>
  </w:style>
  <w:style w:type="character" w:customStyle="1" w:styleId="100">
    <w:name w:val="Основной текст (10)_"/>
    <w:link w:val="101"/>
    <w:locked/>
    <w:rsid w:val="00ED1C87"/>
    <w:rPr>
      <w:sz w:val="19"/>
      <w:shd w:val="clear" w:color="auto" w:fill="FFFFFF"/>
    </w:rPr>
  </w:style>
  <w:style w:type="paragraph" w:customStyle="1" w:styleId="101">
    <w:name w:val="Основной текст (10)1"/>
    <w:basedOn w:val="a"/>
    <w:link w:val="100"/>
    <w:rsid w:val="00ED1C87"/>
    <w:pPr>
      <w:widowControl w:val="0"/>
      <w:shd w:val="clear" w:color="auto" w:fill="FFFFFF"/>
      <w:spacing w:before="300" w:after="480" w:line="240" w:lineRule="atLeast"/>
    </w:pPr>
    <w:rPr>
      <w:rFonts w:asciiTheme="minorHAnsi" w:eastAsiaTheme="minorHAnsi" w:hAnsiTheme="minorHAnsi" w:cstheme="minorBidi"/>
      <w:color w:val="auto"/>
      <w:sz w:val="19"/>
      <w:shd w:val="clear" w:color="auto" w:fill="FFFFFF"/>
      <w:lang w:eastAsia="en-US"/>
    </w:rPr>
  </w:style>
  <w:style w:type="character" w:customStyle="1" w:styleId="af1">
    <w:name w:val="Знак Знак"/>
    <w:locked/>
    <w:rsid w:val="00ED1C87"/>
    <w:rPr>
      <w:sz w:val="23"/>
      <w:szCs w:val="23"/>
      <w:shd w:val="clear" w:color="auto" w:fill="FFFFFF"/>
      <w:lang w:bidi="ar-SA"/>
    </w:rPr>
  </w:style>
  <w:style w:type="paragraph" w:styleId="af2">
    <w:name w:val="Balloon Text"/>
    <w:basedOn w:val="a"/>
    <w:link w:val="af3"/>
    <w:rsid w:val="00ED1C87"/>
    <w:pPr>
      <w:spacing w:line="240" w:lineRule="auto"/>
    </w:pPr>
    <w:rPr>
      <w:rFonts w:ascii="Tahoma" w:hAnsi="Tahoma" w:cs="Tahoma"/>
      <w:sz w:val="16"/>
      <w:szCs w:val="16"/>
    </w:rPr>
  </w:style>
  <w:style w:type="character" w:customStyle="1" w:styleId="af3">
    <w:name w:val="Текст выноски Знак"/>
    <w:basedOn w:val="a0"/>
    <w:link w:val="af2"/>
    <w:rsid w:val="00ED1C87"/>
    <w:rPr>
      <w:rFonts w:ascii="Tahoma" w:eastAsia="Times New Roman" w:hAnsi="Tahoma" w:cs="Tahoma"/>
      <w:color w:val="000000"/>
      <w:sz w:val="16"/>
      <w:szCs w:val="16"/>
      <w:lang w:eastAsia="ru-RU"/>
    </w:rPr>
  </w:style>
  <w:style w:type="numbering" w:customStyle="1" w:styleId="13">
    <w:name w:val="13"/>
    <w:uiPriority w:val="99"/>
    <w:rsid w:val="005D5887"/>
    <w:pPr>
      <w:numPr>
        <w:numId w:val="38"/>
      </w:numPr>
    </w:pPr>
  </w:style>
  <w:style w:type="paragraph" w:styleId="af4">
    <w:name w:val="List Paragraph"/>
    <w:basedOn w:val="a"/>
    <w:uiPriority w:val="34"/>
    <w:qFormat/>
    <w:rsid w:val="00E74E6F"/>
    <w:pPr>
      <w:ind w:left="720"/>
      <w:contextualSpacing/>
    </w:pPr>
  </w:style>
  <w:style w:type="paragraph" w:styleId="af5">
    <w:name w:val="header"/>
    <w:basedOn w:val="a"/>
    <w:link w:val="af6"/>
    <w:uiPriority w:val="99"/>
    <w:semiHidden/>
    <w:unhideWhenUsed/>
    <w:rsid w:val="00AD004B"/>
    <w:pPr>
      <w:tabs>
        <w:tab w:val="center" w:pos="4677"/>
        <w:tab w:val="right" w:pos="9355"/>
      </w:tabs>
      <w:spacing w:line="240" w:lineRule="auto"/>
    </w:pPr>
  </w:style>
  <w:style w:type="character" w:customStyle="1" w:styleId="af6">
    <w:name w:val="Верхний колонтитул Знак"/>
    <w:basedOn w:val="a0"/>
    <w:link w:val="af5"/>
    <w:uiPriority w:val="99"/>
    <w:semiHidden/>
    <w:rsid w:val="00AD004B"/>
    <w:rPr>
      <w:rFonts w:ascii="Arial" w:eastAsia="Times New Roman" w:hAnsi="Arial" w:cs="Arial"/>
      <w:color w:val="000000"/>
      <w:lang w:eastAsia="ru-RU"/>
    </w:rPr>
  </w:style>
  <w:style w:type="paragraph" w:customStyle="1" w:styleId="pright">
    <w:name w:val="pright"/>
    <w:basedOn w:val="a"/>
    <w:rsid w:val="00BA7FAB"/>
    <w:pPr>
      <w:spacing w:before="100" w:beforeAutospacing="1" w:after="100" w:afterAutospacing="1" w:line="240" w:lineRule="auto"/>
    </w:pPr>
    <w:rPr>
      <w:rFonts w:ascii="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345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rant.ru/products/ipo/prime/doc/70018446/" TargetMode="External"/><Relationship Id="rId18" Type="http://schemas.openxmlformats.org/officeDocument/2006/relationships/hyperlink" Target="consultantplus://offline/ref=7A8BE199B70E3D9DFEFA8F88297950C0F4B3C5C46EFF7B2A258462F169k4X1K" TargetMode="External"/><Relationship Id="rId26" Type="http://schemas.openxmlformats.org/officeDocument/2006/relationships/hyperlink" Target="consultantplus://offline/ref=7A8BE199B70E3D9DFEFA8F88297950C0F6B7C3C76AF226202DDD6EF36E4ED6CA45B08E55CC1386k4XDK" TargetMode="External"/><Relationship Id="rId39" Type="http://schemas.openxmlformats.org/officeDocument/2006/relationships/image" Target="media/image11.jpeg"/><Relationship Id="rId21" Type="http://schemas.openxmlformats.org/officeDocument/2006/relationships/hyperlink" Target="consultantplus://offline/ref=7A8BE199B70E3D9DFEFA8F88297950C0F1B0C4C16FF226202DDD6EF36E4ED6CA45B08E55CC1286k4XEK"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main?base=RLAW044;n=36467;fld=134;dst=100198" TargetMode="External"/><Relationship Id="rId20" Type="http://schemas.openxmlformats.org/officeDocument/2006/relationships/hyperlink" Target="consultantplus://offline/ref=7A8BE199B70E3D9DFEFA8F88297950C0F6B7C3C76AF226202DDD6EF36E4ED6CA45B08E55CC1287k4X5K" TargetMode="External"/><Relationship Id="rId29" Type="http://schemas.openxmlformats.org/officeDocument/2006/relationships/hyperlink" Target="consultantplus://offline/ref=7A8BE199B70E3D9DFEFA91853F150EC8F6BF9DCB65FA77787ADB39AC3E48838Ak0X5K"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6BFD178180066F6A8D761384421EF03C0634395A6DE375C3644B5EBE8266DAA618BC292BDC93BW3h2H" TargetMode="External"/><Relationship Id="rId24" Type="http://schemas.openxmlformats.org/officeDocument/2006/relationships/hyperlink" Target="consultantplus://offline/ref=7A8BE199B70E3D9DFEFA8F88297950C0F1B0C4C16FF226202DDD6EF36E4ED6CA45B08E55CC1180k4XCK"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consultantplus://offline/main?base=RLAW044;n=36467;fld=134;dst=100198" TargetMode="External"/><Relationship Id="rId23" Type="http://schemas.openxmlformats.org/officeDocument/2006/relationships/hyperlink" Target="consultantplus://offline/ref=7A8BE199B70E3D9DFEFA8F88297950C0F1B0C4C16FF226202DDD6EF36E4ED6CA45B08E55CC118Fk4XEK" TargetMode="External"/><Relationship Id="rId28" Type="http://schemas.openxmlformats.org/officeDocument/2006/relationships/hyperlink" Target="consultantplus://offline/ref=7A8BE199B70E3D9DFEFA909D2C7950C0F4BCC1CE6BF226202DDD6EF3k6XEK"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footer" Target="footer1.xml"/><Relationship Id="rId10" Type="http://schemas.openxmlformats.org/officeDocument/2006/relationships/hyperlink" Target="consultantplus://offline/ref=D6BFD178180066F6A8D761384421EF03C36F419AA6D26A563E1DB9E9EF2932BD66C2CE93BDC93B34W9hEH" TargetMode="External"/><Relationship Id="rId19" Type="http://schemas.openxmlformats.org/officeDocument/2006/relationships/hyperlink" Target="consultantplus://offline/ref=7A8BE199B70E3D9DFEFA8F88297950C0F4B3C3C364FC7B2A258462F169k4X1K" TargetMode="Externa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main?base=RLAW044;n=36467;fld=134;dst=100198" TargetMode="External"/><Relationship Id="rId22" Type="http://schemas.openxmlformats.org/officeDocument/2006/relationships/hyperlink" Target="consultantplus://offline/ref=7A8BE199B70E3D9DFEFA8F88297950C0F1B0C4C16FF226202DDD6EF36E4ED6CA45B08E55CC1182k4X4K" TargetMode="External"/><Relationship Id="rId27" Type="http://schemas.openxmlformats.org/officeDocument/2006/relationships/hyperlink" Target="consultantplus://offline/ref=7A8BE199B70E3D9DFEFA909D2C7950C0F6B4C1C666AF2C2874D16CkFX4K"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consultantplus://offline/ref=D6BFD178180066F6A8D761384421EF03C06B449CA8D76A563E1DB9E9EF2932BD66C2CE93BDC93B3EW9h3H" TargetMode="External"/><Relationship Id="rId17" Type="http://schemas.openxmlformats.org/officeDocument/2006/relationships/hyperlink" Target="consultantplus://offline/ref=7A8BE199B70E3D9DFEFA8F88297950C0FCBCC4C06FF226202DDD6EF36E4ED6CA45B08E55CC1286k4XEK" TargetMode="External"/><Relationship Id="rId25" Type="http://schemas.openxmlformats.org/officeDocument/2006/relationships/hyperlink" Target="garantF1://12038258.0"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8B8BF-2143-4432-8CF6-23670B23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83</Pages>
  <Words>39432</Words>
  <Characters>224768</Characters>
  <Application>Microsoft Office Word</Application>
  <DocSecurity>0</DocSecurity>
  <Lines>1873</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Paradise</cp:lastModifiedBy>
  <cp:revision>17</cp:revision>
  <cp:lastPrinted>2018-01-08T09:52:00Z</cp:lastPrinted>
  <dcterms:created xsi:type="dcterms:W3CDTF">2017-11-17T05:24:00Z</dcterms:created>
  <dcterms:modified xsi:type="dcterms:W3CDTF">2018-01-08T09:55:00Z</dcterms:modified>
</cp:coreProperties>
</file>