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3" w:rsidRPr="00346B76" w:rsidRDefault="00AD1ADA" w:rsidP="00E135C3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.6pt;width:47.1pt;height:45.7pt;z-index:251660288" o:allowincell="f">
            <v:imagedata r:id="rId4" o:title=""/>
          </v:shape>
          <o:OLEObject Type="Embed" ProgID="CorelDraw.Graphic.8" ShapeID="_x0000_s1026" DrawAspect="Content" ObjectID="_1609569597" r:id="rId5"/>
        </w:pict>
      </w:r>
      <w:r w:rsidR="008B1C01">
        <w:t>ПРОЕКТ</w:t>
      </w:r>
    </w:p>
    <w:p w:rsidR="00E135C3" w:rsidRPr="00346B76" w:rsidRDefault="00E135C3" w:rsidP="00E135C3">
      <w:pPr>
        <w:jc w:val="center"/>
      </w:pPr>
    </w:p>
    <w:p w:rsidR="00E135C3" w:rsidRPr="00346B76" w:rsidRDefault="00E135C3" w:rsidP="00E135C3">
      <w:pPr>
        <w:spacing w:before="240" w:after="60"/>
        <w:outlineLvl w:val="8"/>
        <w:rPr>
          <w:rFonts w:ascii="Cambria" w:hAnsi="Cambria"/>
          <w:b/>
          <w:sz w:val="28"/>
        </w:rPr>
      </w:pPr>
    </w:p>
    <w:p w:rsidR="00E135C3" w:rsidRPr="00346B76" w:rsidRDefault="00E135C3" w:rsidP="00E135C3">
      <w:pPr>
        <w:spacing w:before="240" w:after="60"/>
        <w:jc w:val="center"/>
        <w:outlineLvl w:val="8"/>
        <w:rPr>
          <w:b/>
          <w:sz w:val="28"/>
        </w:rPr>
      </w:pPr>
      <w:r w:rsidRPr="00346B76">
        <w:rPr>
          <w:b/>
          <w:sz w:val="28"/>
        </w:rPr>
        <w:t>Решение  Совета депутатов муниципального образования «Cветлянское»</w:t>
      </w:r>
    </w:p>
    <w:p w:rsidR="000F08BD" w:rsidRDefault="000F08BD" w:rsidP="000F08BD">
      <w:pPr>
        <w:tabs>
          <w:tab w:val="left" w:pos="7560"/>
        </w:tabs>
        <w:ind w:firstLine="709"/>
        <w:jc w:val="center"/>
        <w:rPr>
          <w:b/>
        </w:rPr>
      </w:pPr>
    </w:p>
    <w:p w:rsidR="000F08BD" w:rsidRPr="00E135C3" w:rsidRDefault="000F08BD" w:rsidP="000F08BD">
      <w:pPr>
        <w:ind w:left="360"/>
        <w:jc w:val="center"/>
        <w:rPr>
          <w:b/>
          <w:sz w:val="26"/>
          <w:szCs w:val="26"/>
        </w:rPr>
      </w:pPr>
      <w:r w:rsidRPr="00E135C3">
        <w:rPr>
          <w:b/>
          <w:sz w:val="26"/>
          <w:szCs w:val="26"/>
        </w:rPr>
        <w:t>О передаче представительным органом муниципального образования «</w:t>
      </w:r>
      <w:r w:rsidR="001D2D70" w:rsidRPr="00E135C3">
        <w:rPr>
          <w:b/>
          <w:sz w:val="26"/>
          <w:szCs w:val="26"/>
        </w:rPr>
        <w:t>Светлянское</w:t>
      </w:r>
      <w:r w:rsidRPr="00E135C3">
        <w:rPr>
          <w:b/>
          <w:sz w:val="26"/>
          <w:szCs w:val="26"/>
        </w:rPr>
        <w:t>» контрольно</w:t>
      </w:r>
      <w:r w:rsidR="00527B26">
        <w:rPr>
          <w:b/>
          <w:sz w:val="26"/>
          <w:szCs w:val="26"/>
        </w:rPr>
        <w:t xml:space="preserve"> -</w:t>
      </w:r>
      <w:r w:rsidRPr="00E135C3">
        <w:rPr>
          <w:b/>
          <w:sz w:val="26"/>
          <w:szCs w:val="26"/>
        </w:rPr>
        <w:t xml:space="preserve"> счетному органу муниципального образования «Воткинский район» отдельных полномочий на 201</w:t>
      </w:r>
      <w:r w:rsidR="008B1C01">
        <w:rPr>
          <w:b/>
          <w:sz w:val="26"/>
          <w:szCs w:val="26"/>
        </w:rPr>
        <w:t>9</w:t>
      </w:r>
      <w:r w:rsidRPr="00E135C3">
        <w:rPr>
          <w:b/>
          <w:sz w:val="26"/>
          <w:szCs w:val="26"/>
        </w:rPr>
        <w:t xml:space="preserve"> год</w:t>
      </w:r>
    </w:p>
    <w:p w:rsidR="000F08BD" w:rsidRPr="004D7E61" w:rsidRDefault="000F08BD" w:rsidP="000F08BD">
      <w:pPr>
        <w:tabs>
          <w:tab w:val="left" w:pos="7560"/>
        </w:tabs>
        <w:ind w:firstLine="709"/>
        <w:jc w:val="center"/>
        <w:rPr>
          <w:sz w:val="26"/>
          <w:szCs w:val="26"/>
        </w:rPr>
      </w:pPr>
    </w:p>
    <w:p w:rsidR="000F08BD" w:rsidRPr="007940C2" w:rsidRDefault="000F08BD" w:rsidP="000F08BD">
      <w:pPr>
        <w:tabs>
          <w:tab w:val="left" w:pos="7560"/>
        </w:tabs>
        <w:ind w:firstLine="709"/>
        <w:jc w:val="right"/>
        <w:rPr>
          <w:sz w:val="26"/>
          <w:szCs w:val="26"/>
        </w:rPr>
      </w:pPr>
    </w:p>
    <w:p w:rsidR="00E135C3" w:rsidRPr="00346B76" w:rsidRDefault="00E135C3" w:rsidP="00E135C3">
      <w:pPr>
        <w:jc w:val="right"/>
        <w:rPr>
          <w:sz w:val="25"/>
          <w:szCs w:val="25"/>
        </w:rPr>
      </w:pPr>
      <w:r w:rsidRPr="00346B76">
        <w:rPr>
          <w:sz w:val="25"/>
          <w:szCs w:val="25"/>
        </w:rPr>
        <w:t>Принято</w:t>
      </w:r>
    </w:p>
    <w:p w:rsidR="00E135C3" w:rsidRPr="00346B76" w:rsidRDefault="00E135C3" w:rsidP="00E135C3">
      <w:pPr>
        <w:jc w:val="right"/>
        <w:rPr>
          <w:sz w:val="25"/>
          <w:szCs w:val="25"/>
        </w:rPr>
      </w:pPr>
      <w:r w:rsidRPr="00346B76">
        <w:rPr>
          <w:sz w:val="25"/>
          <w:szCs w:val="25"/>
        </w:rPr>
        <w:t>Советом депутатов муниципального</w:t>
      </w:r>
    </w:p>
    <w:p w:rsidR="00E135C3" w:rsidRPr="00346B76" w:rsidRDefault="00E135C3" w:rsidP="00E135C3">
      <w:pPr>
        <w:jc w:val="right"/>
        <w:rPr>
          <w:sz w:val="25"/>
          <w:szCs w:val="25"/>
        </w:rPr>
      </w:pPr>
      <w:r w:rsidRPr="00346B76">
        <w:rPr>
          <w:sz w:val="25"/>
          <w:szCs w:val="25"/>
        </w:rPr>
        <w:t>образования «Светлянское»</w:t>
      </w:r>
    </w:p>
    <w:p w:rsidR="00E135C3" w:rsidRPr="004F0A7C" w:rsidRDefault="00E135C3" w:rsidP="00E135C3">
      <w:pPr>
        <w:jc w:val="right"/>
        <w:rPr>
          <w:b/>
          <w:bCs/>
          <w:sz w:val="28"/>
          <w:szCs w:val="28"/>
        </w:rPr>
      </w:pPr>
      <w:r>
        <w:rPr>
          <w:sz w:val="25"/>
          <w:szCs w:val="25"/>
        </w:rPr>
        <w:t>2</w:t>
      </w:r>
      <w:r w:rsidR="008B1C01">
        <w:rPr>
          <w:sz w:val="25"/>
          <w:szCs w:val="25"/>
        </w:rPr>
        <w:t>5</w:t>
      </w:r>
      <w:r w:rsidRPr="00346B76">
        <w:rPr>
          <w:sz w:val="25"/>
          <w:szCs w:val="25"/>
        </w:rPr>
        <w:t xml:space="preserve"> </w:t>
      </w:r>
      <w:r>
        <w:rPr>
          <w:sz w:val="25"/>
          <w:szCs w:val="25"/>
        </w:rPr>
        <w:t>декабря</w:t>
      </w:r>
      <w:r w:rsidRPr="00346B76">
        <w:rPr>
          <w:sz w:val="25"/>
          <w:szCs w:val="25"/>
        </w:rPr>
        <w:t xml:space="preserve"> 201</w:t>
      </w:r>
      <w:r w:rsidR="008B1C01">
        <w:rPr>
          <w:sz w:val="25"/>
          <w:szCs w:val="25"/>
        </w:rPr>
        <w:t>8</w:t>
      </w:r>
      <w:r w:rsidRPr="00346B76">
        <w:rPr>
          <w:sz w:val="25"/>
          <w:szCs w:val="25"/>
        </w:rPr>
        <w:t xml:space="preserve"> года</w:t>
      </w:r>
    </w:p>
    <w:p w:rsidR="000F08BD" w:rsidRPr="007940C2" w:rsidRDefault="000F08BD" w:rsidP="000F08BD">
      <w:pPr>
        <w:tabs>
          <w:tab w:val="left" w:pos="7560"/>
        </w:tabs>
        <w:jc w:val="both"/>
        <w:rPr>
          <w:b/>
          <w:sz w:val="26"/>
          <w:szCs w:val="26"/>
        </w:rPr>
      </w:pPr>
      <w:r w:rsidRPr="007940C2">
        <w:rPr>
          <w:b/>
          <w:sz w:val="26"/>
          <w:szCs w:val="26"/>
        </w:rPr>
        <w:t xml:space="preserve"> </w:t>
      </w:r>
    </w:p>
    <w:p w:rsidR="000F08BD" w:rsidRPr="007940C2" w:rsidRDefault="000F08BD" w:rsidP="000F08BD">
      <w:pPr>
        <w:tabs>
          <w:tab w:val="left" w:pos="7560"/>
        </w:tabs>
        <w:rPr>
          <w:sz w:val="26"/>
          <w:szCs w:val="26"/>
        </w:rPr>
      </w:pPr>
      <w:r w:rsidRPr="007940C2">
        <w:rPr>
          <w:sz w:val="26"/>
          <w:szCs w:val="26"/>
        </w:rPr>
        <w:t xml:space="preserve">  </w:t>
      </w:r>
    </w:p>
    <w:p w:rsidR="001D2D70" w:rsidRDefault="000F08BD" w:rsidP="000F08BD">
      <w:pPr>
        <w:ind w:firstLine="540"/>
        <w:jc w:val="both"/>
        <w:rPr>
          <w:sz w:val="26"/>
          <w:szCs w:val="26"/>
        </w:rPr>
      </w:pPr>
      <w:r w:rsidRPr="007940C2">
        <w:rPr>
          <w:sz w:val="26"/>
          <w:szCs w:val="26"/>
        </w:rPr>
        <w:t>В соответствии со статьями 14, 15 Федерального закона от 06.10.2003 № 131-ФЗ "Об общих принципах организации местного самоуправления в Российской Федерации", Уставом муниципального образования «</w:t>
      </w:r>
      <w:r w:rsidR="001D2D70">
        <w:rPr>
          <w:sz w:val="26"/>
          <w:szCs w:val="26"/>
        </w:rPr>
        <w:t>Светлянское</w:t>
      </w:r>
      <w:r w:rsidRPr="007940C2">
        <w:rPr>
          <w:sz w:val="26"/>
          <w:szCs w:val="26"/>
        </w:rPr>
        <w:t xml:space="preserve">» </w:t>
      </w:r>
    </w:p>
    <w:p w:rsidR="000F08BD" w:rsidRDefault="000F08BD" w:rsidP="000F08BD">
      <w:pPr>
        <w:ind w:firstLine="540"/>
        <w:jc w:val="both"/>
        <w:rPr>
          <w:sz w:val="26"/>
          <w:szCs w:val="26"/>
        </w:rPr>
      </w:pPr>
      <w:r w:rsidRPr="007940C2">
        <w:rPr>
          <w:sz w:val="26"/>
          <w:szCs w:val="26"/>
        </w:rPr>
        <w:t>Совет депутатов муниципального образования «</w:t>
      </w:r>
      <w:r w:rsidR="001D2D70">
        <w:rPr>
          <w:sz w:val="26"/>
          <w:szCs w:val="26"/>
        </w:rPr>
        <w:t>Светлянское</w:t>
      </w:r>
      <w:r w:rsidRPr="007940C2">
        <w:rPr>
          <w:sz w:val="26"/>
          <w:szCs w:val="26"/>
        </w:rPr>
        <w:t xml:space="preserve">» </w:t>
      </w:r>
      <w:r w:rsidR="008B1C01" w:rsidRPr="008B1C01">
        <w:rPr>
          <w:b/>
          <w:sz w:val="26"/>
          <w:szCs w:val="26"/>
        </w:rPr>
        <w:t>решает</w:t>
      </w:r>
      <w:r w:rsidRPr="007940C2">
        <w:rPr>
          <w:sz w:val="26"/>
          <w:szCs w:val="26"/>
        </w:rPr>
        <w:t>:</w:t>
      </w:r>
    </w:p>
    <w:p w:rsidR="000F08BD" w:rsidRDefault="000F08BD" w:rsidP="000F08BD">
      <w:pPr>
        <w:ind w:firstLine="540"/>
        <w:jc w:val="both"/>
        <w:rPr>
          <w:sz w:val="26"/>
          <w:szCs w:val="26"/>
        </w:rPr>
      </w:pPr>
    </w:p>
    <w:p w:rsidR="000F08BD" w:rsidRPr="007940C2" w:rsidRDefault="000F08BD" w:rsidP="000F08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Согласовать  условия Соглашения</w:t>
      </w:r>
      <w:r w:rsidRPr="007940C2">
        <w:rPr>
          <w:sz w:val="26"/>
          <w:szCs w:val="26"/>
        </w:rPr>
        <w:t xml:space="preserve">  </w:t>
      </w:r>
      <w:r>
        <w:rPr>
          <w:sz w:val="26"/>
          <w:szCs w:val="26"/>
        </w:rPr>
        <w:t>«</w:t>
      </w:r>
      <w:r w:rsidRPr="007940C2">
        <w:rPr>
          <w:sz w:val="26"/>
          <w:szCs w:val="26"/>
        </w:rPr>
        <w:t>О передаче представительным органом муниципального образования «</w:t>
      </w:r>
      <w:r w:rsidR="001D2D70">
        <w:rPr>
          <w:sz w:val="26"/>
          <w:szCs w:val="26"/>
        </w:rPr>
        <w:t>Светлянское</w:t>
      </w:r>
      <w:r w:rsidRPr="007940C2">
        <w:rPr>
          <w:sz w:val="26"/>
          <w:szCs w:val="26"/>
        </w:rPr>
        <w:t>» контрольно</w:t>
      </w:r>
      <w:r w:rsidR="007024AE">
        <w:rPr>
          <w:sz w:val="26"/>
          <w:szCs w:val="26"/>
        </w:rPr>
        <w:t xml:space="preserve"> - </w:t>
      </w:r>
      <w:r w:rsidRPr="007940C2">
        <w:rPr>
          <w:sz w:val="26"/>
          <w:szCs w:val="26"/>
        </w:rPr>
        <w:t>счетному органу муниципального образования «Воткинский район</w:t>
      </w:r>
      <w:r>
        <w:rPr>
          <w:sz w:val="26"/>
          <w:szCs w:val="26"/>
        </w:rPr>
        <w:t>» отдельных полномочий   на 201</w:t>
      </w:r>
      <w:r w:rsidR="008B1C01">
        <w:rPr>
          <w:sz w:val="26"/>
          <w:szCs w:val="26"/>
        </w:rPr>
        <w:t>9</w:t>
      </w:r>
      <w:r w:rsidRPr="007940C2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7940C2">
        <w:rPr>
          <w:sz w:val="26"/>
          <w:szCs w:val="26"/>
        </w:rPr>
        <w:t xml:space="preserve">  </w:t>
      </w:r>
      <w:r>
        <w:t>(Приложение № 1)</w:t>
      </w:r>
      <w:r w:rsidR="001D2D70">
        <w:t>.</w:t>
      </w:r>
    </w:p>
    <w:p w:rsidR="000F08BD" w:rsidRPr="007940C2" w:rsidRDefault="000F08BD" w:rsidP="001D2D70">
      <w:pPr>
        <w:spacing w:before="240"/>
        <w:jc w:val="both"/>
        <w:rPr>
          <w:sz w:val="26"/>
          <w:szCs w:val="26"/>
        </w:rPr>
      </w:pPr>
      <w:r>
        <w:t xml:space="preserve"> </w:t>
      </w:r>
      <w:r w:rsidR="001D2D70">
        <w:t xml:space="preserve">       </w:t>
      </w:r>
      <w:r w:rsidRPr="007940C2">
        <w:rPr>
          <w:sz w:val="26"/>
          <w:szCs w:val="26"/>
        </w:rPr>
        <w:t>2.</w:t>
      </w:r>
      <w:r w:rsidR="001D2D70">
        <w:rPr>
          <w:sz w:val="26"/>
          <w:szCs w:val="26"/>
        </w:rPr>
        <w:t xml:space="preserve"> Настоящее р</w:t>
      </w:r>
      <w:r w:rsidRPr="007940C2">
        <w:rPr>
          <w:sz w:val="26"/>
          <w:szCs w:val="26"/>
        </w:rPr>
        <w:t xml:space="preserve">ешение вступает в силу со дня  его принятия. </w:t>
      </w:r>
    </w:p>
    <w:p w:rsidR="000F08BD" w:rsidRDefault="000F08BD" w:rsidP="000F08BD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0F08BD" w:rsidRDefault="000F08BD" w:rsidP="000F08BD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8B1C01" w:rsidRDefault="008B1C01" w:rsidP="000F08BD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8B1C01" w:rsidRDefault="008B1C01" w:rsidP="000F08BD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1D2D70" w:rsidRPr="00346B76" w:rsidRDefault="001D2D70" w:rsidP="001D2D70">
      <w:pPr>
        <w:rPr>
          <w:sz w:val="25"/>
          <w:szCs w:val="25"/>
        </w:rPr>
      </w:pPr>
      <w:r w:rsidRPr="00346B76">
        <w:rPr>
          <w:sz w:val="25"/>
          <w:szCs w:val="25"/>
        </w:rPr>
        <w:t>Глава муниципального образования</w:t>
      </w:r>
    </w:p>
    <w:p w:rsidR="001D2D70" w:rsidRPr="00346B76" w:rsidRDefault="001D2D70" w:rsidP="001D2D70">
      <w:pPr>
        <w:rPr>
          <w:sz w:val="25"/>
          <w:szCs w:val="25"/>
        </w:rPr>
      </w:pPr>
      <w:r w:rsidRPr="00346B76">
        <w:rPr>
          <w:sz w:val="25"/>
          <w:szCs w:val="25"/>
        </w:rPr>
        <w:t>«Светлянское»                                                                                    З.А.Вострокнутова</w:t>
      </w:r>
    </w:p>
    <w:p w:rsidR="001D2D70" w:rsidRDefault="001D2D70" w:rsidP="001D2D70">
      <w:pPr>
        <w:jc w:val="both"/>
        <w:rPr>
          <w:sz w:val="25"/>
          <w:szCs w:val="25"/>
        </w:rPr>
      </w:pPr>
    </w:p>
    <w:p w:rsidR="001D2D70" w:rsidRDefault="001D2D70" w:rsidP="001D2D70">
      <w:pPr>
        <w:jc w:val="both"/>
        <w:rPr>
          <w:sz w:val="25"/>
          <w:szCs w:val="25"/>
        </w:rPr>
      </w:pPr>
    </w:p>
    <w:p w:rsidR="001D2D70" w:rsidRPr="00346B76" w:rsidRDefault="001D2D70" w:rsidP="001D2D70">
      <w:pPr>
        <w:jc w:val="both"/>
        <w:rPr>
          <w:sz w:val="25"/>
          <w:szCs w:val="25"/>
        </w:rPr>
      </w:pPr>
    </w:p>
    <w:p w:rsidR="001D2D70" w:rsidRPr="00346B76" w:rsidRDefault="001D2D70" w:rsidP="001D2D70">
      <w:pPr>
        <w:jc w:val="both"/>
        <w:rPr>
          <w:sz w:val="25"/>
          <w:szCs w:val="25"/>
        </w:rPr>
      </w:pPr>
      <w:proofErr w:type="gramStart"/>
      <w:r w:rsidRPr="00346B76">
        <w:rPr>
          <w:sz w:val="25"/>
          <w:szCs w:val="25"/>
        </w:rPr>
        <w:t>с</w:t>
      </w:r>
      <w:proofErr w:type="gramEnd"/>
      <w:r w:rsidRPr="00346B76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Pr="00346B76">
        <w:rPr>
          <w:sz w:val="25"/>
          <w:szCs w:val="25"/>
        </w:rPr>
        <w:t>Светлое</w:t>
      </w:r>
    </w:p>
    <w:p w:rsidR="001D2D70" w:rsidRPr="00346B76" w:rsidRDefault="001D2D70" w:rsidP="001D2D70">
      <w:pPr>
        <w:tabs>
          <w:tab w:val="center" w:pos="8005"/>
        </w:tabs>
        <w:rPr>
          <w:sz w:val="25"/>
          <w:szCs w:val="25"/>
        </w:rPr>
      </w:pPr>
      <w:r>
        <w:rPr>
          <w:sz w:val="25"/>
          <w:szCs w:val="25"/>
        </w:rPr>
        <w:t>2</w:t>
      </w:r>
      <w:r w:rsidR="008B1C01">
        <w:rPr>
          <w:sz w:val="25"/>
          <w:szCs w:val="25"/>
        </w:rPr>
        <w:t>5</w:t>
      </w:r>
      <w:r w:rsidRPr="00346B76">
        <w:rPr>
          <w:sz w:val="25"/>
          <w:szCs w:val="25"/>
        </w:rPr>
        <w:t xml:space="preserve"> </w:t>
      </w:r>
      <w:r>
        <w:rPr>
          <w:sz w:val="25"/>
          <w:szCs w:val="25"/>
        </w:rPr>
        <w:t>декабря</w:t>
      </w:r>
      <w:r w:rsidRPr="00346B76">
        <w:rPr>
          <w:sz w:val="25"/>
          <w:szCs w:val="25"/>
        </w:rPr>
        <w:t xml:space="preserve"> 201</w:t>
      </w:r>
      <w:r w:rsidR="008B1C01">
        <w:rPr>
          <w:sz w:val="25"/>
          <w:szCs w:val="25"/>
        </w:rPr>
        <w:t>8</w:t>
      </w:r>
      <w:r w:rsidRPr="00346B76">
        <w:rPr>
          <w:sz w:val="25"/>
          <w:szCs w:val="25"/>
        </w:rPr>
        <w:t xml:space="preserve"> года</w:t>
      </w:r>
    </w:p>
    <w:p w:rsidR="001D2D70" w:rsidRDefault="001D2D70" w:rsidP="001D2D70">
      <w:pPr>
        <w:rPr>
          <w:sz w:val="25"/>
          <w:szCs w:val="25"/>
        </w:rPr>
      </w:pPr>
      <w:r w:rsidRPr="00346B76">
        <w:rPr>
          <w:sz w:val="25"/>
          <w:szCs w:val="25"/>
        </w:rPr>
        <w:t xml:space="preserve">№ </w:t>
      </w:r>
      <w:r w:rsidR="008B1C01">
        <w:rPr>
          <w:sz w:val="25"/>
          <w:szCs w:val="25"/>
        </w:rPr>
        <w:t>113</w:t>
      </w:r>
    </w:p>
    <w:p w:rsidR="000F08BD" w:rsidRDefault="000F08BD" w:rsidP="000F08BD">
      <w:pPr>
        <w:tabs>
          <w:tab w:val="left" w:pos="7560"/>
        </w:tabs>
        <w:jc w:val="both"/>
      </w:pPr>
      <w:r>
        <w:t xml:space="preserve"> </w:t>
      </w:r>
    </w:p>
    <w:p w:rsidR="000F08BD" w:rsidRDefault="000F08BD" w:rsidP="000F08BD"/>
    <w:p w:rsidR="000F08BD" w:rsidRDefault="000F08BD" w:rsidP="000F08BD"/>
    <w:p w:rsidR="000F08BD" w:rsidRDefault="000F08BD" w:rsidP="000F08BD"/>
    <w:p w:rsidR="000F08BD" w:rsidRDefault="000F08BD" w:rsidP="000F08BD"/>
    <w:p w:rsidR="000F08BD" w:rsidRDefault="000F08BD" w:rsidP="000F08BD"/>
    <w:p w:rsidR="000F08BD" w:rsidRDefault="000F08BD" w:rsidP="000F08BD"/>
    <w:p w:rsidR="000F08BD" w:rsidRDefault="000F08BD" w:rsidP="000F08BD"/>
    <w:p w:rsidR="000F08BD" w:rsidRDefault="000F08BD" w:rsidP="000F08BD"/>
    <w:p w:rsidR="007024AE" w:rsidRDefault="007024AE" w:rsidP="007024AE">
      <w:pPr>
        <w:jc w:val="right"/>
      </w:pPr>
    </w:p>
    <w:p w:rsidR="000F08BD" w:rsidRPr="008B1C01" w:rsidRDefault="000F08BD" w:rsidP="000F08BD">
      <w:pPr>
        <w:autoSpaceDE w:val="0"/>
        <w:autoSpaceDN w:val="0"/>
        <w:adjustRightInd w:val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t>СОГЛАШЕНИЕ</w:t>
      </w:r>
    </w:p>
    <w:p w:rsidR="000F08BD" w:rsidRPr="008B1C01" w:rsidRDefault="000F08BD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t>о передаче представительным органом муниципального образования «</w:t>
      </w:r>
      <w:r w:rsidR="001D2D70" w:rsidRPr="008B1C01">
        <w:rPr>
          <w:rStyle w:val="a4"/>
          <w:sz w:val="22"/>
          <w:szCs w:val="22"/>
        </w:rPr>
        <w:t>Светлянское</w:t>
      </w:r>
      <w:r w:rsidRPr="008B1C01">
        <w:rPr>
          <w:rStyle w:val="a4"/>
          <w:sz w:val="22"/>
          <w:szCs w:val="22"/>
        </w:rPr>
        <w:t>»</w:t>
      </w:r>
    </w:p>
    <w:p w:rsidR="000F08BD" w:rsidRPr="008B1C01" w:rsidRDefault="007024AE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t>к</w:t>
      </w:r>
      <w:r w:rsidR="000F08BD" w:rsidRPr="008B1C01">
        <w:rPr>
          <w:rStyle w:val="a4"/>
          <w:sz w:val="22"/>
          <w:szCs w:val="22"/>
        </w:rPr>
        <w:t>онтрольно – счетному органу  муниципального образования</w:t>
      </w:r>
    </w:p>
    <w:p w:rsidR="000F08BD" w:rsidRPr="008B1C01" w:rsidRDefault="000F08BD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t>«Воткинский район» отдельных полномочий</w:t>
      </w:r>
    </w:p>
    <w:p w:rsidR="000F08BD" w:rsidRPr="008B1C01" w:rsidRDefault="000F08BD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ind w:left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г. Воткинск</w:t>
      </w:r>
      <w:r w:rsidRPr="008B1C01">
        <w:rPr>
          <w:rStyle w:val="a4"/>
          <w:b w:val="0"/>
          <w:sz w:val="22"/>
          <w:szCs w:val="22"/>
        </w:rPr>
        <w:tab/>
      </w:r>
      <w:r w:rsidRPr="008B1C01">
        <w:rPr>
          <w:rStyle w:val="a4"/>
          <w:b w:val="0"/>
          <w:sz w:val="22"/>
          <w:szCs w:val="22"/>
        </w:rPr>
        <w:tab/>
      </w:r>
      <w:r w:rsidRPr="008B1C01">
        <w:rPr>
          <w:rStyle w:val="a4"/>
          <w:b w:val="0"/>
          <w:sz w:val="22"/>
          <w:szCs w:val="22"/>
        </w:rPr>
        <w:tab/>
      </w:r>
      <w:r w:rsidRPr="008B1C01">
        <w:rPr>
          <w:rStyle w:val="a4"/>
          <w:b w:val="0"/>
          <w:sz w:val="22"/>
          <w:szCs w:val="22"/>
        </w:rPr>
        <w:tab/>
      </w:r>
      <w:r w:rsidRPr="008B1C01">
        <w:rPr>
          <w:rStyle w:val="a4"/>
          <w:b w:val="0"/>
          <w:sz w:val="22"/>
          <w:szCs w:val="22"/>
        </w:rPr>
        <w:tab/>
      </w:r>
      <w:r w:rsidRPr="008B1C01">
        <w:rPr>
          <w:rStyle w:val="a4"/>
          <w:b w:val="0"/>
          <w:sz w:val="22"/>
          <w:szCs w:val="22"/>
        </w:rPr>
        <w:tab/>
      </w:r>
      <w:r w:rsidR="001D2D70" w:rsidRPr="008B1C01">
        <w:rPr>
          <w:rStyle w:val="a4"/>
          <w:b w:val="0"/>
          <w:sz w:val="22"/>
          <w:szCs w:val="22"/>
        </w:rPr>
        <w:t xml:space="preserve">       </w:t>
      </w:r>
      <w:r w:rsidRPr="008B1C01">
        <w:rPr>
          <w:rStyle w:val="a4"/>
          <w:b w:val="0"/>
          <w:sz w:val="22"/>
          <w:szCs w:val="22"/>
        </w:rPr>
        <w:tab/>
      </w:r>
      <w:r w:rsidR="008B1C01" w:rsidRPr="008B1C01">
        <w:rPr>
          <w:rStyle w:val="a4"/>
          <w:b w:val="0"/>
          <w:sz w:val="22"/>
          <w:szCs w:val="22"/>
        </w:rPr>
        <w:t xml:space="preserve">            </w:t>
      </w:r>
      <w:r w:rsidR="001D2D70" w:rsidRPr="008B1C01">
        <w:rPr>
          <w:rStyle w:val="a4"/>
          <w:b w:val="0"/>
          <w:sz w:val="22"/>
          <w:szCs w:val="22"/>
        </w:rPr>
        <w:t>2</w:t>
      </w:r>
      <w:r w:rsidR="008B1C01" w:rsidRPr="008B1C01">
        <w:rPr>
          <w:rStyle w:val="a4"/>
          <w:b w:val="0"/>
          <w:sz w:val="22"/>
          <w:szCs w:val="22"/>
        </w:rPr>
        <w:t>5</w:t>
      </w:r>
      <w:r w:rsidR="001D2D70" w:rsidRPr="008B1C01">
        <w:rPr>
          <w:rStyle w:val="a4"/>
          <w:b w:val="0"/>
          <w:sz w:val="22"/>
          <w:szCs w:val="22"/>
        </w:rPr>
        <w:t xml:space="preserve"> </w:t>
      </w:r>
      <w:r w:rsidRPr="008B1C01">
        <w:rPr>
          <w:rStyle w:val="a4"/>
          <w:b w:val="0"/>
          <w:sz w:val="22"/>
          <w:szCs w:val="22"/>
        </w:rPr>
        <w:t xml:space="preserve"> декабря 201</w:t>
      </w:r>
      <w:r w:rsidR="008B1C01" w:rsidRPr="008B1C01">
        <w:rPr>
          <w:rStyle w:val="a4"/>
          <w:b w:val="0"/>
          <w:sz w:val="22"/>
          <w:szCs w:val="22"/>
        </w:rPr>
        <w:t>8</w:t>
      </w:r>
      <w:r w:rsidRPr="008B1C01">
        <w:rPr>
          <w:rStyle w:val="a4"/>
          <w:b w:val="0"/>
          <w:sz w:val="22"/>
          <w:szCs w:val="22"/>
        </w:rPr>
        <w:t xml:space="preserve"> г</w:t>
      </w:r>
      <w:r w:rsidR="001D2D70" w:rsidRPr="008B1C01">
        <w:rPr>
          <w:rStyle w:val="a4"/>
          <w:b w:val="0"/>
          <w:sz w:val="22"/>
          <w:szCs w:val="22"/>
        </w:rPr>
        <w:t>ода</w:t>
      </w:r>
    </w:p>
    <w:p w:rsidR="000F08BD" w:rsidRPr="008B1C01" w:rsidRDefault="000F08BD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Совет депутатов муниципального образования «Воткинский район» (далее -  Совет депутатов муниципального образования</w:t>
      </w:r>
      <w:r w:rsidR="001D2D70" w:rsidRPr="008B1C01">
        <w:rPr>
          <w:rStyle w:val="a4"/>
          <w:b w:val="0"/>
          <w:sz w:val="22"/>
          <w:szCs w:val="22"/>
        </w:rPr>
        <w:t xml:space="preserve">), </w:t>
      </w:r>
      <w:r w:rsidRPr="008B1C01">
        <w:rPr>
          <w:rStyle w:val="a4"/>
          <w:b w:val="0"/>
          <w:sz w:val="22"/>
          <w:szCs w:val="22"/>
        </w:rPr>
        <w:t xml:space="preserve"> в лице Председателя Совета депутатов муниципального образования «Воткинский район» Михаила Алексеевича Назарова, действующего на основании Устава муниципального образования «Воткинский район», с одной стороны и,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proofErr w:type="gramStart"/>
      <w:r w:rsidRPr="008B1C01">
        <w:rPr>
          <w:rStyle w:val="a4"/>
          <w:b w:val="0"/>
          <w:sz w:val="22"/>
          <w:szCs w:val="22"/>
        </w:rPr>
        <w:t>Совет депутатов муниципального образования «</w:t>
      </w:r>
      <w:r w:rsidR="001D2D70" w:rsidRPr="008B1C01">
        <w:rPr>
          <w:rStyle w:val="a4"/>
          <w:b w:val="0"/>
          <w:sz w:val="22"/>
          <w:szCs w:val="22"/>
        </w:rPr>
        <w:t>Светлянское</w:t>
      </w:r>
      <w:r w:rsidRPr="008B1C01">
        <w:rPr>
          <w:rStyle w:val="a4"/>
          <w:b w:val="0"/>
          <w:sz w:val="22"/>
          <w:szCs w:val="22"/>
        </w:rPr>
        <w:t>» (далее – Совет депутатов поселения) в лице председателя Совета депутатов муниципального образования «</w:t>
      </w:r>
      <w:r w:rsidR="001D2D70" w:rsidRPr="008B1C01">
        <w:rPr>
          <w:rStyle w:val="a4"/>
          <w:b w:val="0"/>
          <w:sz w:val="22"/>
          <w:szCs w:val="22"/>
        </w:rPr>
        <w:t>Светлянское</w:t>
      </w:r>
      <w:r w:rsidRPr="008B1C01">
        <w:rPr>
          <w:rStyle w:val="a4"/>
          <w:b w:val="0"/>
          <w:sz w:val="22"/>
          <w:szCs w:val="22"/>
        </w:rPr>
        <w:t xml:space="preserve">» </w:t>
      </w:r>
      <w:r w:rsidR="001D2D70" w:rsidRPr="008B1C01">
        <w:rPr>
          <w:rStyle w:val="a4"/>
          <w:b w:val="0"/>
          <w:sz w:val="22"/>
          <w:szCs w:val="22"/>
        </w:rPr>
        <w:t>Зинаиды Анатольевны Вострокнутовой</w:t>
      </w:r>
      <w:r w:rsidRPr="008B1C01">
        <w:rPr>
          <w:rStyle w:val="a4"/>
          <w:b w:val="0"/>
          <w:sz w:val="22"/>
          <w:szCs w:val="22"/>
        </w:rPr>
        <w:t>, действующе</w:t>
      </w:r>
      <w:r w:rsidR="001D2D70" w:rsidRPr="008B1C01">
        <w:rPr>
          <w:rStyle w:val="a4"/>
          <w:b w:val="0"/>
          <w:sz w:val="22"/>
          <w:szCs w:val="22"/>
        </w:rPr>
        <w:t>й</w:t>
      </w:r>
      <w:r w:rsidRPr="008B1C01">
        <w:rPr>
          <w:rStyle w:val="a4"/>
          <w:b w:val="0"/>
          <w:sz w:val="22"/>
          <w:szCs w:val="22"/>
        </w:rPr>
        <w:t xml:space="preserve"> на основании Устава, с другой стороны, совместно именуемые «Стороны», в целях реализации Бюджетного кодекса Российской Федерации, руководствуясь Федеральным Законом № 6-ФЗ от 07.02.2011г.</w:t>
      </w:r>
      <w:r w:rsidR="001D2D70" w:rsidRPr="008B1C01">
        <w:rPr>
          <w:rStyle w:val="a4"/>
          <w:b w:val="0"/>
          <w:sz w:val="22"/>
          <w:szCs w:val="22"/>
        </w:rPr>
        <w:t xml:space="preserve"> </w:t>
      </w:r>
      <w:r w:rsidRPr="008B1C01">
        <w:rPr>
          <w:rStyle w:val="a4"/>
          <w:b w:val="0"/>
          <w:sz w:val="22"/>
          <w:szCs w:val="22"/>
        </w:rPr>
        <w:t>«Об общих принципах организации и деятельности контрольно – счетных органов субъектов Российской Федерации и муниципальных образований»,  Федеральным</w:t>
      </w:r>
      <w:proofErr w:type="gramEnd"/>
      <w:r w:rsidRPr="008B1C01">
        <w:rPr>
          <w:rStyle w:val="a4"/>
          <w:b w:val="0"/>
          <w:sz w:val="22"/>
          <w:szCs w:val="22"/>
        </w:rPr>
        <w:t xml:space="preserve"> Законом № 131-ФЗ от 06.10.2003г. «Об общих принципах организации местного самоуправления в Российской Федерации»,  заключили настоящее соглашение о нижеследующем</w:t>
      </w:r>
    </w:p>
    <w:p w:rsidR="007024AE" w:rsidRPr="008B1C01" w:rsidRDefault="007024AE" w:rsidP="000F08BD">
      <w:pPr>
        <w:pStyle w:val="a3"/>
        <w:spacing w:after="0"/>
        <w:jc w:val="center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t>1. Предмет Соглашения</w:t>
      </w:r>
    </w:p>
    <w:p w:rsidR="000F08BD" w:rsidRPr="008B1C01" w:rsidRDefault="000F08BD" w:rsidP="000F08BD">
      <w:pPr>
        <w:pStyle w:val="a3"/>
        <w:spacing w:after="0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1.1. Предметом настоящего Соглашения является передача представительным органом муниципального образования «</w:t>
      </w:r>
      <w:r w:rsidR="001D2D70" w:rsidRPr="008B1C01">
        <w:rPr>
          <w:rStyle w:val="a4"/>
          <w:b w:val="0"/>
          <w:sz w:val="22"/>
          <w:szCs w:val="22"/>
        </w:rPr>
        <w:t>Светлянское</w:t>
      </w:r>
      <w:r w:rsidRPr="008B1C01">
        <w:rPr>
          <w:rStyle w:val="a4"/>
          <w:b w:val="0"/>
          <w:sz w:val="22"/>
          <w:szCs w:val="22"/>
        </w:rPr>
        <w:t xml:space="preserve">» (далее – поселение) Контрольно – счетному органу муниципального образования «Воткинский район» (далее – </w:t>
      </w:r>
      <w:r w:rsidR="008B1C01">
        <w:rPr>
          <w:rStyle w:val="a4"/>
          <w:b w:val="0"/>
          <w:sz w:val="22"/>
          <w:szCs w:val="22"/>
        </w:rPr>
        <w:t>к</w:t>
      </w:r>
      <w:r w:rsidRPr="008B1C01">
        <w:rPr>
          <w:rStyle w:val="a4"/>
          <w:b w:val="0"/>
          <w:sz w:val="22"/>
          <w:szCs w:val="22"/>
        </w:rPr>
        <w:t>онтрольно – счетный орган) полномочий контрольно – счетного органа поселения по осуществлению внешнего муниципального финансового контроля, а именно: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1) </w:t>
      </w:r>
      <w:proofErr w:type="gramStart"/>
      <w:r w:rsidRPr="008B1C01">
        <w:rPr>
          <w:rStyle w:val="a4"/>
          <w:b w:val="0"/>
          <w:sz w:val="22"/>
          <w:szCs w:val="22"/>
        </w:rPr>
        <w:t>контроль за</w:t>
      </w:r>
      <w:proofErr w:type="gramEnd"/>
      <w:r w:rsidRPr="008B1C01">
        <w:rPr>
          <w:rStyle w:val="a4"/>
          <w:b w:val="0"/>
          <w:sz w:val="22"/>
          <w:szCs w:val="22"/>
        </w:rPr>
        <w:t xml:space="preserve"> исполнением бюджета поселения; 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2) экспертиза проектов  бюджета поселения; 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3) внешняя проверка годового отчета об исполнении бюджета поселения;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4) </w:t>
      </w:r>
      <w:proofErr w:type="gramStart"/>
      <w:r w:rsidRPr="008B1C01">
        <w:rPr>
          <w:rStyle w:val="a4"/>
          <w:b w:val="0"/>
          <w:sz w:val="22"/>
          <w:szCs w:val="22"/>
        </w:rPr>
        <w:t>контроль за</w:t>
      </w:r>
      <w:proofErr w:type="gramEnd"/>
      <w:r w:rsidRPr="008B1C01">
        <w:rPr>
          <w:rStyle w:val="a4"/>
          <w:b w:val="0"/>
          <w:sz w:val="22"/>
          <w:szCs w:val="22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поселению; 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5)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муниципальных программ;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6) анализ бюджетного процесса в поселении и подготовка предложений, направленных на его совершенствование;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7) подготовка информации о ходе исполнения бюджета поселения, о результатах проведенных контрольных и экспертно - аналитических мероприятий, представление такой информации Главе муниципального образования «</w:t>
      </w:r>
      <w:r w:rsidR="001D2D70" w:rsidRPr="008B1C01">
        <w:rPr>
          <w:rStyle w:val="a4"/>
          <w:b w:val="0"/>
          <w:sz w:val="22"/>
          <w:szCs w:val="22"/>
        </w:rPr>
        <w:t>Светлянское</w:t>
      </w:r>
      <w:r w:rsidRPr="008B1C01">
        <w:rPr>
          <w:rStyle w:val="a4"/>
          <w:b w:val="0"/>
          <w:sz w:val="22"/>
          <w:szCs w:val="22"/>
        </w:rPr>
        <w:t>» и Совету депутатов муниципального образования «</w:t>
      </w:r>
      <w:r w:rsidR="001D2D70" w:rsidRPr="008B1C01">
        <w:rPr>
          <w:rStyle w:val="a4"/>
          <w:b w:val="0"/>
          <w:sz w:val="22"/>
          <w:szCs w:val="22"/>
        </w:rPr>
        <w:t>Светлянское</w:t>
      </w:r>
      <w:r w:rsidRPr="008B1C01">
        <w:rPr>
          <w:rStyle w:val="a4"/>
          <w:b w:val="0"/>
          <w:sz w:val="22"/>
          <w:szCs w:val="22"/>
        </w:rPr>
        <w:t>»;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8) участие в пределах полномочий в мероприятиях, направленных на противодействие коррупции;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9) иные полномочия в сфере внешнего муниципального финансового контроля, установленные федеральными законами, законами Удмуртской Республики, уставом муниципального образования «Воткинский район», уставом муниципального образования «</w:t>
      </w:r>
      <w:r w:rsidR="001D2D70" w:rsidRPr="008B1C01">
        <w:rPr>
          <w:rStyle w:val="a4"/>
          <w:b w:val="0"/>
          <w:sz w:val="22"/>
          <w:szCs w:val="22"/>
        </w:rPr>
        <w:t>Светлянское</w:t>
      </w:r>
      <w:r w:rsidRPr="008B1C01">
        <w:rPr>
          <w:rStyle w:val="a4"/>
          <w:b w:val="0"/>
          <w:sz w:val="22"/>
          <w:szCs w:val="22"/>
        </w:rPr>
        <w:t>» и нормативными правовыми актами представительного органа муниципального образования.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1.2. Контрольно-счетный орган, помимо полномочий, предусмотренных</w:t>
      </w:r>
      <w:r w:rsidRPr="008B1C01">
        <w:rPr>
          <w:rStyle w:val="a4"/>
          <w:b w:val="0"/>
          <w:sz w:val="22"/>
          <w:szCs w:val="22"/>
        </w:rPr>
        <w:br/>
        <w:t xml:space="preserve">пунктом 1.1. настоящего раздела, осуществляет </w:t>
      </w:r>
      <w:proofErr w:type="gramStart"/>
      <w:r w:rsidRPr="008B1C01">
        <w:rPr>
          <w:rStyle w:val="a4"/>
          <w:b w:val="0"/>
          <w:sz w:val="22"/>
          <w:szCs w:val="22"/>
        </w:rPr>
        <w:t>контроль за</w:t>
      </w:r>
      <w:proofErr w:type="gramEnd"/>
      <w:r w:rsidRPr="008B1C01">
        <w:rPr>
          <w:rStyle w:val="a4"/>
          <w:b w:val="0"/>
          <w:sz w:val="22"/>
          <w:szCs w:val="22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 «Воткинский район», поступивших в бюджет поселения, на основании заключенных Соглашений.</w:t>
      </w:r>
    </w:p>
    <w:p w:rsidR="000F08BD" w:rsidRDefault="000F08BD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8B1C01" w:rsidRPr="008B1C01" w:rsidRDefault="008B1C01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lastRenderedPageBreak/>
        <w:t>2. Права и обязанности Сторон</w:t>
      </w:r>
    </w:p>
    <w:p w:rsidR="000F08BD" w:rsidRPr="008B1C01" w:rsidRDefault="000F08BD" w:rsidP="000F08BD">
      <w:pPr>
        <w:pStyle w:val="a3"/>
        <w:spacing w:after="0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2.1. </w:t>
      </w:r>
      <w:r w:rsidRPr="008B1C01">
        <w:rPr>
          <w:rStyle w:val="a4"/>
          <w:b w:val="0"/>
          <w:sz w:val="22"/>
          <w:szCs w:val="22"/>
          <w:u w:val="single"/>
        </w:rPr>
        <w:t>Совет депутатов муниципального образования  «</w:t>
      </w:r>
      <w:r w:rsidR="001D2D70" w:rsidRPr="008B1C01">
        <w:rPr>
          <w:rStyle w:val="a4"/>
          <w:b w:val="0"/>
          <w:sz w:val="22"/>
          <w:szCs w:val="22"/>
          <w:u w:val="single"/>
        </w:rPr>
        <w:t>Светлянское</w:t>
      </w:r>
      <w:r w:rsidRPr="008B1C01">
        <w:rPr>
          <w:rStyle w:val="a4"/>
          <w:b w:val="0"/>
          <w:sz w:val="22"/>
          <w:szCs w:val="22"/>
          <w:u w:val="single"/>
        </w:rPr>
        <w:t>»: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2.1.1. устанавливает в муниципальных правовых актах полномочия </w:t>
      </w:r>
      <w:r w:rsidR="008B1C01">
        <w:rPr>
          <w:rStyle w:val="a4"/>
          <w:b w:val="0"/>
          <w:sz w:val="22"/>
          <w:szCs w:val="22"/>
        </w:rPr>
        <w:t>к</w:t>
      </w:r>
      <w:r w:rsidRPr="008B1C01">
        <w:rPr>
          <w:rStyle w:val="a4"/>
          <w:b w:val="0"/>
          <w:sz w:val="22"/>
          <w:szCs w:val="22"/>
        </w:rPr>
        <w:t>онтрольно – счетного органа по осуществлению предусмотренных настоящим Соглашением полномочий;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2.1.2. имеет право получать от </w:t>
      </w:r>
      <w:r w:rsidR="008B1C01" w:rsidRPr="008B1C01">
        <w:rPr>
          <w:rStyle w:val="a4"/>
          <w:b w:val="0"/>
          <w:sz w:val="22"/>
          <w:szCs w:val="22"/>
        </w:rPr>
        <w:t>к</w:t>
      </w:r>
      <w:r w:rsidRPr="008B1C01">
        <w:rPr>
          <w:rStyle w:val="a4"/>
          <w:b w:val="0"/>
          <w:sz w:val="22"/>
          <w:szCs w:val="22"/>
        </w:rPr>
        <w:t>онтрольно – счетного органа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2.2. </w:t>
      </w:r>
      <w:r w:rsidRPr="008B1C01">
        <w:rPr>
          <w:rStyle w:val="a4"/>
          <w:b w:val="0"/>
          <w:sz w:val="22"/>
          <w:szCs w:val="22"/>
          <w:u w:val="single"/>
        </w:rPr>
        <w:t>Контрольно-счетный орган: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2.2.1. ежегодно включает в планы своей работы внешнюю проверку годового отчета об исполнении бюджета поселения, экспертизу проекта бюджета поселения и экспертно-аналитические мероприятия по </w:t>
      </w:r>
      <w:proofErr w:type="gramStart"/>
      <w:r w:rsidRPr="008B1C01">
        <w:rPr>
          <w:rStyle w:val="a4"/>
          <w:b w:val="0"/>
          <w:sz w:val="22"/>
          <w:szCs w:val="22"/>
        </w:rPr>
        <w:t>контролю за</w:t>
      </w:r>
      <w:proofErr w:type="gramEnd"/>
      <w:r w:rsidRPr="008B1C01">
        <w:rPr>
          <w:rStyle w:val="a4"/>
          <w:b w:val="0"/>
          <w:sz w:val="22"/>
          <w:szCs w:val="22"/>
        </w:rPr>
        <w:t xml:space="preserve"> исполнением бюджета;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proofErr w:type="gramStart"/>
      <w:r w:rsidRPr="008B1C01">
        <w:rPr>
          <w:rStyle w:val="a4"/>
          <w:b w:val="0"/>
          <w:sz w:val="22"/>
          <w:szCs w:val="22"/>
        </w:rPr>
        <w:t>2.2.2. проводит предусмотренные планом своей работы мероприятия в порядке, установленном муниципальными правовым актами для соответствующих мероприятий, и в сроки, определенные по согласованию с инициатором проведения мероприятия (если сроки не установлены утвержденным  планом или законодательством);</w:t>
      </w:r>
      <w:proofErr w:type="gramEnd"/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2.2.3. обеспечивает надлежащее качество проведения предусмотренных настоящим Соглашением мероприятий;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2.2.4.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8B1C01">
        <w:rPr>
          <w:rStyle w:val="a4"/>
          <w:b w:val="0"/>
          <w:sz w:val="22"/>
          <w:szCs w:val="22"/>
        </w:rPr>
        <w:t>контроль за</w:t>
      </w:r>
      <w:proofErr w:type="gramEnd"/>
      <w:r w:rsidRPr="008B1C01">
        <w:rPr>
          <w:rStyle w:val="a4"/>
          <w:b w:val="0"/>
          <w:sz w:val="22"/>
          <w:szCs w:val="22"/>
        </w:rPr>
        <w:t xml:space="preserve"> исполнением бюджета поселения и использованием средств бюджета поселения;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2.2.5. определяет формы, цели, задачи и исполнителей проводимых мероприятий, способы их проведения, в соответствии со своим регламентом и стандартами внешнего муниципального финансового контроля;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2.2.6. направляет отчеты и заключения по результатам проведенных мероприятий в Совет депутатов поселения и Главе поселения, размещает информацию о проведенных мероприятиях в установленном порядке;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2.2.7.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 Главе поселения соответствующие предложения;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2.2.8.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2.2.9. ежегодно предоставляет Совету депутатов поселения и Совету депутатов муниципального образования информацию об осуществлении предусмотренных настоящим Соглашением полномочий;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2.2.10.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2.2.11.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образования;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2.2.12. обеспечивает предоставление Совету депутатов поселения ежегодных </w:t>
      </w:r>
      <w:proofErr w:type="gramStart"/>
      <w:r w:rsidRPr="008B1C01">
        <w:rPr>
          <w:rStyle w:val="a4"/>
          <w:b w:val="0"/>
          <w:sz w:val="22"/>
          <w:szCs w:val="22"/>
        </w:rPr>
        <w:t>отчетов</w:t>
      </w:r>
      <w:proofErr w:type="gramEnd"/>
      <w:r w:rsidRPr="008B1C01">
        <w:rPr>
          <w:rStyle w:val="a4"/>
          <w:b w:val="0"/>
          <w:sz w:val="22"/>
          <w:szCs w:val="22"/>
        </w:rPr>
        <w:t xml:space="preserve"> об использовании предусмотренных настоящим Соглашением межбюджетных трансфертов в срок до 30 числа месяца, следующего за отчетным периодом;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2.2.13.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образования.</w:t>
      </w:r>
    </w:p>
    <w:p w:rsidR="000F08BD" w:rsidRPr="008B1C01" w:rsidRDefault="000F08BD" w:rsidP="000F08BD">
      <w:pPr>
        <w:pStyle w:val="a3"/>
        <w:spacing w:after="0"/>
        <w:ind w:firstLine="708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2.3. </w:t>
      </w:r>
      <w:r w:rsidRPr="008B1C01">
        <w:rPr>
          <w:rStyle w:val="a4"/>
          <w:b w:val="0"/>
          <w:sz w:val="22"/>
          <w:szCs w:val="22"/>
          <w:u w:val="single"/>
        </w:rPr>
        <w:t>Совет депутатов муниципального образования</w:t>
      </w:r>
      <w:r w:rsidRPr="008B1C01">
        <w:rPr>
          <w:rStyle w:val="a4"/>
          <w:b w:val="0"/>
          <w:sz w:val="22"/>
          <w:szCs w:val="22"/>
        </w:rPr>
        <w:t xml:space="preserve"> </w:t>
      </w:r>
      <w:r w:rsidRPr="008B1C01">
        <w:rPr>
          <w:rStyle w:val="a4"/>
          <w:b w:val="0"/>
          <w:sz w:val="22"/>
          <w:szCs w:val="22"/>
          <w:u w:val="single"/>
        </w:rPr>
        <w:t>«</w:t>
      </w:r>
      <w:r w:rsidR="001D2D70" w:rsidRPr="008B1C01">
        <w:rPr>
          <w:rStyle w:val="a4"/>
          <w:b w:val="0"/>
          <w:sz w:val="22"/>
          <w:szCs w:val="22"/>
          <w:u w:val="single"/>
        </w:rPr>
        <w:t>Светлянское</w:t>
      </w:r>
      <w:r w:rsidRPr="008B1C01">
        <w:rPr>
          <w:rStyle w:val="a4"/>
          <w:b w:val="0"/>
          <w:sz w:val="22"/>
          <w:szCs w:val="22"/>
          <w:u w:val="single"/>
        </w:rPr>
        <w:t>»: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2.3.1. утверждает в решении о бюджете поселения межбюджетные трансферты бюджету муниципального образов</w:t>
      </w:r>
      <w:bookmarkStart w:id="0" w:name="_GoBack"/>
      <w:bookmarkEnd w:id="0"/>
      <w:r w:rsidRPr="008B1C01">
        <w:rPr>
          <w:rStyle w:val="a4"/>
          <w:b w:val="0"/>
          <w:sz w:val="22"/>
          <w:szCs w:val="22"/>
        </w:rPr>
        <w:t>ания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образования;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2.3.2. рассматривает отчеты и заключения, а также предложения </w:t>
      </w:r>
      <w:r w:rsidR="008B1C01">
        <w:rPr>
          <w:rStyle w:val="a4"/>
          <w:b w:val="0"/>
          <w:sz w:val="22"/>
          <w:szCs w:val="22"/>
        </w:rPr>
        <w:t>к</w:t>
      </w:r>
      <w:r w:rsidRPr="008B1C01">
        <w:rPr>
          <w:rStyle w:val="a4"/>
          <w:b w:val="0"/>
          <w:sz w:val="22"/>
          <w:szCs w:val="22"/>
        </w:rPr>
        <w:t>онтрольно – счетного органа по результатам проведения контрольных и экспертно-аналитических мероприятий;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2.3.3. рассматривает обращения </w:t>
      </w:r>
      <w:r w:rsidR="008B1C01">
        <w:rPr>
          <w:rStyle w:val="a4"/>
          <w:b w:val="0"/>
          <w:sz w:val="22"/>
          <w:szCs w:val="22"/>
        </w:rPr>
        <w:t>к</w:t>
      </w:r>
      <w:r w:rsidRPr="008B1C01">
        <w:rPr>
          <w:rStyle w:val="a4"/>
          <w:b w:val="0"/>
          <w:sz w:val="22"/>
          <w:szCs w:val="22"/>
        </w:rPr>
        <w:t>онтрольно – счетного</w:t>
      </w:r>
      <w:r w:rsidRPr="008B1C01">
        <w:rPr>
          <w:rStyle w:val="10"/>
          <w:sz w:val="22"/>
          <w:szCs w:val="22"/>
        </w:rPr>
        <w:t xml:space="preserve"> </w:t>
      </w:r>
      <w:r w:rsidRPr="008B1C01">
        <w:rPr>
          <w:rStyle w:val="a4"/>
          <w:b w:val="0"/>
          <w:sz w:val="22"/>
          <w:szCs w:val="22"/>
        </w:rPr>
        <w:t>органа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lastRenderedPageBreak/>
        <w:t xml:space="preserve">2.3.4. получает информацию об осуществлении </w:t>
      </w:r>
      <w:r w:rsidR="008B1C01">
        <w:rPr>
          <w:rStyle w:val="a4"/>
          <w:b w:val="0"/>
          <w:sz w:val="22"/>
          <w:szCs w:val="22"/>
        </w:rPr>
        <w:t>к</w:t>
      </w:r>
      <w:r w:rsidRPr="008B1C01">
        <w:rPr>
          <w:rStyle w:val="a4"/>
          <w:b w:val="0"/>
          <w:sz w:val="22"/>
          <w:szCs w:val="22"/>
        </w:rPr>
        <w:t>онтрольно – счетным органом предусмотренных настоящим Соглашением полномочий.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2.3.5.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его обязанностей;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2.3.6. имеет право принимать обязательные для Контрольно-счетного органа решения об устранении нарушений, допущенных при осуществлении предусмотренных настоящим Соглашением полномочий;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2.3.7. имеет право приостановить перечисление предусмотренных настоящим Соглашением межбюджетных трансфертов в случае невыполнения </w:t>
      </w:r>
      <w:r w:rsidR="008B1C01">
        <w:rPr>
          <w:rStyle w:val="a4"/>
          <w:b w:val="0"/>
          <w:sz w:val="22"/>
          <w:szCs w:val="22"/>
        </w:rPr>
        <w:t>к</w:t>
      </w:r>
      <w:r w:rsidRPr="008B1C01">
        <w:rPr>
          <w:rStyle w:val="a4"/>
          <w:b w:val="0"/>
          <w:sz w:val="22"/>
          <w:szCs w:val="22"/>
        </w:rPr>
        <w:t>онтрольно-счетным органом своих обязательств.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2.4. </w:t>
      </w:r>
      <w:r w:rsidRPr="008B1C01">
        <w:rPr>
          <w:rStyle w:val="a4"/>
          <w:b w:val="0"/>
          <w:sz w:val="22"/>
          <w:szCs w:val="22"/>
          <w:u w:val="single"/>
        </w:rPr>
        <w:t>Стороны</w:t>
      </w:r>
      <w:r w:rsidRPr="008B1C01">
        <w:rPr>
          <w:rStyle w:val="a4"/>
          <w:b w:val="0"/>
          <w:sz w:val="22"/>
          <w:szCs w:val="22"/>
        </w:rPr>
        <w:t xml:space="preserve"> имеют право принимать иные, предусмотренные законодательством ме</w:t>
      </w:r>
      <w:r w:rsidRPr="008B1C01">
        <w:rPr>
          <w:rStyle w:val="a4"/>
          <w:b w:val="0"/>
          <w:sz w:val="22"/>
          <w:szCs w:val="22"/>
        </w:rPr>
        <w:softHyphen/>
        <w:t>ры, необходимые для реализации настоящего Соглашения.</w:t>
      </w:r>
    </w:p>
    <w:p w:rsidR="000F08BD" w:rsidRPr="008B1C01" w:rsidRDefault="000F08BD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t>3. Порядок определения и предоставления ежегодного объема</w:t>
      </w:r>
    </w:p>
    <w:p w:rsidR="000F08BD" w:rsidRPr="008B1C01" w:rsidRDefault="000F08BD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t>межбюджетных трансфертов</w:t>
      </w:r>
    </w:p>
    <w:p w:rsidR="000F08BD" w:rsidRPr="008B1C01" w:rsidRDefault="000F08BD" w:rsidP="000F08BD">
      <w:pPr>
        <w:pStyle w:val="a3"/>
        <w:spacing w:after="0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3.1. Финансовые средства, необходимые для исполнения полномочий, предусмотренных пунктом 1 настоящего Соглашения, предоставляется Совету депутатов поселения Совету депутатов муниципального образования в виде межбюджетных трансфертов.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3.2. Ежегодный объём финансовых сре</w:t>
      </w:r>
      <w:proofErr w:type="gramStart"/>
      <w:r w:rsidRPr="008B1C01">
        <w:rPr>
          <w:rStyle w:val="a4"/>
          <w:b w:val="0"/>
          <w:sz w:val="22"/>
          <w:szCs w:val="22"/>
        </w:rPr>
        <w:t>дств в в</w:t>
      </w:r>
      <w:proofErr w:type="gramEnd"/>
      <w:r w:rsidRPr="008B1C01">
        <w:rPr>
          <w:rStyle w:val="a4"/>
          <w:b w:val="0"/>
          <w:sz w:val="22"/>
          <w:szCs w:val="22"/>
        </w:rPr>
        <w:t>иде межбюджетных трансфертов, необходимых для осуществления  передаваемых полномочий, предоставляются из бюджета муниципального образования «</w:t>
      </w:r>
      <w:r w:rsidR="001D2D70" w:rsidRPr="008B1C01">
        <w:rPr>
          <w:rStyle w:val="a4"/>
          <w:b w:val="0"/>
          <w:sz w:val="22"/>
          <w:szCs w:val="22"/>
        </w:rPr>
        <w:t>Светлянское</w:t>
      </w:r>
      <w:r w:rsidRPr="008B1C01">
        <w:rPr>
          <w:rStyle w:val="a4"/>
          <w:b w:val="0"/>
          <w:sz w:val="22"/>
          <w:szCs w:val="22"/>
        </w:rPr>
        <w:t>» в бюджет муниципального образования «Воткинский район» и предусматриваются в соответствующем решении представительного органа местного самоуправления о бюджете.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3.3. Размер финансовых сре</w:t>
      </w:r>
      <w:proofErr w:type="gramStart"/>
      <w:r w:rsidRPr="008B1C01">
        <w:rPr>
          <w:rStyle w:val="a4"/>
          <w:b w:val="0"/>
          <w:sz w:val="22"/>
          <w:szCs w:val="22"/>
        </w:rPr>
        <w:t>дств в в</w:t>
      </w:r>
      <w:proofErr w:type="gramEnd"/>
      <w:r w:rsidRPr="008B1C01">
        <w:rPr>
          <w:rStyle w:val="a4"/>
          <w:b w:val="0"/>
          <w:sz w:val="22"/>
          <w:szCs w:val="22"/>
        </w:rPr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3.4. Финансовые средства в виде межбюджетных трансфертов, предоставляемые для осуществления полномочий, перечисляются ежемесячно.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3.5. В случае нецелевого использования финансовые средства в виде межбюджетных трансфертов подлежат возврату в бюджет Совета депутатов поселения.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3.6. Контрольно-счетный орган муниципального образования при осуществлении переданных полномочий пользуется информационной базой, находящейся в распоряжении Совета депутатов поселения.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3.7. Организационное обеспечение Контрольно-счетного органа муниципального образования «Воткинский район» автотранспортом, помещениями, линиями телефонной связи и другими для работы условиями возлагается на Совет депутатов поселения.</w:t>
      </w:r>
    </w:p>
    <w:p w:rsidR="000F08BD" w:rsidRDefault="000F08BD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8B1C01" w:rsidRPr="008B1C01" w:rsidRDefault="008B1C01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t>4. Ответственность Сторон</w:t>
      </w:r>
    </w:p>
    <w:p w:rsidR="000F08BD" w:rsidRPr="008B1C01" w:rsidRDefault="000F08BD" w:rsidP="000F08BD">
      <w:pPr>
        <w:pStyle w:val="a3"/>
        <w:spacing w:after="0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0F08BD" w:rsidRDefault="000F08BD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8B1C01" w:rsidRPr="008B1C01" w:rsidRDefault="008B1C01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t>5. Срок действия Соглашения</w:t>
      </w:r>
    </w:p>
    <w:p w:rsidR="000F08BD" w:rsidRPr="008B1C01" w:rsidRDefault="000F08BD" w:rsidP="000F08BD">
      <w:pPr>
        <w:pStyle w:val="a3"/>
        <w:spacing w:after="0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5.1. Соглашение заключено на срок один календарный год и действует</w:t>
      </w:r>
      <w:r w:rsidRPr="008B1C01">
        <w:rPr>
          <w:rStyle w:val="a4"/>
          <w:b w:val="0"/>
          <w:sz w:val="22"/>
          <w:szCs w:val="22"/>
        </w:rPr>
        <w:br/>
        <w:t>в период с  01 января 201</w:t>
      </w:r>
      <w:r w:rsidR="008B1C01" w:rsidRPr="008B1C01">
        <w:rPr>
          <w:rStyle w:val="a4"/>
          <w:b w:val="0"/>
          <w:sz w:val="22"/>
          <w:szCs w:val="22"/>
        </w:rPr>
        <w:t>9</w:t>
      </w:r>
      <w:r w:rsidRPr="008B1C01">
        <w:rPr>
          <w:rStyle w:val="a4"/>
          <w:b w:val="0"/>
          <w:sz w:val="22"/>
          <w:szCs w:val="22"/>
        </w:rPr>
        <w:t xml:space="preserve"> года  по 31 декабря 201</w:t>
      </w:r>
      <w:r w:rsidR="008B1C01" w:rsidRPr="008B1C01">
        <w:rPr>
          <w:rStyle w:val="a4"/>
          <w:b w:val="0"/>
          <w:sz w:val="22"/>
          <w:szCs w:val="22"/>
        </w:rPr>
        <w:t>9</w:t>
      </w:r>
      <w:r w:rsidRPr="008B1C01">
        <w:rPr>
          <w:rStyle w:val="a4"/>
          <w:b w:val="0"/>
          <w:sz w:val="22"/>
          <w:szCs w:val="22"/>
        </w:rPr>
        <w:t xml:space="preserve"> года.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5.2. В случае если решением Совета депутатов поселения о бюджете поселения не будут утверждены межбюджетные трансферты бюджету муниципального образования,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F08BD" w:rsidRDefault="000F08BD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8B1C01" w:rsidRDefault="008B1C01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8B1C01" w:rsidRDefault="008B1C01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8B1C01" w:rsidRPr="008B1C01" w:rsidRDefault="008B1C01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lastRenderedPageBreak/>
        <w:t>6. Заключительные положения</w:t>
      </w:r>
    </w:p>
    <w:p w:rsidR="000F08BD" w:rsidRPr="008B1C01" w:rsidRDefault="000F08BD" w:rsidP="000F08BD">
      <w:pPr>
        <w:pStyle w:val="a3"/>
        <w:spacing w:after="0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6.1. Настоящее Соглашение вступает в силу с момента его подписания Сторонами.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E6BF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6.3. Д</w:t>
      </w:r>
      <w:r w:rsidR="000E6BFD" w:rsidRPr="008B1C01">
        <w:rPr>
          <w:rStyle w:val="a4"/>
          <w:b w:val="0"/>
          <w:sz w:val="22"/>
          <w:szCs w:val="22"/>
        </w:rPr>
        <w:t>остижение Сторонами соглашения о добровольном расторжении настоящего соглашения в любое время;</w:t>
      </w:r>
    </w:p>
    <w:p w:rsidR="000E6BFD" w:rsidRPr="008B1C01" w:rsidRDefault="000E6BF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6.4. В одностороннем порядке:</w:t>
      </w:r>
    </w:p>
    <w:p w:rsidR="000E6BFD" w:rsidRPr="008B1C01" w:rsidRDefault="000E6BF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6.4.1. По инициативе Муниципального района в случае: </w:t>
      </w:r>
    </w:p>
    <w:p w:rsidR="000E6BFD" w:rsidRPr="008B1C01" w:rsidRDefault="000E6BF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- нецелесообразности осуществления органами местного самоуправления отдельных полномочий;</w:t>
      </w:r>
    </w:p>
    <w:p w:rsidR="000E6BFD" w:rsidRPr="008B1C01" w:rsidRDefault="000E6BF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- непредставление финансовых средств (межбюджетных трансфертов) из бюджета Сельского поселения в течение двух месяцев с момента последнего перечисления.</w:t>
      </w:r>
    </w:p>
    <w:p w:rsidR="00B71370" w:rsidRPr="008B1C01" w:rsidRDefault="000E6BF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6.4.2. </w:t>
      </w:r>
      <w:r w:rsidR="00B71370" w:rsidRPr="008B1C01">
        <w:rPr>
          <w:rStyle w:val="a4"/>
          <w:b w:val="0"/>
          <w:sz w:val="22"/>
          <w:szCs w:val="22"/>
        </w:rPr>
        <w:t>По инициативе Сельского поселения в случае:</w:t>
      </w:r>
    </w:p>
    <w:p w:rsidR="00B71370" w:rsidRPr="008B1C01" w:rsidRDefault="00B71370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- неисполнения и (или) ненадлежащего исполнения Муниципальным районом отдельных полномочий;</w:t>
      </w:r>
    </w:p>
    <w:p w:rsidR="00B71370" w:rsidRPr="008B1C01" w:rsidRDefault="00B71370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- использования не по назначению переданных для осуществления отдельных полномочий финансовых средств;</w:t>
      </w:r>
    </w:p>
    <w:p w:rsidR="00B71370" w:rsidRPr="008B1C01" w:rsidRDefault="00B71370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- нарушения при осуществлении переданных полномочий законодательства Российской Федерации и (или) законодательства Удмуртской Республики;</w:t>
      </w:r>
    </w:p>
    <w:p w:rsidR="00B71370" w:rsidRPr="008B1C01" w:rsidRDefault="00B71370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 xml:space="preserve">Уведомление о прекращении действия настоящего Соглашения в одностороннем порядке должно быть направлено не позднее, чем за 2 месяца с обоснованием причин такого прекращения. 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6.5. При прекращении действия Соглашения Совет депутатов поселения обеспечивает перечисление в бюджет муниципального образования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6.6. При прекращении действия Соглашения Совет депутатов муниципального образования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F08BD" w:rsidRPr="008B1C01" w:rsidRDefault="000F08BD" w:rsidP="000F08BD">
      <w:pPr>
        <w:pStyle w:val="a3"/>
        <w:spacing w:after="0"/>
        <w:ind w:firstLine="708"/>
        <w:jc w:val="both"/>
        <w:rPr>
          <w:rStyle w:val="a4"/>
          <w:b w:val="0"/>
          <w:sz w:val="22"/>
          <w:szCs w:val="22"/>
        </w:rPr>
      </w:pPr>
      <w:r w:rsidRPr="008B1C01">
        <w:rPr>
          <w:rStyle w:val="a4"/>
          <w:b w:val="0"/>
          <w:sz w:val="22"/>
          <w:szCs w:val="22"/>
        </w:rPr>
        <w:t>6.8.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F08BD" w:rsidRPr="008B1C01" w:rsidRDefault="000F08BD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jc w:val="center"/>
        <w:rPr>
          <w:rStyle w:val="a4"/>
          <w:sz w:val="22"/>
          <w:szCs w:val="22"/>
        </w:rPr>
      </w:pPr>
      <w:r w:rsidRPr="008B1C01">
        <w:rPr>
          <w:rStyle w:val="a4"/>
          <w:sz w:val="22"/>
          <w:szCs w:val="22"/>
        </w:rPr>
        <w:t>7. Реквизиты и подписи Сторон</w:t>
      </w:r>
    </w:p>
    <w:p w:rsidR="000F08BD" w:rsidRPr="008B1C01" w:rsidRDefault="000F08BD" w:rsidP="000F08BD">
      <w:pPr>
        <w:pStyle w:val="a3"/>
        <w:spacing w:after="0"/>
        <w:rPr>
          <w:rStyle w:val="a4"/>
          <w:b w:val="0"/>
          <w:sz w:val="22"/>
          <w:szCs w:val="22"/>
        </w:rPr>
      </w:pPr>
    </w:p>
    <w:tbl>
      <w:tblPr>
        <w:tblW w:w="0" w:type="auto"/>
        <w:tblLook w:val="01E0"/>
      </w:tblPr>
      <w:tblGrid>
        <w:gridCol w:w="4928"/>
        <w:gridCol w:w="4618"/>
        <w:gridCol w:w="25"/>
      </w:tblGrid>
      <w:tr w:rsidR="000F08BD" w:rsidRPr="008B1C01" w:rsidTr="007024AE">
        <w:tc>
          <w:tcPr>
            <w:tcW w:w="4928" w:type="dxa"/>
          </w:tcPr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2"/>
                <w:szCs w:val="22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Совет депутатов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2"/>
                <w:szCs w:val="22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муниципального образования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2"/>
                <w:szCs w:val="22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 xml:space="preserve">«Воткинский район» 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2"/>
                <w:szCs w:val="22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 xml:space="preserve">427431 УР, </w:t>
            </w:r>
            <w:proofErr w:type="gramStart"/>
            <w:r w:rsidRPr="008B1C01">
              <w:rPr>
                <w:rStyle w:val="a4"/>
                <w:b w:val="0"/>
                <w:sz w:val="22"/>
                <w:szCs w:val="22"/>
              </w:rPr>
              <w:t>г</w:t>
            </w:r>
            <w:proofErr w:type="gramEnd"/>
            <w:r w:rsidRPr="008B1C01">
              <w:rPr>
                <w:rStyle w:val="a4"/>
                <w:b w:val="0"/>
                <w:sz w:val="22"/>
                <w:szCs w:val="22"/>
              </w:rPr>
              <w:t>. Воткинск,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2"/>
                <w:szCs w:val="22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ул. Красноармейская 43а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4643" w:type="dxa"/>
            <w:gridSpan w:val="2"/>
          </w:tcPr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2"/>
                <w:szCs w:val="22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Совет депутатов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2"/>
                <w:szCs w:val="22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 xml:space="preserve">муниципального образования 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2"/>
                <w:szCs w:val="22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«</w:t>
            </w:r>
            <w:r w:rsidR="001D2D70" w:rsidRPr="008B1C01">
              <w:rPr>
                <w:rStyle w:val="a4"/>
                <w:b w:val="0"/>
                <w:sz w:val="22"/>
                <w:szCs w:val="22"/>
              </w:rPr>
              <w:t>Светлянское</w:t>
            </w:r>
            <w:r w:rsidRPr="008B1C01">
              <w:rPr>
                <w:rStyle w:val="a4"/>
                <w:b w:val="0"/>
                <w:sz w:val="22"/>
                <w:szCs w:val="22"/>
              </w:rPr>
              <w:t>»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2"/>
                <w:szCs w:val="22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4274</w:t>
            </w:r>
            <w:r w:rsidR="001D2D70" w:rsidRPr="008B1C01">
              <w:rPr>
                <w:rStyle w:val="a4"/>
                <w:b w:val="0"/>
                <w:sz w:val="22"/>
                <w:szCs w:val="22"/>
              </w:rPr>
              <w:t>21</w:t>
            </w:r>
            <w:r w:rsidRPr="008B1C01">
              <w:rPr>
                <w:rStyle w:val="a4"/>
                <w:b w:val="0"/>
                <w:sz w:val="22"/>
                <w:szCs w:val="22"/>
              </w:rPr>
              <w:t xml:space="preserve"> УР, Воткинский район, </w:t>
            </w:r>
          </w:p>
          <w:p w:rsidR="000F08BD" w:rsidRPr="008B1C01" w:rsidRDefault="000F08BD" w:rsidP="001D2D70">
            <w:pPr>
              <w:pStyle w:val="a3"/>
              <w:spacing w:after="0"/>
              <w:jc w:val="both"/>
              <w:rPr>
                <w:rStyle w:val="a4"/>
                <w:b w:val="0"/>
                <w:sz w:val="22"/>
                <w:szCs w:val="22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 xml:space="preserve">с. </w:t>
            </w:r>
            <w:r w:rsidR="001D2D70" w:rsidRPr="008B1C01">
              <w:rPr>
                <w:rStyle w:val="a4"/>
                <w:b w:val="0"/>
                <w:sz w:val="22"/>
                <w:szCs w:val="22"/>
              </w:rPr>
              <w:t>Светлое</w:t>
            </w:r>
            <w:r w:rsidRPr="008B1C01">
              <w:rPr>
                <w:rStyle w:val="a4"/>
                <w:b w:val="0"/>
                <w:sz w:val="22"/>
                <w:szCs w:val="22"/>
              </w:rPr>
              <w:t xml:space="preserve">, </w:t>
            </w:r>
            <w:r w:rsidR="001D2D70" w:rsidRPr="008B1C01">
              <w:rPr>
                <w:rStyle w:val="a4"/>
                <w:b w:val="0"/>
                <w:sz w:val="22"/>
                <w:szCs w:val="22"/>
              </w:rPr>
              <w:t>пер</w:t>
            </w:r>
            <w:proofErr w:type="gramStart"/>
            <w:r w:rsidR="001D2D70" w:rsidRPr="008B1C01">
              <w:rPr>
                <w:rStyle w:val="a4"/>
                <w:b w:val="0"/>
                <w:sz w:val="22"/>
                <w:szCs w:val="22"/>
              </w:rPr>
              <w:t>.О</w:t>
            </w:r>
            <w:proofErr w:type="gramEnd"/>
            <w:r w:rsidR="001D2D70" w:rsidRPr="008B1C01">
              <w:rPr>
                <w:rStyle w:val="a4"/>
                <w:b w:val="0"/>
                <w:sz w:val="22"/>
                <w:szCs w:val="22"/>
              </w:rPr>
              <w:t>ктябрьский</w:t>
            </w:r>
            <w:r w:rsidRPr="008B1C01">
              <w:rPr>
                <w:rStyle w:val="a4"/>
                <w:b w:val="0"/>
                <w:sz w:val="22"/>
                <w:szCs w:val="22"/>
              </w:rPr>
              <w:t>, д.</w:t>
            </w:r>
            <w:r w:rsidR="001D2D70" w:rsidRPr="008B1C01">
              <w:rPr>
                <w:rStyle w:val="a4"/>
                <w:b w:val="0"/>
                <w:sz w:val="22"/>
                <w:szCs w:val="22"/>
              </w:rPr>
              <w:t>1</w:t>
            </w:r>
          </w:p>
        </w:tc>
      </w:tr>
      <w:tr w:rsidR="000F08BD" w:rsidRPr="008B1C01" w:rsidTr="007024AE">
        <w:trPr>
          <w:gridAfter w:val="1"/>
          <w:wAfter w:w="25" w:type="dxa"/>
          <w:trHeight w:val="1229"/>
        </w:trPr>
        <w:tc>
          <w:tcPr>
            <w:tcW w:w="4928" w:type="dxa"/>
          </w:tcPr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2"/>
                <w:szCs w:val="22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Председатель Совета депутатов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2"/>
                <w:szCs w:val="22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 xml:space="preserve">муниципального образования 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2"/>
                <w:szCs w:val="22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«Воткинский район»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2"/>
                <w:szCs w:val="22"/>
              </w:rPr>
            </w:pP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2"/>
                <w:szCs w:val="22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____________________ М.А. Назаров</w:t>
            </w:r>
          </w:p>
        </w:tc>
        <w:tc>
          <w:tcPr>
            <w:tcW w:w="4618" w:type="dxa"/>
          </w:tcPr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2"/>
                <w:szCs w:val="22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Председатель Совета депутатов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2"/>
                <w:szCs w:val="22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муниципального образования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2"/>
                <w:szCs w:val="22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«</w:t>
            </w:r>
            <w:r w:rsidR="001D2D70" w:rsidRPr="008B1C01">
              <w:rPr>
                <w:rStyle w:val="a4"/>
                <w:b w:val="0"/>
                <w:sz w:val="22"/>
                <w:szCs w:val="22"/>
              </w:rPr>
              <w:t>Светлянское</w:t>
            </w:r>
            <w:r w:rsidRPr="008B1C01">
              <w:rPr>
                <w:rStyle w:val="a4"/>
                <w:b w:val="0"/>
                <w:sz w:val="22"/>
                <w:szCs w:val="22"/>
              </w:rPr>
              <w:t>»</w:t>
            </w:r>
          </w:p>
          <w:p w:rsidR="000F08BD" w:rsidRPr="008B1C01" w:rsidRDefault="000F08BD" w:rsidP="00531476">
            <w:pPr>
              <w:pStyle w:val="a3"/>
              <w:spacing w:after="0"/>
              <w:jc w:val="both"/>
              <w:rPr>
                <w:rStyle w:val="a4"/>
                <w:b w:val="0"/>
                <w:sz w:val="22"/>
                <w:szCs w:val="22"/>
              </w:rPr>
            </w:pPr>
          </w:p>
          <w:p w:rsidR="000F08BD" w:rsidRPr="008B1C01" w:rsidRDefault="000F08BD" w:rsidP="001D2D70">
            <w:pPr>
              <w:pStyle w:val="a3"/>
              <w:spacing w:after="0"/>
              <w:jc w:val="both"/>
              <w:rPr>
                <w:rStyle w:val="a4"/>
                <w:b w:val="0"/>
                <w:sz w:val="22"/>
                <w:szCs w:val="22"/>
              </w:rPr>
            </w:pPr>
            <w:r w:rsidRPr="008B1C01">
              <w:rPr>
                <w:rStyle w:val="a4"/>
                <w:b w:val="0"/>
                <w:sz w:val="22"/>
                <w:szCs w:val="22"/>
              </w:rPr>
              <w:t>____</w:t>
            </w:r>
            <w:r w:rsidR="001D2D70" w:rsidRPr="008B1C01">
              <w:rPr>
                <w:rStyle w:val="a4"/>
                <w:b w:val="0"/>
                <w:sz w:val="22"/>
                <w:szCs w:val="22"/>
              </w:rPr>
              <w:t>____________З</w:t>
            </w:r>
            <w:r w:rsidRPr="008B1C01">
              <w:rPr>
                <w:rStyle w:val="a4"/>
                <w:b w:val="0"/>
                <w:sz w:val="22"/>
                <w:szCs w:val="22"/>
              </w:rPr>
              <w:t xml:space="preserve">. А. </w:t>
            </w:r>
            <w:r w:rsidR="001D2D70" w:rsidRPr="008B1C01">
              <w:rPr>
                <w:rStyle w:val="a4"/>
                <w:b w:val="0"/>
                <w:sz w:val="22"/>
                <w:szCs w:val="22"/>
              </w:rPr>
              <w:t>Вострокнутова</w:t>
            </w:r>
          </w:p>
        </w:tc>
      </w:tr>
    </w:tbl>
    <w:p w:rsidR="000F08BD" w:rsidRPr="008B1C01" w:rsidRDefault="000F08BD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8B1C01" w:rsidRDefault="000F08BD" w:rsidP="000F08BD">
      <w:pPr>
        <w:pStyle w:val="a3"/>
        <w:spacing w:after="0"/>
        <w:jc w:val="both"/>
        <w:rPr>
          <w:rStyle w:val="a4"/>
          <w:b w:val="0"/>
          <w:sz w:val="22"/>
          <w:szCs w:val="22"/>
        </w:rPr>
      </w:pPr>
    </w:p>
    <w:p w:rsidR="000F08BD" w:rsidRPr="00E27BC0" w:rsidRDefault="000F08BD" w:rsidP="000F08BD">
      <w:pPr>
        <w:pStyle w:val="a3"/>
        <w:spacing w:after="0"/>
        <w:jc w:val="both"/>
        <w:rPr>
          <w:rStyle w:val="a4"/>
          <w:b w:val="0"/>
          <w:sz w:val="25"/>
          <w:szCs w:val="25"/>
        </w:rPr>
      </w:pPr>
    </w:p>
    <w:p w:rsidR="000F08BD" w:rsidRPr="00E27BC0" w:rsidRDefault="000F08BD" w:rsidP="000F08BD">
      <w:pPr>
        <w:pStyle w:val="a3"/>
        <w:spacing w:after="0"/>
        <w:jc w:val="both"/>
        <w:rPr>
          <w:rStyle w:val="a4"/>
          <w:b w:val="0"/>
          <w:sz w:val="25"/>
          <w:szCs w:val="25"/>
        </w:rPr>
      </w:pPr>
    </w:p>
    <w:p w:rsidR="000F08BD" w:rsidRPr="00E27BC0" w:rsidRDefault="000F08BD" w:rsidP="000F08BD"/>
    <w:sectPr w:rsidR="000F08BD" w:rsidRPr="00E27BC0" w:rsidSect="007024A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E70"/>
    <w:rsid w:val="0000510B"/>
    <w:rsid w:val="000A3286"/>
    <w:rsid w:val="000E6BFD"/>
    <w:rsid w:val="000F08BD"/>
    <w:rsid w:val="001D1403"/>
    <w:rsid w:val="001D2D70"/>
    <w:rsid w:val="00527B26"/>
    <w:rsid w:val="005F03A6"/>
    <w:rsid w:val="007024AE"/>
    <w:rsid w:val="007A1E70"/>
    <w:rsid w:val="008B1C01"/>
    <w:rsid w:val="00AA1F56"/>
    <w:rsid w:val="00AD1ADA"/>
    <w:rsid w:val="00B1232A"/>
    <w:rsid w:val="00B71370"/>
    <w:rsid w:val="00DC7BA1"/>
    <w:rsid w:val="00E135C3"/>
    <w:rsid w:val="00E2443F"/>
    <w:rsid w:val="00E93364"/>
    <w:rsid w:val="00F4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8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8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F0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F08BD"/>
    <w:pPr>
      <w:spacing w:after="75"/>
    </w:pPr>
  </w:style>
  <w:style w:type="character" w:styleId="a4">
    <w:name w:val="Strong"/>
    <w:uiPriority w:val="22"/>
    <w:qFormat/>
    <w:rsid w:val="000F08B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08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Paradise</cp:lastModifiedBy>
  <cp:revision>7</cp:revision>
  <cp:lastPrinted>2019-01-21T05:50:00Z</cp:lastPrinted>
  <dcterms:created xsi:type="dcterms:W3CDTF">2017-12-27T08:55:00Z</dcterms:created>
  <dcterms:modified xsi:type="dcterms:W3CDTF">2019-01-21T05:54:00Z</dcterms:modified>
</cp:coreProperties>
</file>