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F" w:rsidRDefault="00E645FF" w:rsidP="00E645FF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27C9BEE" wp14:editId="1176E37D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№ 16</w:t>
      </w: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20 февраля 2014 года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2014 год</w:t>
      </w: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E645FF" w:rsidRPr="004B1996" w:rsidRDefault="00E645FF" w:rsidP="00E645FF">
      <w:pPr>
        <w:ind w:right="13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стр.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1089"/>
      </w:tblGrid>
      <w:tr w:rsidR="00E645FF" w:rsidTr="00E645FF">
        <w:tc>
          <w:tcPr>
            <w:tcW w:w="6487" w:type="dxa"/>
          </w:tcPr>
          <w:p w:rsidR="00E645FF" w:rsidRPr="004B1996" w:rsidRDefault="00E645FF" w:rsidP="00E645FF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 Об утверждении отчета об исполнении бюджета муниципального образования «Светлянское» за 2013 год</w:t>
            </w:r>
          </w:p>
        </w:tc>
        <w:tc>
          <w:tcPr>
            <w:tcW w:w="1089" w:type="dxa"/>
          </w:tcPr>
          <w:p w:rsidR="00E645FF" w:rsidRDefault="00E645FF" w:rsidP="00E645FF">
            <w:pPr>
              <w:ind w:right="130"/>
              <w:jc w:val="center"/>
              <w:rPr>
                <w:sz w:val="12"/>
                <w:szCs w:val="16"/>
              </w:rPr>
            </w:pPr>
          </w:p>
          <w:p w:rsidR="00E645FF" w:rsidRDefault="00E645FF" w:rsidP="00E645FF">
            <w:pPr>
              <w:ind w:right="130"/>
              <w:jc w:val="center"/>
              <w:rPr>
                <w:sz w:val="12"/>
                <w:szCs w:val="16"/>
              </w:rPr>
            </w:pPr>
          </w:p>
          <w:p w:rsidR="00E645FF" w:rsidRPr="004B1996" w:rsidRDefault="00E645FF" w:rsidP="00E645FF">
            <w:pPr>
              <w:ind w:right="130"/>
              <w:jc w:val="center"/>
              <w:rPr>
                <w:szCs w:val="16"/>
              </w:rPr>
            </w:pPr>
            <w:r w:rsidRPr="004B1996">
              <w:rPr>
                <w:sz w:val="20"/>
                <w:szCs w:val="16"/>
              </w:rPr>
              <w:t>1</w:t>
            </w:r>
          </w:p>
        </w:tc>
      </w:tr>
      <w:tr w:rsidR="00E645FF" w:rsidRPr="004B1996" w:rsidTr="00E645FF">
        <w:tc>
          <w:tcPr>
            <w:tcW w:w="6487" w:type="dxa"/>
          </w:tcPr>
          <w:p w:rsidR="00E645FF" w:rsidRPr="004B1996" w:rsidRDefault="00E645FF" w:rsidP="00E645FF">
            <w:pPr>
              <w:ind w:right="130"/>
              <w:rPr>
                <w:sz w:val="20"/>
                <w:szCs w:val="16"/>
              </w:rPr>
            </w:pPr>
          </w:p>
        </w:tc>
        <w:tc>
          <w:tcPr>
            <w:tcW w:w="1089" w:type="dxa"/>
          </w:tcPr>
          <w:p w:rsidR="00E645FF" w:rsidRPr="004B1996" w:rsidRDefault="00E645FF" w:rsidP="00E645FF">
            <w:pPr>
              <w:ind w:right="130"/>
              <w:jc w:val="center"/>
              <w:rPr>
                <w:sz w:val="20"/>
                <w:szCs w:val="16"/>
              </w:rPr>
            </w:pPr>
          </w:p>
        </w:tc>
      </w:tr>
    </w:tbl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  <w:r>
        <w:rPr>
          <w:sz w:val="12"/>
          <w:szCs w:val="16"/>
        </w:rPr>
        <w:t xml:space="preserve"> </w:t>
      </w:r>
    </w:p>
    <w:p w:rsidR="004C273C" w:rsidRPr="0021776F" w:rsidRDefault="00E645F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5pt;margin-top:-20.6pt;width:47.1pt;height:45.7pt;z-index:251657216" o:allowincell="f">
            <v:imagedata r:id="rId10" o:title=""/>
          </v:shape>
          <o:OLEObject Type="Embed" ProgID="CorelDraw.Graphic.8" ShapeID="_x0000_s1026" DrawAspect="Content" ObjectID="_1475648809" r:id="rId11"/>
        </w:pict>
      </w:r>
      <w:r w:rsidR="00A57A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3D92B" wp14:editId="0F5F4195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FF" w:rsidRDefault="00E645FF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E645FF" w:rsidRDefault="00E645FF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</w:t>
      </w:r>
    </w:p>
    <w:p w:rsidR="002C2DDB" w:rsidRPr="0021776F" w:rsidRDefault="00E645FF">
      <w:r>
        <w:t xml:space="preserve">                       </w:t>
      </w:r>
    </w:p>
    <w:p w:rsidR="002C2DDB" w:rsidRPr="0021776F" w:rsidRDefault="002C2DDB"/>
    <w:p w:rsidR="004C273C" w:rsidRPr="0021776F" w:rsidRDefault="004C273C">
      <w:pPr>
        <w:jc w:val="center"/>
      </w:pPr>
      <w:r w:rsidRPr="0021776F">
        <w:t>Решение  Совета депутатов муниципального образования «</w:t>
      </w:r>
      <w:r w:rsidR="00D57856" w:rsidRPr="0021776F">
        <w:t>Светлян</w:t>
      </w:r>
      <w:r w:rsidR="00C97E03" w:rsidRPr="0021776F">
        <w:t>с</w:t>
      </w:r>
      <w:r w:rsidR="00F04689" w:rsidRPr="0021776F">
        <w:t>к</w:t>
      </w:r>
      <w:r w:rsidR="004A1EC6" w:rsidRPr="0021776F">
        <w:t>ое</w:t>
      </w:r>
      <w:r w:rsidRPr="0021776F">
        <w:t>»</w:t>
      </w:r>
    </w:p>
    <w:p w:rsidR="00E645FF" w:rsidRDefault="00C86985">
      <w:pPr>
        <w:jc w:val="center"/>
      </w:pPr>
      <w:r w:rsidRPr="0021776F">
        <w:t xml:space="preserve">Об утверждении отчета </w:t>
      </w:r>
      <w:r w:rsidR="001F0FA7" w:rsidRPr="0021776F">
        <w:t xml:space="preserve">об исполнении </w:t>
      </w:r>
      <w:r w:rsidR="00BF40D2" w:rsidRPr="0021776F">
        <w:t>бюджета</w:t>
      </w:r>
      <w:r w:rsidR="005033B0" w:rsidRPr="0021776F">
        <w:t xml:space="preserve"> </w:t>
      </w:r>
      <w:r w:rsidR="00382952" w:rsidRPr="0021776F">
        <w:t xml:space="preserve"> </w:t>
      </w:r>
      <w:r w:rsidR="00ED2125" w:rsidRPr="0021776F">
        <w:t xml:space="preserve"> муниципального образования «</w:t>
      </w:r>
      <w:r w:rsidR="00D57856" w:rsidRPr="0021776F">
        <w:t>Светлян</w:t>
      </w:r>
      <w:r w:rsidR="00C97E03" w:rsidRPr="0021776F">
        <w:t>ск</w:t>
      </w:r>
      <w:r w:rsidR="001349F9" w:rsidRPr="0021776F">
        <w:t>ое</w:t>
      </w:r>
      <w:r w:rsidR="00ED2125" w:rsidRPr="0021776F">
        <w:t>»</w:t>
      </w:r>
      <w:r w:rsidRPr="0021776F">
        <w:t xml:space="preserve"> </w:t>
      </w:r>
    </w:p>
    <w:p w:rsidR="001068AF" w:rsidRPr="0021776F" w:rsidRDefault="00C86985">
      <w:pPr>
        <w:jc w:val="center"/>
      </w:pPr>
      <w:r w:rsidRPr="0021776F">
        <w:t>за  20</w:t>
      </w:r>
      <w:r w:rsidR="003E5DC9" w:rsidRPr="0021776F">
        <w:t>1</w:t>
      </w:r>
      <w:r w:rsidR="00E22B19" w:rsidRPr="0021776F">
        <w:t>3</w:t>
      </w:r>
      <w:r w:rsidRPr="0021776F">
        <w:t xml:space="preserve"> год.</w:t>
      </w:r>
    </w:p>
    <w:p w:rsidR="001068AF" w:rsidRPr="0021776F" w:rsidRDefault="001068AF">
      <w:pPr>
        <w:jc w:val="center"/>
      </w:pPr>
    </w:p>
    <w:p w:rsidR="004C273C" w:rsidRPr="0021776F" w:rsidRDefault="004C273C">
      <w:pPr>
        <w:jc w:val="right"/>
      </w:pPr>
    </w:p>
    <w:p w:rsidR="004C273C" w:rsidRPr="0021776F" w:rsidRDefault="004C273C">
      <w:pPr>
        <w:jc w:val="right"/>
      </w:pPr>
      <w:r w:rsidRPr="0021776F">
        <w:t>Принято</w:t>
      </w:r>
    </w:p>
    <w:p w:rsidR="004C273C" w:rsidRPr="0021776F" w:rsidRDefault="004C273C">
      <w:pPr>
        <w:jc w:val="right"/>
      </w:pPr>
      <w:r w:rsidRPr="0021776F">
        <w:t xml:space="preserve">Советом депутатов </w:t>
      </w:r>
      <w:proofErr w:type="gramStart"/>
      <w:r w:rsidRPr="0021776F">
        <w:t>муниципального</w:t>
      </w:r>
      <w:proofErr w:type="gramEnd"/>
    </w:p>
    <w:p w:rsidR="004C273C" w:rsidRPr="0021776F" w:rsidRDefault="004C273C">
      <w:pPr>
        <w:jc w:val="right"/>
      </w:pPr>
      <w:r w:rsidRPr="0021776F">
        <w:t>образования «</w:t>
      </w:r>
      <w:r w:rsidR="00D57856" w:rsidRPr="0021776F">
        <w:t>Светля</w:t>
      </w:r>
      <w:r w:rsidR="008D3C6A" w:rsidRPr="0021776F">
        <w:t>н</w:t>
      </w:r>
      <w:r w:rsidR="00933FE0" w:rsidRPr="0021776F">
        <w:t>с</w:t>
      </w:r>
      <w:r w:rsidR="004A1EC6" w:rsidRPr="0021776F">
        <w:t>кое</w:t>
      </w:r>
      <w:r w:rsidRPr="0021776F">
        <w:t>»</w:t>
      </w:r>
    </w:p>
    <w:p w:rsidR="004C273C" w:rsidRPr="0021776F" w:rsidRDefault="008510CB">
      <w:pPr>
        <w:jc w:val="right"/>
      </w:pPr>
      <w:r w:rsidRPr="0021776F">
        <w:t xml:space="preserve">20 февраля </w:t>
      </w:r>
      <w:r w:rsidR="004C273C" w:rsidRPr="0021776F">
        <w:t>20</w:t>
      </w:r>
      <w:r w:rsidR="003E5DC9" w:rsidRPr="0021776F">
        <w:t>1</w:t>
      </w:r>
      <w:r w:rsidR="00E22B19" w:rsidRPr="0021776F">
        <w:t>4</w:t>
      </w:r>
      <w:r w:rsidR="004C273C" w:rsidRPr="0021776F">
        <w:t xml:space="preserve"> года</w:t>
      </w:r>
    </w:p>
    <w:p w:rsidR="001068AF" w:rsidRPr="0021776F" w:rsidRDefault="001068AF">
      <w:pPr>
        <w:jc w:val="right"/>
      </w:pPr>
    </w:p>
    <w:p w:rsidR="001068AF" w:rsidRDefault="001068AF">
      <w:pPr>
        <w:jc w:val="right"/>
      </w:pPr>
    </w:p>
    <w:p w:rsidR="00E645FF" w:rsidRDefault="00E645FF">
      <w:pPr>
        <w:jc w:val="right"/>
      </w:pPr>
    </w:p>
    <w:p w:rsidR="00E645FF" w:rsidRDefault="00E645FF">
      <w:pPr>
        <w:jc w:val="right"/>
      </w:pPr>
    </w:p>
    <w:p w:rsidR="00E645FF" w:rsidRDefault="00E645FF">
      <w:pPr>
        <w:jc w:val="right"/>
      </w:pPr>
    </w:p>
    <w:p w:rsidR="00E645FF" w:rsidRDefault="00E645FF">
      <w:pPr>
        <w:jc w:val="right"/>
      </w:pPr>
    </w:p>
    <w:p w:rsidR="00E645FF" w:rsidRDefault="00E645FF">
      <w:pPr>
        <w:jc w:val="right"/>
      </w:pPr>
    </w:p>
    <w:p w:rsidR="00E645FF" w:rsidRPr="0021776F" w:rsidRDefault="00E645FF">
      <w:pPr>
        <w:jc w:val="right"/>
      </w:pPr>
    </w:p>
    <w:p w:rsidR="004C273C" w:rsidRPr="0021776F" w:rsidRDefault="004C273C">
      <w:pPr>
        <w:ind w:firstLine="708"/>
      </w:pPr>
    </w:p>
    <w:p w:rsidR="001068AF" w:rsidRPr="0021776F" w:rsidRDefault="001068AF">
      <w:pPr>
        <w:ind w:firstLine="708"/>
      </w:pPr>
    </w:p>
    <w:p w:rsidR="001F0FA7" w:rsidRPr="0021776F" w:rsidRDefault="00F41C64" w:rsidP="00824D4A">
      <w:pPr>
        <w:ind w:firstLine="720"/>
        <w:jc w:val="both"/>
      </w:pPr>
      <w:r w:rsidRPr="0021776F">
        <w:t>1.</w:t>
      </w:r>
      <w:r w:rsidR="00C532BC">
        <w:t xml:space="preserve"> </w:t>
      </w:r>
      <w:r w:rsidR="00C86985" w:rsidRPr="0021776F">
        <w:t>Утвердить отч</w:t>
      </w:r>
      <w:r w:rsidR="001F0FA7" w:rsidRPr="0021776F">
        <w:t xml:space="preserve">ет об исполнении </w:t>
      </w:r>
      <w:r w:rsidR="00BF40D2" w:rsidRPr="0021776F">
        <w:t>бюджета</w:t>
      </w:r>
      <w:r w:rsidR="005B35A0" w:rsidRPr="0021776F">
        <w:t xml:space="preserve"> </w:t>
      </w:r>
      <w:r w:rsidR="001F0FA7" w:rsidRPr="0021776F">
        <w:t xml:space="preserve"> муниципального об</w:t>
      </w:r>
      <w:r w:rsidR="006F5052" w:rsidRPr="0021776F">
        <w:t>разования «</w:t>
      </w:r>
      <w:r w:rsidR="00D57856" w:rsidRPr="0021776F">
        <w:t>Светля</w:t>
      </w:r>
      <w:r w:rsidR="008D3C6A" w:rsidRPr="0021776F">
        <w:t>н</w:t>
      </w:r>
      <w:r w:rsidR="003048A6" w:rsidRPr="0021776F">
        <w:t>ск</w:t>
      </w:r>
      <w:r w:rsidR="001349F9" w:rsidRPr="0021776F">
        <w:t>ое</w:t>
      </w:r>
      <w:r w:rsidR="006F5052" w:rsidRPr="0021776F">
        <w:t>» за</w:t>
      </w:r>
      <w:r w:rsidR="001F0FA7" w:rsidRPr="0021776F">
        <w:t xml:space="preserve"> 20</w:t>
      </w:r>
      <w:r w:rsidR="003E5DC9" w:rsidRPr="0021776F">
        <w:t>1</w:t>
      </w:r>
      <w:r w:rsidR="00E22B19" w:rsidRPr="0021776F">
        <w:t>3</w:t>
      </w:r>
      <w:r w:rsidR="00E55A87" w:rsidRPr="0021776F">
        <w:t xml:space="preserve"> </w:t>
      </w:r>
      <w:r w:rsidR="001F0FA7" w:rsidRPr="0021776F">
        <w:t xml:space="preserve"> год</w:t>
      </w:r>
      <w:r w:rsidR="004A1EC6" w:rsidRPr="0021776F">
        <w:t xml:space="preserve"> </w:t>
      </w:r>
      <w:r w:rsidRPr="0021776F">
        <w:t>(</w:t>
      </w:r>
      <w:r w:rsidR="00F571D1" w:rsidRPr="0021776F">
        <w:t>Приложение № 1,2</w:t>
      </w:r>
      <w:r w:rsidR="00C1064C" w:rsidRPr="0021776F">
        <w:t>,</w:t>
      </w:r>
      <w:r w:rsidR="000B1041" w:rsidRPr="0021776F">
        <w:t>3</w:t>
      </w:r>
      <w:r w:rsidR="00F571D1" w:rsidRPr="0021776F">
        <w:t>)</w:t>
      </w:r>
      <w:r w:rsidR="004A1EC6" w:rsidRPr="0021776F">
        <w:t>.</w:t>
      </w:r>
    </w:p>
    <w:p w:rsidR="001F0FA7" w:rsidRPr="0021776F" w:rsidRDefault="001F0FA7" w:rsidP="001F0FA7">
      <w:pPr>
        <w:jc w:val="center"/>
      </w:pPr>
    </w:p>
    <w:p w:rsidR="000D06B6" w:rsidRPr="0021776F" w:rsidRDefault="00C532BC" w:rsidP="000D06B6">
      <w:pPr>
        <w:ind w:firstLine="540"/>
      </w:pPr>
      <w:r>
        <w:t xml:space="preserve">  </w:t>
      </w:r>
      <w:r w:rsidR="00F41C64" w:rsidRPr="0021776F">
        <w:t>2.</w:t>
      </w:r>
      <w:r w:rsidR="004C273C" w:rsidRPr="0021776F">
        <w:t xml:space="preserve"> </w:t>
      </w:r>
      <w:r w:rsidR="000D06B6" w:rsidRPr="0021776F">
        <w:t>Решение вступает  в силу с момента его принятия и подлежит официальному опубликованию.</w:t>
      </w:r>
    </w:p>
    <w:p w:rsidR="004C273C" w:rsidRPr="0021776F" w:rsidRDefault="004C273C">
      <w:pPr>
        <w:ind w:firstLine="708"/>
      </w:pPr>
    </w:p>
    <w:p w:rsidR="008B5473" w:rsidRDefault="008B5473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Default="00E645FF">
      <w:pPr>
        <w:ind w:firstLine="708"/>
      </w:pPr>
    </w:p>
    <w:p w:rsidR="00E645FF" w:rsidRPr="0021776F" w:rsidRDefault="00E645FF">
      <w:pPr>
        <w:ind w:firstLine="708"/>
      </w:pPr>
    </w:p>
    <w:p w:rsidR="00F41C64" w:rsidRPr="0021776F" w:rsidRDefault="00F41C64">
      <w:pPr>
        <w:ind w:firstLine="708"/>
      </w:pPr>
    </w:p>
    <w:p w:rsidR="000D06B6" w:rsidRPr="0021776F" w:rsidRDefault="000D06B6">
      <w:pPr>
        <w:ind w:firstLine="708"/>
      </w:pPr>
    </w:p>
    <w:p w:rsidR="00F41C64" w:rsidRPr="0021776F" w:rsidRDefault="00E54093">
      <w:r w:rsidRPr="0021776F">
        <w:t>Глава</w:t>
      </w:r>
      <w:r w:rsidR="00F41C64" w:rsidRPr="0021776F">
        <w:t xml:space="preserve"> муниципального образования</w:t>
      </w:r>
    </w:p>
    <w:p w:rsidR="004C273C" w:rsidRPr="0021776F" w:rsidRDefault="004C273C">
      <w:r w:rsidRPr="0021776F">
        <w:t xml:space="preserve"> «</w:t>
      </w:r>
      <w:r w:rsidR="00D57856" w:rsidRPr="0021776F">
        <w:t>Светлян</w:t>
      </w:r>
      <w:r w:rsidR="00C97E03" w:rsidRPr="0021776F">
        <w:t>с</w:t>
      </w:r>
      <w:r w:rsidR="0004573B" w:rsidRPr="0021776F">
        <w:t>ко</w:t>
      </w:r>
      <w:r w:rsidR="004A1EC6" w:rsidRPr="0021776F">
        <w:t>е</w:t>
      </w:r>
      <w:r w:rsidRPr="0021776F">
        <w:t>»</w:t>
      </w:r>
      <w:r w:rsidRPr="0021776F">
        <w:tab/>
      </w:r>
      <w:r w:rsidRPr="0021776F">
        <w:tab/>
      </w:r>
      <w:r w:rsidR="00590A0D" w:rsidRPr="0021776F">
        <w:t xml:space="preserve">          </w:t>
      </w:r>
      <w:r w:rsidRPr="0021776F">
        <w:tab/>
      </w:r>
      <w:r w:rsidR="00590A0D" w:rsidRPr="0021776F">
        <w:t xml:space="preserve">       </w:t>
      </w:r>
      <w:r w:rsidRPr="0021776F">
        <w:tab/>
      </w:r>
      <w:r w:rsidR="007E183D">
        <w:t xml:space="preserve">    </w:t>
      </w:r>
      <w:r w:rsidR="0004573B" w:rsidRPr="0021776F">
        <w:t xml:space="preserve"> </w:t>
      </w:r>
      <w:r w:rsidR="00D57856" w:rsidRPr="0021776F">
        <w:t>З.А.Вострокнутова</w:t>
      </w:r>
      <w:r w:rsidR="0004573B" w:rsidRPr="0021776F">
        <w:t xml:space="preserve">         </w:t>
      </w:r>
    </w:p>
    <w:p w:rsidR="00C97E03" w:rsidRPr="0021776F" w:rsidRDefault="00C97E03"/>
    <w:p w:rsidR="00F41C64" w:rsidRPr="0021776F" w:rsidRDefault="00F41C64"/>
    <w:p w:rsidR="00F41C64" w:rsidRPr="0021776F" w:rsidRDefault="00F41C64"/>
    <w:p w:rsidR="00F41C64" w:rsidRPr="0021776F" w:rsidRDefault="00F41C64"/>
    <w:p w:rsidR="00F41C64" w:rsidRPr="0021776F" w:rsidRDefault="00F41C64"/>
    <w:p w:rsidR="004C273C" w:rsidRPr="007E183D" w:rsidRDefault="00933FE0">
      <w:pPr>
        <w:jc w:val="both"/>
        <w:rPr>
          <w:sz w:val="22"/>
        </w:rPr>
      </w:pPr>
      <w:proofErr w:type="spellStart"/>
      <w:r w:rsidRPr="007E183D">
        <w:rPr>
          <w:sz w:val="22"/>
        </w:rPr>
        <w:t>с</w:t>
      </w:r>
      <w:proofErr w:type="gramStart"/>
      <w:r w:rsidRPr="007E183D">
        <w:rPr>
          <w:sz w:val="22"/>
        </w:rPr>
        <w:t>.</w:t>
      </w:r>
      <w:r w:rsidR="00D57856" w:rsidRPr="007E183D">
        <w:rPr>
          <w:sz w:val="22"/>
        </w:rPr>
        <w:t>С</w:t>
      </w:r>
      <w:proofErr w:type="gramEnd"/>
      <w:r w:rsidR="00D57856" w:rsidRPr="007E183D">
        <w:rPr>
          <w:sz w:val="22"/>
        </w:rPr>
        <w:t>ветло</w:t>
      </w:r>
      <w:r w:rsidRPr="007E183D">
        <w:rPr>
          <w:sz w:val="22"/>
        </w:rPr>
        <w:t>е</w:t>
      </w:r>
      <w:proofErr w:type="spellEnd"/>
    </w:p>
    <w:p w:rsidR="004C273C" w:rsidRPr="007E183D" w:rsidRDefault="008510CB">
      <w:pPr>
        <w:jc w:val="both"/>
        <w:rPr>
          <w:sz w:val="22"/>
        </w:rPr>
      </w:pPr>
      <w:r w:rsidRPr="007E183D">
        <w:rPr>
          <w:sz w:val="22"/>
        </w:rPr>
        <w:t>20.02.</w:t>
      </w:r>
      <w:r w:rsidR="00AF0CB8" w:rsidRPr="007E183D">
        <w:rPr>
          <w:sz w:val="22"/>
        </w:rPr>
        <w:t xml:space="preserve"> 20</w:t>
      </w:r>
      <w:r w:rsidRPr="007E183D">
        <w:rPr>
          <w:sz w:val="22"/>
        </w:rPr>
        <w:t xml:space="preserve">14 </w:t>
      </w:r>
      <w:r w:rsidR="004C273C" w:rsidRPr="007E183D">
        <w:rPr>
          <w:sz w:val="22"/>
        </w:rPr>
        <w:t xml:space="preserve"> года</w:t>
      </w:r>
    </w:p>
    <w:p w:rsidR="004C273C" w:rsidRPr="007E183D" w:rsidRDefault="008510CB">
      <w:pPr>
        <w:jc w:val="both"/>
        <w:rPr>
          <w:sz w:val="22"/>
        </w:rPr>
      </w:pPr>
      <w:r w:rsidRPr="007E183D">
        <w:rPr>
          <w:sz w:val="22"/>
        </w:rPr>
        <w:t>№  87</w:t>
      </w:r>
    </w:p>
    <w:p w:rsidR="00E645FF" w:rsidRDefault="00E645FF" w:rsidP="004F5E36">
      <w:pPr>
        <w:jc w:val="center"/>
        <w:rPr>
          <w:sz w:val="20"/>
        </w:rPr>
      </w:pPr>
    </w:p>
    <w:p w:rsidR="00E645FF" w:rsidRDefault="00E645FF" w:rsidP="004F5E36">
      <w:pPr>
        <w:jc w:val="center"/>
        <w:rPr>
          <w:sz w:val="20"/>
        </w:rPr>
      </w:pPr>
    </w:p>
    <w:p w:rsidR="00E645FF" w:rsidRDefault="00E645FF" w:rsidP="004F5E36">
      <w:pPr>
        <w:jc w:val="center"/>
        <w:rPr>
          <w:sz w:val="20"/>
        </w:rPr>
      </w:pPr>
    </w:p>
    <w:p w:rsidR="004F5E36" w:rsidRPr="004F5E36" w:rsidRDefault="00E645FF" w:rsidP="004F5E36">
      <w:pPr>
        <w:jc w:val="center"/>
        <w:rPr>
          <w:sz w:val="20"/>
        </w:rPr>
      </w:pPr>
      <w:r>
        <w:rPr>
          <w:sz w:val="20"/>
        </w:rPr>
        <w:t>1</w:t>
      </w:r>
    </w:p>
    <w:tbl>
      <w:tblPr>
        <w:tblW w:w="936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3"/>
        <w:gridCol w:w="396"/>
        <w:gridCol w:w="576"/>
        <w:gridCol w:w="486"/>
        <w:gridCol w:w="2570"/>
        <w:gridCol w:w="223"/>
        <w:gridCol w:w="1625"/>
        <w:gridCol w:w="1277"/>
        <w:gridCol w:w="30"/>
        <w:gridCol w:w="1246"/>
      </w:tblGrid>
      <w:tr w:rsidR="005F7EE5" w:rsidTr="00E645FF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EE5" w:rsidRDefault="005F7EE5">
            <w:pPr>
              <w:rPr>
                <w:sz w:val="16"/>
                <w:szCs w:val="16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 w:rsidP="00E64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1- доходы</w:t>
            </w:r>
          </w:p>
        </w:tc>
      </w:tr>
      <w:tr w:rsidR="005F7EE5" w:rsidTr="00E645FF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EE5" w:rsidRDefault="005F7EE5">
            <w:pPr>
              <w:rPr>
                <w:sz w:val="16"/>
                <w:szCs w:val="16"/>
              </w:rPr>
            </w:pP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 w:rsidP="00E64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распоряжению администрации</w:t>
            </w:r>
          </w:p>
        </w:tc>
      </w:tr>
      <w:tr w:rsidR="005F7EE5" w:rsidTr="00E645FF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 w:rsidP="00E64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муниципального образования  "Светлянское"</w:t>
            </w:r>
          </w:p>
        </w:tc>
      </w:tr>
      <w:tr w:rsidR="005F7EE5" w:rsidTr="00E645FF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 w:rsidP="00E64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от  20 февраля 2014 г. № 87</w:t>
            </w:r>
          </w:p>
        </w:tc>
      </w:tr>
      <w:tr w:rsidR="00E81260" w:rsidTr="00E645FF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</w:p>
        </w:tc>
      </w:tr>
      <w:tr w:rsidR="005F7EE5" w:rsidTr="00E645FF">
        <w:trPr>
          <w:trHeight w:val="675"/>
        </w:trPr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EE5" w:rsidRDefault="005F7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Отчет об исполнении доходов муниципального образования "Светлянское" за 2013 год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</w:tr>
      <w:tr w:rsidR="00E81260" w:rsidTr="00E645FF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 w:rsidR="00E81260" w:rsidTr="00E645FF">
        <w:trPr>
          <w:trHeight w:val="495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E5" w:rsidRDefault="005F7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БКД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E5" w:rsidRDefault="005F7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E5" w:rsidRDefault="005F7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E5" w:rsidRDefault="005F7EE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Исполнене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E5" w:rsidRDefault="005F7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%исп.</w:t>
            </w:r>
          </w:p>
        </w:tc>
      </w:tr>
      <w:tr w:rsidR="00E81260" w:rsidTr="00E645FF">
        <w:trPr>
          <w:trHeight w:val="24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1391055,54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</w:tr>
      <w:tr w:rsidR="00E81260" w:rsidTr="00E645FF">
        <w:trPr>
          <w:trHeight w:val="6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5" w:rsidRDefault="005F7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546761,87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E81260" w:rsidTr="00E645FF">
        <w:trPr>
          <w:trHeight w:val="225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</w:t>
            </w:r>
            <w:proofErr w:type="spellStart"/>
            <w:r>
              <w:rPr>
                <w:sz w:val="18"/>
                <w:szCs w:val="18"/>
              </w:rPr>
              <w:t>котрорых</w:t>
            </w:r>
            <w:proofErr w:type="spellEnd"/>
            <w:r>
              <w:rPr>
                <w:sz w:val="18"/>
                <w:szCs w:val="18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544522,11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E81260" w:rsidTr="00E645FF">
        <w:trPr>
          <w:trHeight w:val="36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 кодекса Российской Федерации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5" w:rsidRDefault="005F7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1260" w:rsidTr="00E645FF">
        <w:trPr>
          <w:trHeight w:val="129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 w:rsidP="00E64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 w:rsidP="00E64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 w:rsidP="00E64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 w:rsidP="00E64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1260" w:rsidTr="00E645FF">
        <w:trPr>
          <w:trHeight w:val="48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4330,97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</w:tr>
      <w:tr w:rsidR="00E81260" w:rsidTr="00E645FF">
        <w:trPr>
          <w:trHeight w:val="54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E81260" w:rsidTr="00E645FF">
        <w:trPr>
          <w:trHeight w:val="24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793489,05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</w:t>
            </w:r>
          </w:p>
        </w:tc>
      </w:tr>
      <w:tr w:rsidR="00E81260" w:rsidTr="00E645FF">
        <w:trPr>
          <w:trHeight w:val="14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360254,64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E81260" w:rsidTr="00E645FF">
        <w:trPr>
          <w:trHeight w:val="207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10606013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314277,44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E81260" w:rsidTr="00E645FF">
        <w:trPr>
          <w:trHeight w:val="21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118956,97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</w:tr>
      <w:tr w:rsidR="00E81260" w:rsidTr="00E645FF">
        <w:trPr>
          <w:trHeight w:val="14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ЗАДОЛЖЕННОСТЬ И ПЕРЕРАСЧЕТЫПО ОТМЕНЕННЫМ НАЛОГАМ, СБОРАМИ ИНЫМ ОБЯЗАТЕЛЬНЫМ ПЛАТЕЖАМ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1260" w:rsidTr="00E645FF">
        <w:trPr>
          <w:trHeight w:val="9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10904053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Зеиельный</w:t>
            </w:r>
            <w:proofErr w:type="spellEnd"/>
            <w:r>
              <w:rPr>
                <w:sz w:val="18"/>
                <w:szCs w:val="18"/>
              </w:rPr>
              <w:t xml:space="preserve"> налог (по обязательствам, возникшим до 1 января 2006 года)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обилизуемый на территориях поселений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1260" w:rsidTr="00E645FF">
        <w:trPr>
          <w:trHeight w:val="18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18951,32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E81260" w:rsidTr="00E645FF">
        <w:trPr>
          <w:trHeight w:val="23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18951,32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E81260" w:rsidTr="00E645FF">
        <w:trPr>
          <w:trHeight w:val="23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260" w:rsidRDefault="00E8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исключением  имущества 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60" w:rsidRDefault="00E812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5538" w:rsidTr="00E645FF">
        <w:trPr>
          <w:trHeight w:val="78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 продажи материальных и нематериальных активов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27522,32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</w:t>
            </w:r>
          </w:p>
        </w:tc>
      </w:tr>
      <w:tr w:rsidR="00235538" w:rsidTr="00E645FF">
        <w:trPr>
          <w:trHeight w:val="47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5538" w:rsidTr="00E645FF">
        <w:trPr>
          <w:trHeight w:val="144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11406013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земльных</w:t>
            </w:r>
            <w:proofErr w:type="spellEnd"/>
            <w:r>
              <w:rPr>
                <w:sz w:val="18"/>
                <w:szCs w:val="18"/>
              </w:rPr>
              <w:t xml:space="preserve"> участков,  государственная  собственность на которые не разграничена  и которые расположены в границах  поселений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235538" w:rsidTr="00E645FF">
        <w:trPr>
          <w:trHeight w:val="48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6045575,65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5972075,65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235538" w:rsidTr="00E645FF">
        <w:trPr>
          <w:trHeight w:val="9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6045575,65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5972075,65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235538" w:rsidTr="00E645FF">
        <w:trPr>
          <w:trHeight w:val="7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235538" w:rsidTr="00E645FF">
        <w:trPr>
          <w:trHeight w:val="7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35538" w:rsidTr="00E645FF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20202999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35538" w:rsidTr="00E645FF">
        <w:trPr>
          <w:trHeight w:val="163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122215,65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122215,65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35538" w:rsidTr="00E645FF">
        <w:trPr>
          <w:trHeight w:val="106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20209054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38" w:rsidRDefault="0023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 в бюджеты поселений от бюджетов муниципальных районов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5538" w:rsidTr="00E645FF">
        <w:trPr>
          <w:trHeight w:val="240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7314575,65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7363131,19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235538" w:rsidTr="00E645FF">
        <w:trPr>
          <w:trHeight w:val="240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-58000,00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-9186,79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5538" w:rsidTr="00E645FF">
        <w:trPr>
          <w:trHeight w:val="240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7372575,65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7372317,98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38" w:rsidRDefault="0023553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E81260" w:rsidRDefault="00E81260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p w:rsidR="00E645FF" w:rsidRDefault="00E645FF" w:rsidP="004F5E36">
      <w:pPr>
        <w:ind w:right="130"/>
        <w:jc w:val="center"/>
        <w:rPr>
          <w:sz w:val="20"/>
        </w:rPr>
      </w:pPr>
    </w:p>
    <w:tbl>
      <w:tblPr>
        <w:tblW w:w="102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1"/>
        <w:gridCol w:w="14"/>
        <w:gridCol w:w="126"/>
        <w:gridCol w:w="175"/>
        <w:gridCol w:w="460"/>
        <w:gridCol w:w="75"/>
        <w:gridCol w:w="19"/>
        <w:gridCol w:w="256"/>
        <w:gridCol w:w="8"/>
        <w:gridCol w:w="14"/>
        <w:gridCol w:w="236"/>
        <w:gridCol w:w="324"/>
        <w:gridCol w:w="248"/>
        <w:gridCol w:w="46"/>
        <w:gridCol w:w="336"/>
        <w:gridCol w:w="2059"/>
        <w:gridCol w:w="243"/>
        <w:gridCol w:w="55"/>
        <w:gridCol w:w="1121"/>
        <w:gridCol w:w="243"/>
        <w:gridCol w:w="54"/>
        <w:gridCol w:w="562"/>
        <w:gridCol w:w="561"/>
        <w:gridCol w:w="243"/>
        <w:gridCol w:w="51"/>
        <w:gridCol w:w="703"/>
        <w:gridCol w:w="243"/>
        <w:gridCol w:w="46"/>
        <w:gridCol w:w="338"/>
        <w:gridCol w:w="46"/>
        <w:gridCol w:w="240"/>
      </w:tblGrid>
      <w:tr w:rsidR="004F5E36" w:rsidTr="002C52B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 w:rsidP="00E645FF">
            <w:pPr>
              <w:jc w:val="right"/>
              <w:rPr>
                <w:sz w:val="16"/>
                <w:szCs w:val="20"/>
              </w:rPr>
            </w:pPr>
            <w:r w:rsidRPr="005F5C83">
              <w:rPr>
                <w:sz w:val="16"/>
                <w:szCs w:val="20"/>
              </w:rPr>
              <w:t>Приложение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4F5E36" w:rsidTr="002C52B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 w:rsidP="00E645FF">
            <w:pPr>
              <w:jc w:val="right"/>
              <w:rPr>
                <w:sz w:val="16"/>
                <w:szCs w:val="20"/>
              </w:rPr>
            </w:pPr>
            <w:r w:rsidRPr="005F5C83">
              <w:rPr>
                <w:sz w:val="16"/>
                <w:szCs w:val="20"/>
              </w:rPr>
              <w:t>к Распоряжению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4F5E36" w:rsidTr="002C52BD">
        <w:trPr>
          <w:gridAfter w:val="2"/>
          <w:wAfter w:w="28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 w:rsidP="00E645FF">
            <w:pPr>
              <w:jc w:val="right"/>
              <w:rPr>
                <w:sz w:val="16"/>
                <w:szCs w:val="20"/>
              </w:rPr>
            </w:pPr>
            <w:r w:rsidRPr="00E645FF">
              <w:rPr>
                <w:b/>
                <w:sz w:val="16"/>
                <w:szCs w:val="20"/>
              </w:rPr>
              <w:t>муниципального</w:t>
            </w:r>
            <w:r w:rsidRPr="005F5C83">
              <w:rPr>
                <w:sz w:val="16"/>
                <w:szCs w:val="20"/>
              </w:rPr>
              <w:t xml:space="preserve"> образования</w:t>
            </w:r>
          </w:p>
        </w:tc>
      </w:tr>
      <w:tr w:rsidR="004F5E36" w:rsidTr="002C52B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 w:rsidP="00E645FF">
            <w:pPr>
              <w:jc w:val="right"/>
              <w:rPr>
                <w:sz w:val="16"/>
                <w:szCs w:val="20"/>
              </w:rPr>
            </w:pPr>
            <w:r w:rsidRPr="005F5C83">
              <w:rPr>
                <w:sz w:val="16"/>
                <w:szCs w:val="20"/>
              </w:rPr>
              <w:t>"Светлянское"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4F5E36" w:rsidTr="002C52B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 w:rsidP="00E645FF">
            <w:pPr>
              <w:jc w:val="right"/>
              <w:rPr>
                <w:sz w:val="16"/>
                <w:szCs w:val="20"/>
              </w:rPr>
            </w:pPr>
            <w:r w:rsidRPr="005F5C83">
              <w:rPr>
                <w:sz w:val="16"/>
                <w:szCs w:val="20"/>
              </w:rPr>
              <w:t>№ 87 от 20 февраля  2014 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4F5E36" w:rsidTr="002C52B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4F5E36" w:rsidTr="002C52BD">
        <w:trPr>
          <w:gridAfter w:val="2"/>
          <w:wAfter w:w="286" w:type="dxa"/>
          <w:trHeight w:val="315"/>
        </w:trPr>
        <w:tc>
          <w:tcPr>
            <w:tcW w:w="99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>
            <w:pPr>
              <w:jc w:val="center"/>
              <w:rPr>
                <w:sz w:val="18"/>
              </w:rPr>
            </w:pPr>
            <w:r w:rsidRPr="005F5C83">
              <w:rPr>
                <w:sz w:val="18"/>
              </w:rPr>
              <w:t>Отчет об исполнении бюджета</w:t>
            </w:r>
          </w:p>
        </w:tc>
      </w:tr>
      <w:tr w:rsidR="004F5E36" w:rsidTr="002C52BD">
        <w:trPr>
          <w:gridAfter w:val="2"/>
          <w:wAfter w:w="286" w:type="dxa"/>
          <w:trHeight w:val="432"/>
        </w:trPr>
        <w:tc>
          <w:tcPr>
            <w:tcW w:w="99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Pr="005F5C83" w:rsidRDefault="004F5E36">
            <w:pPr>
              <w:jc w:val="center"/>
              <w:rPr>
                <w:sz w:val="18"/>
              </w:rPr>
            </w:pPr>
            <w:r w:rsidRPr="005F5C83">
              <w:rPr>
                <w:sz w:val="18"/>
              </w:rPr>
              <w:t xml:space="preserve"> муниципального образования "Светлянское" за 2013 год</w:t>
            </w:r>
          </w:p>
        </w:tc>
      </w:tr>
      <w:tr w:rsidR="004F5E36" w:rsidTr="002C52BD">
        <w:trPr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4F5E36" w:rsidTr="002C52BD">
        <w:trPr>
          <w:trHeight w:val="300"/>
        </w:trPr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  <w:r w:rsidRPr="005F5C83">
              <w:rPr>
                <w:sz w:val="14"/>
                <w:szCs w:val="20"/>
              </w:rPr>
              <w:t>РАСХОДЫ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36" w:rsidRDefault="004F5E36">
            <w:pPr>
              <w:rPr>
                <w:sz w:val="20"/>
                <w:szCs w:val="20"/>
              </w:rPr>
            </w:pPr>
          </w:p>
        </w:tc>
      </w:tr>
      <w:tr w:rsidR="005F5C83" w:rsidRPr="005F5C83" w:rsidTr="002C52BD">
        <w:trPr>
          <w:gridAfter w:val="5"/>
          <w:wAfter w:w="913" w:type="dxa"/>
          <w:trHeight w:val="312"/>
        </w:trPr>
        <w:tc>
          <w:tcPr>
            <w:tcW w:w="2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26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proofErr w:type="spellStart"/>
            <w:r w:rsidRPr="005F5C83">
              <w:rPr>
                <w:sz w:val="16"/>
                <w:szCs w:val="16"/>
              </w:rPr>
              <w:t>Уточненый</w:t>
            </w:r>
            <w:proofErr w:type="spellEnd"/>
            <w:r w:rsidRPr="005F5C83">
              <w:rPr>
                <w:sz w:val="16"/>
                <w:szCs w:val="16"/>
              </w:rPr>
              <w:t xml:space="preserve"> план за год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Исполнено за 2013 год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5F5C83">
              <w:rPr>
                <w:sz w:val="16"/>
                <w:szCs w:val="16"/>
              </w:rPr>
              <w:t xml:space="preserve"> исполнения</w:t>
            </w:r>
          </w:p>
        </w:tc>
      </w:tr>
      <w:tr w:rsidR="005F5C83" w:rsidRPr="005F5C83" w:rsidTr="002C52BD">
        <w:trPr>
          <w:gridAfter w:val="5"/>
          <w:wAfter w:w="913" w:type="dxa"/>
          <w:trHeight w:val="2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proofErr w:type="gramStart"/>
            <w:r w:rsidRPr="005F5C83">
              <w:rPr>
                <w:sz w:val="16"/>
                <w:szCs w:val="16"/>
              </w:rPr>
              <w:t>Мин-во</w:t>
            </w:r>
            <w:proofErr w:type="gramEnd"/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Вид расхода</w:t>
            </w:r>
          </w:p>
        </w:tc>
        <w:tc>
          <w:tcPr>
            <w:tcW w:w="26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</w:tr>
      <w:tr w:rsidR="005F5C83" w:rsidRPr="005F5C83" w:rsidTr="002C52BD">
        <w:trPr>
          <w:gridAfter w:val="5"/>
          <w:wAfter w:w="913" w:type="dxa"/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</w:p>
        </w:tc>
      </w:tr>
      <w:tr w:rsidR="005F5C83" w:rsidRPr="005F5C83" w:rsidTr="002C52BD">
        <w:trPr>
          <w:gridAfter w:val="4"/>
          <w:wAfter w:w="670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Администрация МО "Светлянское"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</w:tr>
      <w:tr w:rsidR="005F5C83" w:rsidRPr="005F5C83" w:rsidTr="002C52BD">
        <w:trPr>
          <w:gridAfter w:val="4"/>
          <w:wAfter w:w="67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5C83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2119868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2119868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0000</w:t>
            </w:r>
            <w:r w:rsidRPr="005F5C8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500795,96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500795,96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0102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002</w:t>
            </w:r>
            <w:r>
              <w:rPr>
                <w:sz w:val="16"/>
                <w:szCs w:val="16"/>
              </w:rPr>
              <w:t>0380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000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460795,96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460795,96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121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460795,96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460795,96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460795,96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460795,96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0102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002</w:t>
            </w:r>
            <w:r>
              <w:rPr>
                <w:sz w:val="16"/>
                <w:szCs w:val="16"/>
              </w:rPr>
              <w:t>0381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000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Глава муниципального образования (Субвенция УР)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5F5C83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121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100</w:t>
            </w:r>
          </w:p>
        </w:tc>
      </w:tr>
      <w:tr w:rsidR="005F5C83" w:rsidRPr="005F5C83" w:rsidTr="002C52BD">
        <w:trPr>
          <w:gridAfter w:val="4"/>
          <w:wAfter w:w="67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jc w:val="center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 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5F5C83" w:rsidRDefault="005F5C83">
            <w:pPr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40000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5F5C83" w:rsidRDefault="005F5C83">
            <w:pPr>
              <w:jc w:val="right"/>
              <w:rPr>
                <w:sz w:val="16"/>
                <w:szCs w:val="16"/>
              </w:rPr>
            </w:pPr>
            <w:r w:rsidRPr="005F5C83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5C83" w:rsidRPr="000711EE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  <w:r w:rsidR="005F5C83" w:rsidRPr="000711EE">
              <w:rPr>
                <w:b/>
                <w:bCs/>
                <w:sz w:val="16"/>
                <w:szCs w:val="16"/>
              </w:rPr>
              <w:t>00 00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1504224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1504224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0104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2C5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="005F5C83" w:rsidRPr="000711EE">
              <w:rPr>
                <w:sz w:val="16"/>
                <w:szCs w:val="16"/>
              </w:rPr>
              <w:t>0480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1425903,52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1425903,52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1088846,27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1088846,27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1088846,27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1088846,27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39138,6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39138,6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36204,6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36204,6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2934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</w:t>
            </w:r>
          </w:p>
        </w:tc>
      </w:tr>
      <w:tr w:rsidR="002C52BD" w:rsidRPr="000711EE" w:rsidTr="002C52BD">
        <w:trPr>
          <w:gridAfter w:val="3"/>
          <w:wAfter w:w="62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293063,73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293063,73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212885,73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212885,73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80178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80178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852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4854,92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4854,92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4854,92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4854,92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0104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2C5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="005F5C83" w:rsidRPr="000711EE">
              <w:rPr>
                <w:sz w:val="16"/>
                <w:szCs w:val="16"/>
              </w:rPr>
              <w:t>0481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C83" w:rsidRDefault="005F5C83" w:rsidP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Центральный аппарат (Субвенция УР)</w:t>
            </w:r>
          </w:p>
          <w:p w:rsidR="002C52BD" w:rsidRPr="000711EE" w:rsidRDefault="002C52BD" w:rsidP="002C52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70000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Pr="000711EE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70000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70000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83" w:rsidRPr="000711EE" w:rsidRDefault="005F5C83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83" w:rsidRDefault="005F5C83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Оплата труда и начисления на оплату труда</w:t>
            </w:r>
          </w:p>
          <w:p w:rsidR="002C52BD" w:rsidRPr="000711EE" w:rsidRDefault="002C52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70000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70000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C83" w:rsidRPr="000711EE" w:rsidRDefault="005F5C83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0104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2C5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  <w:r w:rsidR="000711EE" w:rsidRPr="000711EE">
              <w:rPr>
                <w:sz w:val="16"/>
                <w:szCs w:val="16"/>
              </w:rPr>
              <w:t>0351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 w:rsidP="000711EE">
            <w:pPr>
              <w:rPr>
                <w:b/>
                <w:sz w:val="16"/>
                <w:szCs w:val="16"/>
              </w:rPr>
            </w:pPr>
            <w:r w:rsidRPr="000711EE">
              <w:rPr>
                <w:b/>
                <w:sz w:val="16"/>
                <w:szCs w:val="16"/>
              </w:rPr>
              <w:t>Субсидии на решение вопросов местного значения по владению имуществом, находящи</w:t>
            </w:r>
            <w:r>
              <w:rPr>
                <w:b/>
                <w:sz w:val="16"/>
                <w:szCs w:val="16"/>
              </w:rPr>
              <w:t>х</w:t>
            </w:r>
            <w:r w:rsidRPr="000711EE">
              <w:rPr>
                <w:b/>
                <w:sz w:val="16"/>
                <w:szCs w:val="16"/>
              </w:rPr>
              <w:t>ся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11EE">
              <w:rPr>
                <w:b/>
                <w:sz w:val="16"/>
                <w:szCs w:val="16"/>
              </w:rPr>
              <w:t>в муниципальной собственности, в части уплаты налога на имущество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8320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851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8320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8320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0113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2C5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0711EE" w:rsidRPr="000711EE">
              <w:rPr>
                <w:sz w:val="16"/>
                <w:szCs w:val="16"/>
              </w:rPr>
              <w:t>00 00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b/>
                <w:sz w:val="16"/>
                <w:szCs w:val="16"/>
              </w:rPr>
            </w:pPr>
            <w:r w:rsidRPr="000711EE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114849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114849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0113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2C5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  <w:r w:rsidR="000711EE" w:rsidRPr="000711EE">
              <w:rPr>
                <w:sz w:val="16"/>
                <w:szCs w:val="16"/>
              </w:rPr>
              <w:t>0300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114849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114849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114849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114849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90529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90529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290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17200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17200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7120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7120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11EE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122215,65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122215,65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122215,65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122215,65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0203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3600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122215,65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122215,65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117215,65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117215,65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117215,65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117215,65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5000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11EE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276808,85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276808,85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0302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Органы внутренних 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64873,45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64873,45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0302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795</w:t>
            </w:r>
            <w:r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Муниципальная целевая программа "Комплексные меры профилактики правонарушений МО "Воткинский район" на 2010 - 2014 годы"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64873,45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64873,45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64873,45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64873,45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64873,45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64873,45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211935,4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211935,4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218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1895,4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1895,4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C52BD" w:rsidRPr="000711EE" w:rsidTr="002C52BD">
        <w:trPr>
          <w:gridAfter w:val="3"/>
          <w:wAfter w:w="62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E" w:rsidRPr="000711EE" w:rsidRDefault="0007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1895,4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1895,4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EE" w:rsidRPr="000711EE" w:rsidRDefault="00071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1895,4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1895,4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0</w:t>
            </w:r>
          </w:p>
        </w:tc>
      </w:tr>
      <w:tr w:rsidR="002C52BD" w:rsidRPr="000711EE" w:rsidTr="002C52BD">
        <w:trPr>
          <w:gridAfter w:val="3"/>
          <w:wAfter w:w="624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521</w:t>
            </w:r>
            <w:r>
              <w:rPr>
                <w:b/>
                <w:bCs/>
                <w:sz w:val="16"/>
                <w:szCs w:val="16"/>
              </w:rPr>
              <w:t>0116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0711EE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0711EE" w:rsidRDefault="002C52BD">
            <w:pPr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210040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210040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0711EE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210040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210040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0711E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122040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122040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2C52BD" w:rsidRPr="000711EE" w:rsidTr="002C52BD">
        <w:trPr>
          <w:gridAfter w:val="3"/>
          <w:wAfter w:w="62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EE" w:rsidRPr="000711EE" w:rsidRDefault="000711EE" w:rsidP="002C52BD">
            <w:pPr>
              <w:jc w:val="center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EE" w:rsidRPr="000711EE" w:rsidRDefault="000711EE">
            <w:pPr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1EE" w:rsidRPr="000711EE" w:rsidRDefault="000711EE">
            <w:pPr>
              <w:jc w:val="right"/>
              <w:rPr>
                <w:sz w:val="16"/>
                <w:szCs w:val="16"/>
              </w:rPr>
            </w:pPr>
            <w:r w:rsidRPr="000711EE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51F4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279400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279400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F4" w:rsidRPr="008551F4" w:rsidRDefault="008551F4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279400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279400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0409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315</w:t>
            </w:r>
            <w:r>
              <w:rPr>
                <w:sz w:val="16"/>
                <w:szCs w:val="16"/>
              </w:rPr>
              <w:t>0201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116400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116400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116400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116400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116400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116400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0409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>0102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Субсидии на благоустройство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163000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163000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163000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163000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163000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163000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51F4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707113,08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706855,41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707113,08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706855,41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521</w:t>
            </w:r>
            <w:r w:rsidR="00450C0E">
              <w:rPr>
                <w:sz w:val="16"/>
                <w:szCs w:val="16"/>
              </w:rPr>
              <w:t>0102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Субсидии на благоустройство городских и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600</w:t>
            </w:r>
            <w:r w:rsidR="00450C0E">
              <w:rPr>
                <w:sz w:val="16"/>
                <w:szCs w:val="16"/>
              </w:rPr>
              <w:t>0180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478963,08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478705,41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478963,08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478705,41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450063,08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449805,41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28900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600</w:t>
            </w:r>
            <w:r w:rsidR="00450C0E">
              <w:rPr>
                <w:sz w:val="16"/>
                <w:szCs w:val="16"/>
              </w:rPr>
              <w:t>0580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8150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8150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8150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6150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6150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</w:t>
            </w:r>
          </w:p>
        </w:tc>
      </w:tr>
      <w:tr w:rsidR="008551F4" w:rsidRPr="008551F4" w:rsidTr="002C52BD">
        <w:trPr>
          <w:gridAfter w:val="3"/>
          <w:wAfter w:w="624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51F4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13463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13463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13463,39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13463,39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0707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43</w:t>
            </w:r>
            <w:r w:rsidR="00450C0E">
              <w:rPr>
                <w:sz w:val="16"/>
                <w:szCs w:val="16"/>
              </w:rPr>
              <w:t>0100</w:t>
            </w:r>
            <w:r w:rsidRPr="008551F4">
              <w:rPr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13463,39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13463,39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13463,39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13463,39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13463,39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13463,39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2C52BD" w:rsidRPr="008551F4" w:rsidTr="00571E16">
        <w:trPr>
          <w:gridAfter w:val="3"/>
          <w:wAfter w:w="624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8551F4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8551F4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8551F4" w:rsidRDefault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BD" w:rsidRPr="008551F4" w:rsidRDefault="002C52BD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8551F4" w:rsidRDefault="002C52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51F4">
              <w:rPr>
                <w:b/>
                <w:bCs/>
                <w:i/>
                <w:iCs/>
                <w:sz w:val="16"/>
                <w:szCs w:val="16"/>
              </w:rPr>
              <w:t xml:space="preserve">Культура, </w:t>
            </w:r>
            <w:proofErr w:type="spellStart"/>
            <w:r w:rsidRPr="008551F4">
              <w:rPr>
                <w:b/>
                <w:bCs/>
                <w:i/>
                <w:iCs/>
                <w:sz w:val="16"/>
                <w:szCs w:val="16"/>
              </w:rPr>
              <w:t>кинемотография</w:t>
            </w:r>
            <w:proofErr w:type="spellEnd"/>
            <w:r w:rsidRPr="008551F4">
              <w:rPr>
                <w:b/>
                <w:bCs/>
                <w:i/>
                <w:iCs/>
                <w:sz w:val="16"/>
                <w:szCs w:val="16"/>
              </w:rPr>
              <w:t xml:space="preserve"> и средства массовой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8551F4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3823432,38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8551F4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3823432,38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8551F4" w:rsidRDefault="002C52BD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3823432,38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3823432,38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13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52</w:t>
            </w:r>
            <w:r w:rsidR="00450C0E">
              <w:rPr>
                <w:sz w:val="16"/>
                <w:szCs w:val="16"/>
              </w:rPr>
              <w:t>0685</w:t>
            </w:r>
            <w:r w:rsidRPr="008551F4">
              <w:rPr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 xml:space="preserve">Межбюджетные трансферты из бюджетов поселений муниципального района и из бюджета муниципального района бюджетам поселений в соответствии с заключенными соглашениями (Управление культуры)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3773432,38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3773432,38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3773432,38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3773432,38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250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Безвозмездные  и безвозвратные перечисления бюджетам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3773432,38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3773432,38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13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521</w:t>
            </w:r>
            <w:r w:rsidR="00450C0E">
              <w:rPr>
                <w:sz w:val="16"/>
                <w:szCs w:val="16"/>
              </w:rPr>
              <w:t>0686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 xml:space="preserve">Межбюджетные трансферты из бюджетов поселений муниципального района и из бюджета муниципального района бюджетам поселений за счет благотворительных средств (Управление культуры)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250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Безвозмездные  и безвозвратные перечисления бюджетам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9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522</w:t>
            </w:r>
            <w:r w:rsidR="00450C0E">
              <w:rPr>
                <w:sz w:val="16"/>
                <w:szCs w:val="16"/>
              </w:rPr>
              <w:t>0700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Республиканская целевая программа "Энергосбережение и повышение энергетической эффективности в Удмуртской Республике"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521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 xml:space="preserve">Субсидии, за исключением субсидии на </w:t>
            </w:r>
            <w:proofErr w:type="spellStart"/>
            <w:r w:rsidRPr="008551F4">
              <w:rPr>
                <w:sz w:val="16"/>
                <w:szCs w:val="16"/>
              </w:rPr>
              <w:t>софинансирование</w:t>
            </w:r>
            <w:proofErr w:type="spellEnd"/>
            <w:r w:rsidRPr="008551F4">
              <w:rPr>
                <w:sz w:val="16"/>
                <w:szCs w:val="16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250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Безвозмездные  и безвозвратные перечисления бюджетам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  <w:r w:rsidRPr="008551F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51F4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491</w:t>
            </w:r>
            <w:r w:rsidR="00450C0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313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551F4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8273,82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8273,82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  <w:r w:rsidR="00450C0E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8273,82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8273,82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512</w:t>
            </w:r>
            <w:r w:rsidR="00450C0E">
              <w:rPr>
                <w:b/>
                <w:bCs/>
                <w:sz w:val="16"/>
                <w:szCs w:val="16"/>
              </w:rPr>
              <w:t>9700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 xml:space="preserve">МЦП "Формирование здорового образа жизни, развитие физической культуры и спорта </w:t>
            </w:r>
            <w:proofErr w:type="gramStart"/>
            <w:r w:rsidRPr="008551F4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8551F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551F4">
              <w:rPr>
                <w:b/>
                <w:bCs/>
                <w:sz w:val="16"/>
                <w:szCs w:val="16"/>
              </w:rPr>
              <w:t>Воткинском</w:t>
            </w:r>
            <w:proofErr w:type="gramEnd"/>
            <w:r w:rsidRPr="008551F4">
              <w:rPr>
                <w:b/>
                <w:bCs/>
                <w:sz w:val="16"/>
                <w:szCs w:val="16"/>
              </w:rPr>
              <w:t xml:space="preserve"> районе на 2012 - 2015 годы"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8273,82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8273,82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244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8273,82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8273,82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220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3814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3814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8551F4" w:rsidRPr="008551F4" w:rsidTr="002C52BD">
        <w:trPr>
          <w:gridAfter w:val="3"/>
          <w:wAfter w:w="624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1F4" w:rsidRPr="008551F4" w:rsidRDefault="0085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1F4" w:rsidRPr="008551F4" w:rsidRDefault="008551F4" w:rsidP="002C52BD">
            <w:pPr>
              <w:jc w:val="center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340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F4" w:rsidRPr="008551F4" w:rsidRDefault="008551F4">
            <w:pPr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4459,82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4459,82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1F4" w:rsidRPr="008551F4" w:rsidRDefault="008551F4">
            <w:pPr>
              <w:jc w:val="right"/>
              <w:rPr>
                <w:sz w:val="16"/>
                <w:szCs w:val="16"/>
              </w:rPr>
            </w:pPr>
            <w:r w:rsidRPr="008551F4">
              <w:rPr>
                <w:sz w:val="16"/>
                <w:szCs w:val="16"/>
              </w:rPr>
              <w:t>100</w:t>
            </w:r>
          </w:p>
        </w:tc>
      </w:tr>
      <w:tr w:rsidR="002C52BD" w:rsidRPr="008551F4" w:rsidTr="002C52BD">
        <w:trPr>
          <w:gridAfter w:val="3"/>
          <w:wAfter w:w="624" w:type="dxa"/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2BD" w:rsidRPr="008551F4" w:rsidRDefault="002C52BD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2BD" w:rsidRPr="008551F4" w:rsidRDefault="002C52BD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 xml:space="preserve">Итого: </w:t>
            </w:r>
          </w:p>
          <w:p w:rsidR="002C52BD" w:rsidRPr="008551F4" w:rsidRDefault="002C52BD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  <w:p w:rsidR="002C52BD" w:rsidRPr="008551F4" w:rsidRDefault="002C52BD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D" w:rsidRPr="008551F4" w:rsidRDefault="002C52BD">
            <w:pPr>
              <w:rPr>
                <w:b/>
                <w:bCs/>
                <w:sz w:val="16"/>
                <w:szCs w:val="16"/>
              </w:rPr>
            </w:pPr>
            <w:r w:rsidRPr="008551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2C52BD" w:rsidRDefault="002C52BD">
            <w:pPr>
              <w:jc w:val="right"/>
              <w:rPr>
                <w:b/>
                <w:bCs/>
                <w:sz w:val="20"/>
                <w:szCs w:val="16"/>
              </w:rPr>
            </w:pPr>
            <w:r w:rsidRPr="002C52BD">
              <w:rPr>
                <w:b/>
                <w:bCs/>
                <w:sz w:val="20"/>
                <w:szCs w:val="16"/>
              </w:rPr>
              <w:t>7372575,65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2C52BD" w:rsidRDefault="002C52BD">
            <w:pPr>
              <w:jc w:val="right"/>
              <w:rPr>
                <w:b/>
                <w:bCs/>
                <w:sz w:val="20"/>
                <w:szCs w:val="16"/>
              </w:rPr>
            </w:pPr>
            <w:r w:rsidRPr="002C52BD">
              <w:rPr>
                <w:b/>
                <w:bCs/>
                <w:sz w:val="20"/>
                <w:szCs w:val="16"/>
              </w:rPr>
              <w:t>7372317,98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2BD" w:rsidRPr="002C52BD" w:rsidRDefault="002C52BD">
            <w:pPr>
              <w:jc w:val="right"/>
              <w:rPr>
                <w:b/>
                <w:bCs/>
                <w:sz w:val="20"/>
                <w:szCs w:val="16"/>
              </w:rPr>
            </w:pPr>
            <w:r w:rsidRPr="002C52BD">
              <w:rPr>
                <w:b/>
                <w:bCs/>
                <w:sz w:val="20"/>
                <w:szCs w:val="16"/>
              </w:rPr>
              <w:t>100</w:t>
            </w:r>
          </w:p>
        </w:tc>
      </w:tr>
    </w:tbl>
    <w:p w:rsidR="000711EE" w:rsidRPr="008551F4" w:rsidRDefault="000711EE" w:rsidP="008551F4">
      <w:pPr>
        <w:ind w:right="130"/>
        <w:rPr>
          <w:sz w:val="16"/>
          <w:szCs w:val="16"/>
        </w:rPr>
      </w:pPr>
    </w:p>
    <w:p w:rsidR="000711EE" w:rsidRPr="008551F4" w:rsidRDefault="000711EE" w:rsidP="000711EE">
      <w:pPr>
        <w:ind w:right="130"/>
        <w:jc w:val="center"/>
        <w:rPr>
          <w:sz w:val="16"/>
          <w:szCs w:val="16"/>
        </w:rPr>
      </w:pPr>
    </w:p>
    <w:p w:rsidR="000711EE" w:rsidRDefault="000711EE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2C52BD" w:rsidRDefault="002C52BD" w:rsidP="000711EE">
      <w:pPr>
        <w:ind w:right="130"/>
        <w:jc w:val="center"/>
        <w:rPr>
          <w:sz w:val="16"/>
          <w:szCs w:val="16"/>
        </w:rPr>
      </w:pPr>
    </w:p>
    <w:p w:rsidR="002C52BD" w:rsidRDefault="002C52BD" w:rsidP="000711EE">
      <w:pPr>
        <w:ind w:right="130"/>
        <w:jc w:val="center"/>
        <w:rPr>
          <w:sz w:val="16"/>
          <w:szCs w:val="16"/>
        </w:rPr>
      </w:pPr>
    </w:p>
    <w:p w:rsidR="002C52BD" w:rsidRDefault="002C52BD" w:rsidP="000711EE">
      <w:pPr>
        <w:ind w:right="130"/>
        <w:jc w:val="center"/>
        <w:rPr>
          <w:sz w:val="16"/>
          <w:szCs w:val="16"/>
        </w:rPr>
      </w:pPr>
    </w:p>
    <w:p w:rsidR="002C52BD" w:rsidRDefault="002C52BD" w:rsidP="000711EE">
      <w:pPr>
        <w:ind w:right="130"/>
        <w:jc w:val="center"/>
        <w:rPr>
          <w:sz w:val="16"/>
          <w:szCs w:val="16"/>
        </w:rPr>
      </w:pPr>
    </w:p>
    <w:p w:rsidR="002C52BD" w:rsidRDefault="002C52BD" w:rsidP="000711EE">
      <w:pPr>
        <w:ind w:right="130"/>
        <w:jc w:val="center"/>
        <w:rPr>
          <w:sz w:val="16"/>
          <w:szCs w:val="16"/>
        </w:rPr>
      </w:pPr>
    </w:p>
    <w:p w:rsidR="002C52BD" w:rsidRDefault="002C52BD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5D57A5" w:rsidRPr="005D57A5" w:rsidRDefault="005D57A5" w:rsidP="005D57A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5D57A5">
        <w:rPr>
          <w:sz w:val="20"/>
        </w:rPr>
        <w:lastRenderedPageBreak/>
        <w:t>Приложение №3</w:t>
      </w:r>
    </w:p>
    <w:p w:rsidR="005D57A5" w:rsidRPr="005D57A5" w:rsidRDefault="005D57A5" w:rsidP="005D57A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5D57A5">
        <w:rPr>
          <w:sz w:val="20"/>
        </w:rPr>
        <w:t>к решению Совета депутатов</w:t>
      </w:r>
    </w:p>
    <w:p w:rsidR="005D57A5" w:rsidRPr="005D57A5" w:rsidRDefault="005D57A5" w:rsidP="005D57A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5D57A5">
        <w:rPr>
          <w:sz w:val="20"/>
        </w:rPr>
        <w:t xml:space="preserve">муниципального образования  </w:t>
      </w:r>
    </w:p>
    <w:p w:rsidR="005D57A5" w:rsidRPr="005D57A5" w:rsidRDefault="005D57A5" w:rsidP="005D57A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5D57A5">
        <w:rPr>
          <w:sz w:val="20"/>
        </w:rPr>
        <w:t xml:space="preserve"> «Светлянское»</w:t>
      </w:r>
    </w:p>
    <w:p w:rsidR="005D57A5" w:rsidRPr="005D57A5" w:rsidRDefault="005D57A5" w:rsidP="005D57A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5D57A5">
        <w:rPr>
          <w:sz w:val="20"/>
        </w:rPr>
        <w:t>от «20»  февраля 2014г.№ 87</w:t>
      </w:r>
    </w:p>
    <w:p w:rsidR="005D57A5" w:rsidRPr="005D57A5" w:rsidRDefault="005D57A5" w:rsidP="005D57A5">
      <w:pPr>
        <w:autoSpaceDE w:val="0"/>
        <w:autoSpaceDN w:val="0"/>
        <w:adjustRightInd w:val="0"/>
        <w:outlineLvl w:val="1"/>
        <w:rPr>
          <w:sz w:val="20"/>
        </w:rPr>
      </w:pPr>
      <w:r w:rsidRPr="005D57A5">
        <w:rPr>
          <w:sz w:val="20"/>
        </w:rPr>
        <w:t xml:space="preserve">                </w:t>
      </w:r>
    </w:p>
    <w:p w:rsidR="005D57A5" w:rsidRPr="005D57A5" w:rsidRDefault="005D57A5" w:rsidP="005D57A5">
      <w:pPr>
        <w:autoSpaceDE w:val="0"/>
        <w:autoSpaceDN w:val="0"/>
        <w:adjustRightInd w:val="0"/>
        <w:outlineLvl w:val="1"/>
        <w:rPr>
          <w:sz w:val="20"/>
        </w:rPr>
      </w:pPr>
    </w:p>
    <w:p w:rsidR="005D57A5" w:rsidRPr="005D57A5" w:rsidRDefault="005D57A5" w:rsidP="005D57A5">
      <w:pPr>
        <w:autoSpaceDE w:val="0"/>
        <w:autoSpaceDN w:val="0"/>
        <w:adjustRightInd w:val="0"/>
        <w:outlineLvl w:val="1"/>
        <w:rPr>
          <w:sz w:val="20"/>
        </w:rPr>
      </w:pPr>
    </w:p>
    <w:p w:rsidR="005D57A5" w:rsidRPr="005D57A5" w:rsidRDefault="005D57A5" w:rsidP="005D57A5">
      <w:pPr>
        <w:autoSpaceDE w:val="0"/>
        <w:autoSpaceDN w:val="0"/>
        <w:adjustRightInd w:val="0"/>
        <w:outlineLvl w:val="1"/>
        <w:rPr>
          <w:sz w:val="20"/>
        </w:rPr>
      </w:pPr>
    </w:p>
    <w:p w:rsidR="005D57A5" w:rsidRPr="005D57A5" w:rsidRDefault="005D57A5" w:rsidP="005D57A5">
      <w:pPr>
        <w:autoSpaceDE w:val="0"/>
        <w:autoSpaceDN w:val="0"/>
        <w:adjustRightInd w:val="0"/>
        <w:outlineLvl w:val="1"/>
        <w:rPr>
          <w:sz w:val="20"/>
        </w:rPr>
      </w:pPr>
    </w:p>
    <w:p w:rsidR="005D57A5" w:rsidRPr="005D57A5" w:rsidRDefault="005D57A5" w:rsidP="005D57A5">
      <w:pPr>
        <w:autoSpaceDE w:val="0"/>
        <w:autoSpaceDN w:val="0"/>
        <w:adjustRightInd w:val="0"/>
        <w:jc w:val="center"/>
        <w:outlineLvl w:val="1"/>
        <w:rPr>
          <w:sz w:val="20"/>
        </w:rPr>
      </w:pPr>
      <w:r w:rsidRPr="005D57A5">
        <w:rPr>
          <w:sz w:val="20"/>
        </w:rPr>
        <w:t>Источники внутреннего финансирования дефицита бюджета</w:t>
      </w:r>
    </w:p>
    <w:p w:rsidR="005D57A5" w:rsidRPr="005D57A5" w:rsidRDefault="005D57A5" w:rsidP="005D57A5">
      <w:pPr>
        <w:autoSpaceDE w:val="0"/>
        <w:autoSpaceDN w:val="0"/>
        <w:adjustRightInd w:val="0"/>
        <w:jc w:val="center"/>
        <w:rPr>
          <w:sz w:val="20"/>
        </w:rPr>
      </w:pPr>
      <w:r w:rsidRPr="005D57A5">
        <w:rPr>
          <w:sz w:val="20"/>
        </w:rPr>
        <w:t>муниципального образования «Светлянское» за 2013 год</w:t>
      </w:r>
    </w:p>
    <w:p w:rsidR="005D57A5" w:rsidRDefault="005D57A5" w:rsidP="005D57A5">
      <w:pPr>
        <w:ind w:right="130"/>
        <w:rPr>
          <w:sz w:val="16"/>
          <w:szCs w:val="16"/>
        </w:rPr>
      </w:pPr>
    </w:p>
    <w:p w:rsidR="005D57A5" w:rsidRDefault="005D57A5" w:rsidP="005D57A5">
      <w:pPr>
        <w:ind w:right="130"/>
        <w:rPr>
          <w:sz w:val="16"/>
          <w:szCs w:val="16"/>
        </w:rPr>
      </w:pPr>
    </w:p>
    <w:p w:rsidR="005D57A5" w:rsidRDefault="005D57A5" w:rsidP="005D57A5">
      <w:pPr>
        <w:ind w:right="130"/>
        <w:rPr>
          <w:sz w:val="16"/>
          <w:szCs w:val="16"/>
        </w:rPr>
      </w:pPr>
    </w:p>
    <w:tbl>
      <w:tblPr>
        <w:tblW w:w="72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410"/>
        <w:gridCol w:w="1418"/>
        <w:gridCol w:w="1087"/>
      </w:tblGrid>
      <w:tr w:rsidR="005D57A5" w:rsidTr="005D57A5">
        <w:trPr>
          <w:cantSplit/>
          <w:trHeight w:val="658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 xml:space="preserve">Код источников       </w:t>
            </w:r>
            <w:r w:rsidRPr="005D57A5">
              <w:rPr>
                <w:rFonts w:ascii="Times New Roman" w:hAnsi="Times New Roman" w:cs="Times New Roman"/>
                <w:sz w:val="18"/>
                <w:szCs w:val="24"/>
              </w:rPr>
              <w:br/>
              <w:t>финансирования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Уточненный план за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Исполнено          за 201</w:t>
            </w:r>
            <w:r w:rsidRPr="005D57A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</w:t>
            </w: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 xml:space="preserve"> г</w:t>
            </w:r>
          </w:p>
        </w:tc>
      </w:tr>
      <w:tr w:rsidR="005D57A5" w:rsidRPr="00A143DD" w:rsidTr="005D57A5">
        <w:trPr>
          <w:cantSplit/>
          <w:trHeight w:val="360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5D57A5" w:rsidRPr="005D57A5" w:rsidRDefault="005D57A5" w:rsidP="00E645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>000 01 05 00 00 00 0000 000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58 000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9 186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79</w:t>
            </w:r>
          </w:p>
        </w:tc>
      </w:tr>
      <w:tr w:rsidR="005D57A5" w:rsidRPr="00A143DD" w:rsidTr="005D57A5">
        <w:trPr>
          <w:cantSplit/>
          <w:trHeight w:val="240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24"/>
                <w:highlight w:val="lightGray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>ИТОГО</w:t>
            </w:r>
            <w:proofErr w:type="gramStart"/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                       </w:t>
            </w: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5D57A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+</w:t>
            </w: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 xml:space="preserve">) </w:t>
            </w:r>
            <w:proofErr w:type="gramEnd"/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Дефицит</w:t>
            </w:r>
          </w:p>
          <w:p w:rsidR="005D57A5" w:rsidRPr="005D57A5" w:rsidRDefault="005D57A5" w:rsidP="00E645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5D57A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5D57A5">
              <w:rPr>
                <w:rFonts w:ascii="Times New Roman" w:hAnsi="Times New Roman" w:cs="Times New Roman"/>
                <w:sz w:val="18"/>
                <w:szCs w:val="24"/>
              </w:rPr>
              <w:t>) Профицит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58 00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5D57A5" w:rsidRPr="005D57A5" w:rsidRDefault="005D57A5" w:rsidP="00E64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5D57A5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9 186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</w:rPr>
              <w:t>,</w:t>
            </w:r>
            <w:r w:rsidRPr="005D57A5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79</w:t>
            </w:r>
          </w:p>
        </w:tc>
      </w:tr>
    </w:tbl>
    <w:p w:rsidR="001A1100" w:rsidRDefault="001A1100" w:rsidP="000711EE">
      <w:pPr>
        <w:ind w:right="130"/>
        <w:jc w:val="center"/>
        <w:rPr>
          <w:sz w:val="16"/>
          <w:szCs w:val="16"/>
        </w:rPr>
      </w:pPr>
    </w:p>
    <w:p w:rsidR="00FE25A8" w:rsidRDefault="00FE25A8" w:rsidP="000711EE">
      <w:pPr>
        <w:ind w:right="130"/>
        <w:jc w:val="center"/>
        <w:rPr>
          <w:sz w:val="16"/>
          <w:szCs w:val="16"/>
        </w:rPr>
      </w:pPr>
    </w:p>
    <w:p w:rsidR="00FE25A8" w:rsidRDefault="00FE25A8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P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092438">
        <w:rPr>
          <w:b/>
          <w:sz w:val="20"/>
          <w:szCs w:val="16"/>
        </w:rPr>
        <w:t>Адрес редакции</w:t>
      </w:r>
      <w:r>
        <w:rPr>
          <w:sz w:val="20"/>
          <w:szCs w:val="16"/>
        </w:rPr>
        <w:t xml:space="preserve">: 427421, Удмуртская Республика, </w:t>
      </w:r>
      <w:proofErr w:type="gramStart"/>
      <w:r>
        <w:rPr>
          <w:sz w:val="20"/>
          <w:szCs w:val="16"/>
        </w:rPr>
        <w:t>с</w:t>
      </w:r>
      <w:proofErr w:type="gramEnd"/>
      <w:r>
        <w:rPr>
          <w:sz w:val="20"/>
          <w:szCs w:val="16"/>
        </w:rPr>
        <w:t xml:space="preserve">. Светлое, </w:t>
      </w:r>
    </w:p>
    <w:p w:rsidR="00092438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  </w:t>
      </w:r>
      <w:r w:rsidRPr="003E4F6A">
        <w:rPr>
          <w:sz w:val="20"/>
          <w:szCs w:val="16"/>
        </w:rPr>
        <w:t xml:space="preserve">                             </w:t>
      </w:r>
      <w:r>
        <w:rPr>
          <w:sz w:val="20"/>
          <w:szCs w:val="16"/>
        </w:rPr>
        <w:t>пер. Октябрьский, д. 1</w:t>
      </w:r>
    </w:p>
    <w:p w:rsidR="00092438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092438">
        <w:rPr>
          <w:b/>
          <w:sz w:val="20"/>
          <w:szCs w:val="16"/>
        </w:rPr>
        <w:t>телефон</w:t>
      </w:r>
      <w:r>
        <w:rPr>
          <w:sz w:val="20"/>
          <w:szCs w:val="16"/>
        </w:rPr>
        <w:t>: 76-5-37</w:t>
      </w:r>
    </w:p>
    <w:p w:rsidR="00092438" w:rsidRPr="00475E99" w:rsidRDefault="00092438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092438">
        <w:rPr>
          <w:b/>
          <w:sz w:val="20"/>
          <w:szCs w:val="16"/>
        </w:rPr>
        <w:t xml:space="preserve">адрес </w:t>
      </w:r>
      <w:proofErr w:type="spellStart"/>
      <w:r w:rsidRPr="00092438">
        <w:rPr>
          <w:b/>
          <w:sz w:val="20"/>
          <w:szCs w:val="16"/>
        </w:rPr>
        <w:t>эл</w:t>
      </w:r>
      <w:proofErr w:type="gramStart"/>
      <w:r w:rsidRPr="00092438">
        <w:rPr>
          <w:b/>
          <w:sz w:val="20"/>
          <w:szCs w:val="16"/>
        </w:rPr>
        <w:t>.п</w:t>
      </w:r>
      <w:proofErr w:type="gramEnd"/>
      <w:r w:rsidRPr="00092438">
        <w:rPr>
          <w:b/>
          <w:sz w:val="20"/>
          <w:szCs w:val="16"/>
        </w:rPr>
        <w:t>очты</w:t>
      </w:r>
      <w:proofErr w:type="spellEnd"/>
      <w:r>
        <w:rPr>
          <w:sz w:val="20"/>
          <w:szCs w:val="16"/>
        </w:rPr>
        <w:t xml:space="preserve">: </w:t>
      </w:r>
      <w:hyperlink r:id="rId12" w:history="1">
        <w:r w:rsidRPr="00E0486C">
          <w:rPr>
            <w:rStyle w:val="aa"/>
            <w:sz w:val="20"/>
            <w:szCs w:val="16"/>
            <w:lang w:val="en-US"/>
          </w:rPr>
          <w:t>svetlyanskoe</w:t>
        </w:r>
        <w:r w:rsidRPr="00092438">
          <w:rPr>
            <w:rStyle w:val="aa"/>
            <w:sz w:val="20"/>
            <w:szCs w:val="16"/>
          </w:rPr>
          <w:t>@</w:t>
        </w:r>
        <w:r w:rsidRPr="00E0486C">
          <w:rPr>
            <w:rStyle w:val="aa"/>
            <w:sz w:val="20"/>
            <w:szCs w:val="16"/>
            <w:lang w:val="en-US"/>
          </w:rPr>
          <w:t>mail</w:t>
        </w:r>
        <w:r w:rsidRPr="00092438">
          <w:rPr>
            <w:rStyle w:val="aa"/>
            <w:sz w:val="20"/>
            <w:szCs w:val="16"/>
          </w:rPr>
          <w:t>.</w:t>
        </w:r>
        <w:proofErr w:type="spellStart"/>
        <w:r w:rsidRPr="00E0486C">
          <w:rPr>
            <w:rStyle w:val="aa"/>
            <w:sz w:val="20"/>
            <w:szCs w:val="16"/>
            <w:lang w:val="en-US"/>
          </w:rPr>
          <w:t>ru</w:t>
        </w:r>
        <w:proofErr w:type="spellEnd"/>
      </w:hyperlink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</w:p>
    <w:p w:rsidR="001C6CC4" w:rsidRPr="00475E99" w:rsidRDefault="001C6CC4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           _______________________________________________________________   </w:t>
      </w:r>
    </w:p>
    <w:p w:rsidR="001C6CC4" w:rsidRPr="00475E99" w:rsidRDefault="001C6CC4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           </w:t>
      </w:r>
    </w:p>
    <w:p w:rsidR="00475E99" w:rsidRDefault="001C6CC4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>Отпечатано в Совете депутатов</w:t>
      </w:r>
      <w:r w:rsidR="00475E99">
        <w:rPr>
          <w:sz w:val="20"/>
          <w:szCs w:val="16"/>
        </w:rPr>
        <w:t xml:space="preserve"> муниципального образования    </w:t>
      </w:r>
    </w:p>
    <w:p w:rsidR="00475E99" w:rsidRDefault="00475E99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«Светлянское» по адресу: 427421, УР, Воткинский район, </w:t>
      </w:r>
      <w:proofErr w:type="gramStart"/>
      <w:r>
        <w:rPr>
          <w:sz w:val="20"/>
          <w:szCs w:val="16"/>
        </w:rPr>
        <w:t>с</w:t>
      </w:r>
      <w:proofErr w:type="gramEnd"/>
      <w:r>
        <w:rPr>
          <w:sz w:val="20"/>
          <w:szCs w:val="16"/>
        </w:rPr>
        <w:t xml:space="preserve">. Светлое, </w:t>
      </w:r>
    </w:p>
    <w:p w:rsidR="001C6CC4" w:rsidRPr="001C6CC4" w:rsidRDefault="00475E99" w:rsidP="00092438">
      <w:pPr>
        <w:ind w:right="130"/>
        <w:rPr>
          <w:sz w:val="20"/>
          <w:szCs w:val="16"/>
        </w:rPr>
      </w:pPr>
      <w:r>
        <w:rPr>
          <w:sz w:val="20"/>
          <w:szCs w:val="16"/>
        </w:rPr>
        <w:t xml:space="preserve">             пер. Октябрьский, д. 1</w:t>
      </w:r>
    </w:p>
    <w:p w:rsidR="00092438" w:rsidRPr="00475E99" w:rsidRDefault="00092438" w:rsidP="00092438">
      <w:pPr>
        <w:ind w:right="130"/>
        <w:rPr>
          <w:sz w:val="20"/>
          <w:szCs w:val="16"/>
        </w:rPr>
      </w:pPr>
    </w:p>
    <w:p w:rsidR="00092438" w:rsidRPr="00475E99" w:rsidRDefault="00092438" w:rsidP="00092438">
      <w:pPr>
        <w:ind w:right="130"/>
        <w:rPr>
          <w:sz w:val="20"/>
          <w:szCs w:val="16"/>
        </w:rPr>
      </w:pPr>
      <w:r w:rsidRPr="00475E99">
        <w:rPr>
          <w:sz w:val="20"/>
          <w:szCs w:val="16"/>
        </w:rPr>
        <w:t xml:space="preserve">   </w:t>
      </w:r>
      <w:bookmarkStart w:id="0" w:name="_GoBack"/>
      <w:bookmarkEnd w:id="0"/>
    </w:p>
    <w:sectPr w:rsidR="00092438" w:rsidRPr="00475E99" w:rsidSect="00E645FF">
      <w:pgSz w:w="11906" w:h="16838"/>
      <w:pgMar w:top="851" w:right="851" w:bottom="1134" w:left="851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F7" w:rsidRDefault="00CB20F7" w:rsidP="00C532BC">
      <w:r>
        <w:separator/>
      </w:r>
    </w:p>
  </w:endnote>
  <w:endnote w:type="continuationSeparator" w:id="0">
    <w:p w:rsidR="00CB20F7" w:rsidRDefault="00CB20F7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F7" w:rsidRDefault="00CB20F7" w:rsidP="00C532BC">
      <w:r>
        <w:separator/>
      </w:r>
    </w:p>
  </w:footnote>
  <w:footnote w:type="continuationSeparator" w:id="0">
    <w:p w:rsidR="00CB20F7" w:rsidRDefault="00CB20F7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92438"/>
    <w:rsid w:val="00096E7D"/>
    <w:rsid w:val="000B1041"/>
    <w:rsid w:val="000D06B6"/>
    <w:rsid w:val="000E6489"/>
    <w:rsid w:val="001068AF"/>
    <w:rsid w:val="001349F9"/>
    <w:rsid w:val="00146C78"/>
    <w:rsid w:val="001A1100"/>
    <w:rsid w:val="001C6CC4"/>
    <w:rsid w:val="001F0FA7"/>
    <w:rsid w:val="0021776F"/>
    <w:rsid w:val="00235538"/>
    <w:rsid w:val="002572B4"/>
    <w:rsid w:val="0025768B"/>
    <w:rsid w:val="002B1F32"/>
    <w:rsid w:val="002C2DDB"/>
    <w:rsid w:val="002C52BD"/>
    <w:rsid w:val="003048A6"/>
    <w:rsid w:val="00382952"/>
    <w:rsid w:val="00382F28"/>
    <w:rsid w:val="003A5852"/>
    <w:rsid w:val="003E4F6A"/>
    <w:rsid w:val="003E5DC9"/>
    <w:rsid w:val="00450C0E"/>
    <w:rsid w:val="00464DE6"/>
    <w:rsid w:val="00475E99"/>
    <w:rsid w:val="004A1EC6"/>
    <w:rsid w:val="004B1996"/>
    <w:rsid w:val="004C273C"/>
    <w:rsid w:val="004F5E36"/>
    <w:rsid w:val="005033B0"/>
    <w:rsid w:val="00526BB5"/>
    <w:rsid w:val="00555BBF"/>
    <w:rsid w:val="0057432D"/>
    <w:rsid w:val="00590A0D"/>
    <w:rsid w:val="005B35A0"/>
    <w:rsid w:val="005D57A5"/>
    <w:rsid w:val="005F5C83"/>
    <w:rsid w:val="005F7EE5"/>
    <w:rsid w:val="006205FD"/>
    <w:rsid w:val="00620672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D3C6A"/>
    <w:rsid w:val="008F7498"/>
    <w:rsid w:val="00913A99"/>
    <w:rsid w:val="0091760C"/>
    <w:rsid w:val="00933FE0"/>
    <w:rsid w:val="00936976"/>
    <w:rsid w:val="00956F63"/>
    <w:rsid w:val="00966803"/>
    <w:rsid w:val="009B4834"/>
    <w:rsid w:val="00A501B4"/>
    <w:rsid w:val="00A57AF5"/>
    <w:rsid w:val="00A7383F"/>
    <w:rsid w:val="00A7644C"/>
    <w:rsid w:val="00AC41CB"/>
    <w:rsid w:val="00AF0CB8"/>
    <w:rsid w:val="00B9543A"/>
    <w:rsid w:val="00BC4775"/>
    <w:rsid w:val="00BF40D2"/>
    <w:rsid w:val="00C1064C"/>
    <w:rsid w:val="00C20E6E"/>
    <w:rsid w:val="00C532BC"/>
    <w:rsid w:val="00C81478"/>
    <w:rsid w:val="00C81941"/>
    <w:rsid w:val="00C86985"/>
    <w:rsid w:val="00C97E03"/>
    <w:rsid w:val="00CB20F7"/>
    <w:rsid w:val="00D1280F"/>
    <w:rsid w:val="00D130D4"/>
    <w:rsid w:val="00D244F9"/>
    <w:rsid w:val="00D25EDC"/>
    <w:rsid w:val="00D57856"/>
    <w:rsid w:val="00DB46A5"/>
    <w:rsid w:val="00E22B19"/>
    <w:rsid w:val="00E54093"/>
    <w:rsid w:val="00E55A87"/>
    <w:rsid w:val="00E645FF"/>
    <w:rsid w:val="00E81260"/>
    <w:rsid w:val="00E84D48"/>
    <w:rsid w:val="00EB5BF3"/>
    <w:rsid w:val="00ED2125"/>
    <w:rsid w:val="00F04689"/>
    <w:rsid w:val="00F41C64"/>
    <w:rsid w:val="00F571D1"/>
    <w:rsid w:val="00F708E9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etlya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49A9-D948-42D8-A887-EDD4D612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2014-04-01T09:50:00Z</cp:lastPrinted>
  <dcterms:created xsi:type="dcterms:W3CDTF">2014-10-24T05:21:00Z</dcterms:created>
  <dcterms:modified xsi:type="dcterms:W3CDTF">2014-10-24T05:40:00Z</dcterms:modified>
</cp:coreProperties>
</file>