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0B03AD">
        <w:rPr>
          <w:szCs w:val="16"/>
        </w:rPr>
        <w:t>29</w:t>
      </w:r>
    </w:p>
    <w:p w:rsidR="00AF478E" w:rsidRDefault="003D1991" w:rsidP="00AF478E">
      <w:pPr>
        <w:ind w:right="130"/>
        <w:jc w:val="center"/>
        <w:rPr>
          <w:szCs w:val="16"/>
        </w:rPr>
      </w:pPr>
      <w:r>
        <w:rPr>
          <w:szCs w:val="16"/>
        </w:rPr>
        <w:t>2</w:t>
      </w:r>
      <w:r w:rsidR="007058B8">
        <w:rPr>
          <w:szCs w:val="16"/>
        </w:rPr>
        <w:t>3</w:t>
      </w:r>
      <w:r w:rsidR="00AF478E">
        <w:rPr>
          <w:szCs w:val="16"/>
        </w:rPr>
        <w:t xml:space="preserve"> </w:t>
      </w:r>
      <w:r>
        <w:rPr>
          <w:szCs w:val="16"/>
        </w:rPr>
        <w:t>июня</w:t>
      </w:r>
      <w:r w:rsidR="00AF478E">
        <w:rPr>
          <w:szCs w:val="16"/>
        </w:rPr>
        <w:t xml:space="preserve"> 201</w:t>
      </w:r>
      <w:r w:rsidR="001839E5">
        <w:rPr>
          <w:szCs w:val="16"/>
        </w:rPr>
        <w:t>6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село Светлое, пер. Октябрьский,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1839E5">
        <w:rPr>
          <w:sz w:val="20"/>
          <w:szCs w:val="16"/>
        </w:rPr>
        <w:t>6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3B13C3" w:rsidRP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«СВЕТЛЯНСОЕ</w:t>
            </w:r>
          </w:p>
          <w:p w:rsidR="003D1991" w:rsidRPr="003D1991" w:rsidRDefault="003D1991" w:rsidP="003D1991">
            <w:pPr>
              <w:rPr>
                <w:sz w:val="22"/>
                <w:szCs w:val="22"/>
              </w:rPr>
            </w:pPr>
            <w:r w:rsidRPr="003D1991">
              <w:rPr>
                <w:sz w:val="22"/>
                <w:szCs w:val="22"/>
              </w:rPr>
              <w:t>О назначении выборов депутатов  Совета депутатов муниципального образования  «Светлянское» четвертого созыва</w:t>
            </w:r>
          </w:p>
          <w:p w:rsidR="00AF478E" w:rsidRPr="00E00CE6" w:rsidRDefault="00AF478E" w:rsidP="003D1991">
            <w:pPr>
              <w:pStyle w:val="ConsPlusTitle"/>
              <w:widowControl/>
              <w:rPr>
                <w:szCs w:val="16"/>
              </w:rPr>
            </w:pP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3B13C3" w:rsidRDefault="003B13C3" w:rsidP="003B13C3">
            <w:pPr>
              <w:pStyle w:val="9"/>
              <w:jc w:val="left"/>
              <w:rPr>
                <w:sz w:val="22"/>
                <w:szCs w:val="22"/>
              </w:rPr>
            </w:pPr>
            <w:r w:rsidRPr="003B13C3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E92464" w:rsidRPr="003D1991" w:rsidRDefault="003D1991" w:rsidP="003D1991">
            <w:pPr>
              <w:pStyle w:val="9"/>
              <w:jc w:val="left"/>
              <w:rPr>
                <w:sz w:val="22"/>
                <w:szCs w:val="22"/>
              </w:rPr>
            </w:pPr>
            <w:r w:rsidRPr="003D1991">
              <w:rPr>
                <w:bCs/>
                <w:sz w:val="22"/>
                <w:szCs w:val="22"/>
              </w:rPr>
              <w:t xml:space="preserve">Об утверждении Положения о порядке принятия лицами, замещающими муниципальные должности на постоянной основе в Совете депутатов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  </w:t>
            </w:r>
          </w:p>
        </w:tc>
        <w:tc>
          <w:tcPr>
            <w:tcW w:w="1330" w:type="dxa"/>
          </w:tcPr>
          <w:p w:rsidR="00E92464" w:rsidRPr="005067C1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E92464" w:rsidRPr="003D1991" w:rsidRDefault="00E92464" w:rsidP="00EB5FD4">
            <w:pPr>
              <w:pStyle w:val="9"/>
              <w:jc w:val="left"/>
              <w:rPr>
                <w:sz w:val="22"/>
                <w:szCs w:val="22"/>
              </w:rPr>
            </w:pPr>
            <w:r w:rsidRPr="003D1991">
              <w:rPr>
                <w:sz w:val="22"/>
                <w:szCs w:val="22"/>
              </w:rPr>
              <w:t>Приложение</w:t>
            </w:r>
          </w:p>
        </w:tc>
        <w:tc>
          <w:tcPr>
            <w:tcW w:w="1330" w:type="dxa"/>
          </w:tcPr>
          <w:p w:rsidR="00E92464" w:rsidRPr="005067C1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E7D00" w:rsidRPr="00E00CE6" w:rsidTr="005067C1">
        <w:tc>
          <w:tcPr>
            <w:tcW w:w="672" w:type="dxa"/>
          </w:tcPr>
          <w:p w:rsidR="004E7D00" w:rsidRDefault="004E7D00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4E7D00" w:rsidRPr="003D1991" w:rsidRDefault="004E7D00" w:rsidP="00EB5FD4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330" w:type="dxa"/>
          </w:tcPr>
          <w:p w:rsidR="004E7D00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7D00" w:rsidRPr="00E00CE6" w:rsidTr="005067C1">
        <w:tc>
          <w:tcPr>
            <w:tcW w:w="672" w:type="dxa"/>
          </w:tcPr>
          <w:p w:rsidR="004E7D00" w:rsidRDefault="004E7D00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4E7D00" w:rsidRPr="003D1991" w:rsidRDefault="004E7D00" w:rsidP="00EB5FD4">
            <w:pPr>
              <w:pStyle w:val="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1330" w:type="dxa"/>
          </w:tcPr>
          <w:p w:rsidR="004E7D00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7D00" w:rsidRPr="00E00CE6" w:rsidTr="005067C1">
        <w:tc>
          <w:tcPr>
            <w:tcW w:w="672" w:type="dxa"/>
          </w:tcPr>
          <w:p w:rsidR="004E7D00" w:rsidRDefault="004E7D00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51" w:type="dxa"/>
          </w:tcPr>
          <w:p w:rsidR="004E7D00" w:rsidRDefault="004E7D00" w:rsidP="004E7D00">
            <w:pPr>
              <w:pStyle w:val="9"/>
              <w:jc w:val="left"/>
              <w:rPr>
                <w:sz w:val="22"/>
                <w:szCs w:val="22"/>
              </w:rPr>
            </w:pPr>
            <w:r w:rsidRPr="004E7D00">
              <w:rPr>
                <w:sz w:val="22"/>
                <w:szCs w:val="22"/>
              </w:rPr>
              <w:t>Решение  Совета депутатов муниципального образования «СВЕТЛЯНСКОЕ</w:t>
            </w:r>
          </w:p>
          <w:p w:rsidR="004E7D00" w:rsidRPr="004E7D00" w:rsidRDefault="004E7D00" w:rsidP="004E7D00">
            <w:pPr>
              <w:pStyle w:val="9"/>
              <w:jc w:val="left"/>
              <w:rPr>
                <w:bCs/>
                <w:sz w:val="22"/>
                <w:szCs w:val="22"/>
              </w:rPr>
            </w:pPr>
            <w:r w:rsidRPr="004E7D00">
              <w:rPr>
                <w:bCs/>
                <w:sz w:val="22"/>
                <w:szCs w:val="22"/>
              </w:rPr>
              <w:t xml:space="preserve">О внесении изменений в решение Совета депутатов муниципального образования «Светлянское» от 17.03.2016г. № 149 «Об основаниях и порядке сообщения депутатом Совета депутатов муниципального образования « Светлянское» о возникновении личной заинтересованности при осуществлении своих полномочий, которая приводит или может привести к конфликту интересов» </w:t>
            </w:r>
          </w:p>
          <w:p w:rsidR="004E7D00" w:rsidRPr="003D1991" w:rsidRDefault="004E7D00" w:rsidP="00EB5FD4">
            <w:pPr>
              <w:pStyle w:val="9"/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E7D00" w:rsidRDefault="004E7D00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E06898" w:rsidRDefault="00E06898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8" w:rsidRDefault="00B103A8" w:rsidP="007058B8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7058B8">
        <w:rPr>
          <w:b/>
          <w:sz w:val="20"/>
        </w:rPr>
        <w:t>«СВЕТЛЯНСОЕ</w:t>
      </w:r>
    </w:p>
    <w:p w:rsidR="003D1991" w:rsidRDefault="003D1991" w:rsidP="003D1991"/>
    <w:p w:rsidR="003D1991" w:rsidRPr="003D1991" w:rsidRDefault="003D1991" w:rsidP="003D1991">
      <w:pPr>
        <w:jc w:val="center"/>
      </w:pPr>
      <w:r w:rsidRPr="003D1991">
        <w:t>О назначении выборов депутатов  Совета депутатов муниципального образования  «Светлянское» четвертого созыва</w:t>
      </w:r>
    </w:p>
    <w:p w:rsidR="003D1991" w:rsidRPr="003D1991" w:rsidRDefault="003D1991" w:rsidP="003D1991">
      <w:pPr>
        <w:jc w:val="right"/>
      </w:pPr>
    </w:p>
    <w:p w:rsidR="003D1991" w:rsidRPr="003D1991" w:rsidRDefault="003D1991" w:rsidP="003D1991">
      <w:pPr>
        <w:jc w:val="right"/>
      </w:pPr>
    </w:p>
    <w:p w:rsidR="003D1991" w:rsidRPr="003D1991" w:rsidRDefault="003D1991" w:rsidP="003D1991">
      <w:pPr>
        <w:jc w:val="right"/>
      </w:pPr>
      <w:r w:rsidRPr="003D1991">
        <w:t>Принято</w:t>
      </w:r>
    </w:p>
    <w:p w:rsidR="003D1991" w:rsidRPr="003D1991" w:rsidRDefault="003D1991" w:rsidP="003D1991">
      <w:pPr>
        <w:jc w:val="right"/>
      </w:pPr>
      <w:r w:rsidRPr="003D1991">
        <w:t xml:space="preserve"> Советом депутатов муниципального</w:t>
      </w:r>
    </w:p>
    <w:p w:rsidR="003D1991" w:rsidRPr="003D1991" w:rsidRDefault="003D1991" w:rsidP="003D1991">
      <w:pPr>
        <w:jc w:val="right"/>
      </w:pPr>
      <w:r w:rsidRPr="003D1991">
        <w:t>образования «Светлянское»</w:t>
      </w:r>
    </w:p>
    <w:p w:rsidR="003D1991" w:rsidRPr="003D1991" w:rsidRDefault="003D1991" w:rsidP="003D1991">
      <w:pPr>
        <w:jc w:val="right"/>
      </w:pPr>
      <w:r w:rsidRPr="003D1991">
        <w:t>«22» июня 2016 года</w:t>
      </w:r>
    </w:p>
    <w:p w:rsidR="003D1991" w:rsidRPr="003D1991" w:rsidRDefault="003D1991" w:rsidP="003D1991">
      <w:pPr>
        <w:jc w:val="center"/>
      </w:pPr>
    </w:p>
    <w:p w:rsidR="003D1991" w:rsidRPr="003D1991" w:rsidRDefault="003D1991" w:rsidP="003D1991">
      <w:pPr>
        <w:jc w:val="center"/>
      </w:pPr>
    </w:p>
    <w:p w:rsidR="003D1991" w:rsidRPr="003D1991" w:rsidRDefault="003D1991" w:rsidP="003D1991">
      <w:pPr>
        <w:jc w:val="center"/>
      </w:pPr>
    </w:p>
    <w:p w:rsidR="003D1991" w:rsidRPr="003D1991" w:rsidRDefault="003D1991" w:rsidP="003D1991">
      <w:pPr>
        <w:jc w:val="center"/>
      </w:pPr>
    </w:p>
    <w:p w:rsidR="003D1991" w:rsidRPr="003D1991" w:rsidRDefault="003D1991" w:rsidP="003D1991">
      <w:pPr>
        <w:ind w:firstLine="720"/>
        <w:jc w:val="both"/>
      </w:pPr>
      <w:r w:rsidRPr="003D1991"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8 Закона Удмуртской Республики от 16 мая 2016 года № 34-РЗ «О выборах депутатов представительных  органов  поселений в Удмуртской Республике 1», статьи 10 Устава муниципального образования «Светлянское»,  Совет депутатов муниципального образования «Светлянское»  решает:</w:t>
      </w:r>
    </w:p>
    <w:p w:rsidR="003D1991" w:rsidRPr="003D1991" w:rsidRDefault="003D1991" w:rsidP="003D1991">
      <w:pPr>
        <w:ind w:firstLine="720"/>
        <w:jc w:val="both"/>
      </w:pPr>
      <w:r w:rsidRPr="003D1991">
        <w:t xml:space="preserve">1. Назначить выборы депутатов Совета депутатов муниципального образования «Светлянское» четвертого созыва на 18 сентября 2016 года. </w:t>
      </w:r>
    </w:p>
    <w:p w:rsidR="003D1991" w:rsidRPr="003D1991" w:rsidRDefault="003D1991" w:rsidP="003D1991">
      <w:pPr>
        <w:ind w:firstLine="720"/>
        <w:jc w:val="both"/>
      </w:pPr>
      <w:r w:rsidRPr="003D1991">
        <w:t>2. Опубликовать настоящее решение на официальном сайте муниципального образования «Светлянское» и в средствах массовой информации, определенных для официального опубликования нормативно-правовых актов.</w:t>
      </w:r>
    </w:p>
    <w:p w:rsidR="003D1991" w:rsidRPr="003D1991" w:rsidRDefault="003D1991" w:rsidP="003D1991">
      <w:pPr>
        <w:ind w:firstLine="720"/>
        <w:jc w:val="both"/>
      </w:pPr>
      <w:r w:rsidRPr="003D1991">
        <w:t>3.Настоящее решение вступает  в силу со дня его  принятия.</w:t>
      </w:r>
    </w:p>
    <w:p w:rsidR="003D1991" w:rsidRPr="003D1991" w:rsidRDefault="003D1991" w:rsidP="003D1991">
      <w:pPr>
        <w:ind w:firstLine="708"/>
      </w:pPr>
    </w:p>
    <w:p w:rsidR="003D1991" w:rsidRPr="003D1991" w:rsidRDefault="003D1991" w:rsidP="003D1991">
      <w:pPr>
        <w:ind w:firstLine="708"/>
      </w:pPr>
    </w:p>
    <w:p w:rsidR="003D1991" w:rsidRPr="003D1991" w:rsidRDefault="003D1991" w:rsidP="003D1991">
      <w:pPr>
        <w:ind w:firstLine="708"/>
      </w:pPr>
    </w:p>
    <w:p w:rsidR="003D1991" w:rsidRPr="003D1991" w:rsidRDefault="003D1991" w:rsidP="003D1991">
      <w:pPr>
        <w:ind w:firstLine="708"/>
      </w:pPr>
    </w:p>
    <w:p w:rsidR="003D1991" w:rsidRPr="003D1991" w:rsidRDefault="003D1991" w:rsidP="003D1991">
      <w:r w:rsidRPr="003D1991">
        <w:t xml:space="preserve">Глава муниципального образования </w:t>
      </w:r>
    </w:p>
    <w:p w:rsidR="003D1991" w:rsidRPr="003D1991" w:rsidRDefault="003D1991" w:rsidP="003D1991">
      <w:r w:rsidRPr="003D1991">
        <w:t>«Светлянское»</w:t>
      </w:r>
      <w:r w:rsidRPr="003D1991">
        <w:tab/>
        <w:t xml:space="preserve">                                                          </w:t>
      </w:r>
      <w:r>
        <w:t xml:space="preserve">                                 </w:t>
      </w:r>
      <w:r w:rsidRPr="003D1991">
        <w:t>З.А.Вострокнутова</w:t>
      </w:r>
    </w:p>
    <w:p w:rsidR="003D1991" w:rsidRPr="003D1991" w:rsidRDefault="003D1991" w:rsidP="003D1991"/>
    <w:p w:rsidR="003D1991" w:rsidRPr="003D1991" w:rsidRDefault="003D1991" w:rsidP="003D1991"/>
    <w:p w:rsidR="003D1991" w:rsidRPr="003D1991" w:rsidRDefault="003D1991" w:rsidP="003D1991"/>
    <w:p w:rsidR="003D1991" w:rsidRPr="003D1991" w:rsidRDefault="003D1991" w:rsidP="003D1991"/>
    <w:p w:rsidR="003D1991" w:rsidRPr="003D1991" w:rsidRDefault="003D1991" w:rsidP="003D1991"/>
    <w:p w:rsidR="003D1991" w:rsidRPr="003D1991" w:rsidRDefault="003D1991" w:rsidP="003D1991"/>
    <w:p w:rsidR="003D1991" w:rsidRPr="003D1991" w:rsidRDefault="003D1991" w:rsidP="003D1991">
      <w:r w:rsidRPr="003D1991">
        <w:t>с.Светлое</w:t>
      </w:r>
    </w:p>
    <w:p w:rsidR="003D1991" w:rsidRPr="003D1991" w:rsidRDefault="003D1991" w:rsidP="003D1991">
      <w:r w:rsidRPr="003D1991">
        <w:t>22 июня 2016 года</w:t>
      </w:r>
    </w:p>
    <w:p w:rsidR="003D1991" w:rsidRPr="003D1991" w:rsidRDefault="003D1991" w:rsidP="003D1991">
      <w:r w:rsidRPr="003D1991">
        <w:t>№ 160</w:t>
      </w:r>
      <w:r w:rsidRPr="003D1991">
        <w:tab/>
      </w:r>
      <w:r w:rsidRPr="003D1991">
        <w:tab/>
        <w:t xml:space="preserve">      </w:t>
      </w:r>
    </w:p>
    <w:p w:rsidR="003D1991" w:rsidRPr="003D1991" w:rsidRDefault="003D1991" w:rsidP="003D1991"/>
    <w:p w:rsidR="003D1991" w:rsidRDefault="003D1991" w:rsidP="003D1991"/>
    <w:p w:rsidR="003D1991" w:rsidRDefault="003D1991" w:rsidP="003D1991"/>
    <w:p w:rsidR="003D1991" w:rsidRDefault="003D1991" w:rsidP="003D1991"/>
    <w:p w:rsidR="003D1991" w:rsidRPr="003D1991" w:rsidRDefault="003D1991" w:rsidP="003D1991"/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Pr="00B103A8" w:rsidRDefault="007058B8" w:rsidP="007058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811544" wp14:editId="4B19B1D6">
            <wp:extent cx="619125" cy="542925"/>
            <wp:effectExtent l="19050" t="0" r="9525" b="0"/>
            <wp:docPr id="9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8" w:rsidRPr="007058B8" w:rsidRDefault="007058B8" w:rsidP="007058B8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7058B8" w:rsidRPr="007058B8" w:rsidRDefault="007058B8" w:rsidP="00AF478E">
      <w:pPr>
        <w:ind w:right="130"/>
        <w:jc w:val="center"/>
      </w:pPr>
    </w:p>
    <w:p w:rsidR="003D1991" w:rsidRPr="003D1991" w:rsidRDefault="003D1991" w:rsidP="003D1991">
      <w:pPr>
        <w:ind w:left="360"/>
        <w:jc w:val="center"/>
        <w:rPr>
          <w:bCs/>
          <w:sz w:val="25"/>
          <w:szCs w:val="25"/>
        </w:rPr>
      </w:pPr>
      <w:r w:rsidRPr="003D1991">
        <w:rPr>
          <w:bCs/>
          <w:sz w:val="25"/>
          <w:szCs w:val="25"/>
        </w:rPr>
        <w:t xml:space="preserve">Об утверждении Положения о порядке принятия лицами, замещающими муниципальные должности на постоянной основе в Совете депутатов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  </w:t>
      </w:r>
    </w:p>
    <w:p w:rsidR="003D1991" w:rsidRPr="003D1991" w:rsidRDefault="003D1991" w:rsidP="003D1991">
      <w:pPr>
        <w:ind w:left="4500"/>
        <w:jc w:val="both"/>
        <w:rPr>
          <w:b/>
          <w:sz w:val="25"/>
          <w:szCs w:val="25"/>
        </w:rPr>
      </w:pPr>
    </w:p>
    <w:p w:rsidR="003D1991" w:rsidRPr="003D1991" w:rsidRDefault="003D1991" w:rsidP="003D1991">
      <w:pPr>
        <w:jc w:val="right"/>
        <w:rPr>
          <w:sz w:val="25"/>
          <w:szCs w:val="25"/>
        </w:rPr>
      </w:pPr>
      <w:r w:rsidRPr="003D1991">
        <w:rPr>
          <w:sz w:val="25"/>
          <w:szCs w:val="25"/>
        </w:rPr>
        <w:t>Принято</w:t>
      </w:r>
    </w:p>
    <w:p w:rsidR="003D1991" w:rsidRPr="003D1991" w:rsidRDefault="003D1991" w:rsidP="003D1991">
      <w:pPr>
        <w:jc w:val="right"/>
        <w:rPr>
          <w:sz w:val="25"/>
          <w:szCs w:val="25"/>
        </w:rPr>
      </w:pPr>
      <w:r w:rsidRPr="003D1991">
        <w:rPr>
          <w:sz w:val="25"/>
          <w:szCs w:val="25"/>
        </w:rPr>
        <w:t>Советом депутатов муниципального</w:t>
      </w:r>
    </w:p>
    <w:p w:rsidR="003D1991" w:rsidRPr="003D1991" w:rsidRDefault="003D1991" w:rsidP="003D1991">
      <w:pPr>
        <w:jc w:val="right"/>
        <w:rPr>
          <w:sz w:val="25"/>
          <w:szCs w:val="25"/>
        </w:rPr>
      </w:pPr>
      <w:r w:rsidRPr="003D1991">
        <w:rPr>
          <w:sz w:val="25"/>
          <w:szCs w:val="25"/>
        </w:rPr>
        <w:t>образования «Светлянское»</w:t>
      </w:r>
    </w:p>
    <w:p w:rsidR="003D1991" w:rsidRPr="003D1991" w:rsidRDefault="003D1991" w:rsidP="003D1991">
      <w:pPr>
        <w:ind w:left="5664" w:firstLine="708"/>
        <w:jc w:val="right"/>
        <w:rPr>
          <w:sz w:val="25"/>
          <w:szCs w:val="25"/>
        </w:rPr>
      </w:pPr>
      <w:r w:rsidRPr="003D1991">
        <w:rPr>
          <w:sz w:val="25"/>
          <w:szCs w:val="25"/>
        </w:rPr>
        <w:t>22 июня 2016 года</w:t>
      </w:r>
    </w:p>
    <w:p w:rsidR="003D1991" w:rsidRPr="003D1991" w:rsidRDefault="003D1991" w:rsidP="003D1991">
      <w:pPr>
        <w:jc w:val="right"/>
        <w:rPr>
          <w:bCs/>
          <w:sz w:val="25"/>
          <w:szCs w:val="25"/>
        </w:rPr>
      </w:pPr>
    </w:p>
    <w:p w:rsidR="003D1991" w:rsidRPr="003D1991" w:rsidRDefault="003D1991" w:rsidP="003D1991">
      <w:pPr>
        <w:ind w:left="4500"/>
        <w:jc w:val="both"/>
        <w:rPr>
          <w:b/>
          <w:sz w:val="25"/>
          <w:szCs w:val="25"/>
        </w:rPr>
      </w:pPr>
    </w:p>
    <w:p w:rsidR="003D1991" w:rsidRPr="003D1991" w:rsidRDefault="003D1991" w:rsidP="003D1991">
      <w:pPr>
        <w:autoSpaceDE w:val="0"/>
        <w:autoSpaceDN w:val="0"/>
        <w:adjustRightInd w:val="0"/>
        <w:ind w:firstLine="709"/>
        <w:jc w:val="both"/>
      </w:pPr>
      <w:r w:rsidRPr="003D1991">
        <w:t xml:space="preserve">В целях обеспечения реализации норм законодательства Российской Федерации, предусматривающих возможность принятия лицами, замещающими муниципальные должности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руководствуясь  п.п.8 ч.3 ст.12.1 Федерального закона от 25.12.2008г. №273-ФЗ «О противодействии коррупции», руководствуясь Уставом муниципального образования «Светлянское» </w:t>
      </w:r>
    </w:p>
    <w:p w:rsidR="003D1991" w:rsidRPr="003D1991" w:rsidRDefault="003D1991" w:rsidP="003D1991">
      <w:pPr>
        <w:autoSpaceDE w:val="0"/>
        <w:autoSpaceDN w:val="0"/>
        <w:adjustRightInd w:val="0"/>
        <w:ind w:firstLine="709"/>
        <w:jc w:val="both"/>
      </w:pPr>
      <w:r w:rsidRPr="003D1991">
        <w:t xml:space="preserve"> </w:t>
      </w:r>
    </w:p>
    <w:p w:rsidR="003D1991" w:rsidRPr="003D1991" w:rsidRDefault="003D1991" w:rsidP="003D1991">
      <w:pPr>
        <w:ind w:firstLine="720"/>
        <w:jc w:val="both"/>
      </w:pPr>
      <w:r w:rsidRPr="003D1991">
        <w:t>Совет депутатов муниципального образования «Светлянское» решает:</w:t>
      </w:r>
    </w:p>
    <w:p w:rsidR="003D1991" w:rsidRPr="003D1991" w:rsidRDefault="003D1991" w:rsidP="003D1991">
      <w:pPr>
        <w:ind w:firstLine="720"/>
        <w:jc w:val="both"/>
      </w:pPr>
    </w:p>
    <w:p w:rsidR="003D1991" w:rsidRPr="003D1991" w:rsidRDefault="003D1991" w:rsidP="003D1991">
      <w:pPr>
        <w:ind w:firstLine="720"/>
        <w:jc w:val="both"/>
      </w:pPr>
      <w:r w:rsidRPr="003D1991">
        <w:t>1. Утвердить прилагаемое Положение о порядке принятия лицами, замещающими муниципальные должности на постоянной основе в Совете депутатов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D1991" w:rsidRPr="003D1991" w:rsidRDefault="003D1991" w:rsidP="003D1991">
      <w:pPr>
        <w:ind w:firstLine="720"/>
        <w:jc w:val="both"/>
        <w:rPr>
          <w:iCs/>
        </w:rPr>
      </w:pPr>
      <w:r w:rsidRPr="003D1991">
        <w:t xml:space="preserve">2. Настоящее решение вступает в силу со дня его принятия и подлежит размещению на официальном сайте муниципального образования «Светлянское». </w:t>
      </w:r>
    </w:p>
    <w:p w:rsidR="003D1991" w:rsidRPr="003D1991" w:rsidRDefault="003D1991" w:rsidP="003D1991">
      <w:pPr>
        <w:ind w:firstLine="720"/>
        <w:jc w:val="both"/>
      </w:pPr>
    </w:p>
    <w:p w:rsidR="003D1991" w:rsidRPr="003D1991" w:rsidRDefault="003D1991" w:rsidP="003D1991">
      <w:pPr>
        <w:ind w:firstLine="720"/>
        <w:jc w:val="both"/>
      </w:pPr>
    </w:p>
    <w:p w:rsidR="003D1991" w:rsidRPr="003D1991" w:rsidRDefault="003D1991" w:rsidP="003D1991">
      <w:pPr>
        <w:ind w:firstLine="720"/>
        <w:jc w:val="both"/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</w:pPr>
      <w:r w:rsidRPr="003D1991">
        <w:t>Глава муниципального образования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</w:pPr>
      <w:r w:rsidRPr="003D1991">
        <w:t xml:space="preserve">«Светлянское»                                                                              </w:t>
      </w:r>
      <w:r w:rsidRPr="003D1991">
        <w:tab/>
        <w:t xml:space="preserve">   </w:t>
      </w:r>
      <w:r>
        <w:t xml:space="preserve">                  </w:t>
      </w:r>
      <w:r w:rsidRPr="003D1991">
        <w:t>З.А.Вострокнутова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</w:pPr>
    </w:p>
    <w:p w:rsidR="003D1991" w:rsidRPr="003D1991" w:rsidRDefault="003D1991" w:rsidP="003D1991">
      <w:pPr>
        <w:jc w:val="both"/>
      </w:pPr>
      <w:r w:rsidRPr="003D1991">
        <w:t xml:space="preserve"> с.Светлое</w:t>
      </w:r>
    </w:p>
    <w:p w:rsidR="003D1991" w:rsidRPr="003D1991" w:rsidRDefault="003D1991" w:rsidP="003D1991">
      <w:pPr>
        <w:jc w:val="both"/>
      </w:pPr>
      <w:r w:rsidRPr="003D1991">
        <w:t xml:space="preserve">«22»  июня 2016 года  </w:t>
      </w:r>
    </w:p>
    <w:p w:rsidR="003D1991" w:rsidRPr="003D1991" w:rsidRDefault="003D1991" w:rsidP="003D1991">
      <w:pPr>
        <w:jc w:val="both"/>
      </w:pPr>
      <w:r w:rsidRPr="003D1991">
        <w:t xml:space="preserve"> № 161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D1991" w:rsidRDefault="003D1991" w:rsidP="003D199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D1991">
        <w:rPr>
          <w:sz w:val="22"/>
          <w:szCs w:val="22"/>
        </w:rPr>
        <w:lastRenderedPageBreak/>
        <w:t>Приложение  к</w:t>
      </w: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D1991">
        <w:rPr>
          <w:sz w:val="22"/>
          <w:szCs w:val="22"/>
        </w:rPr>
        <w:t>решению Совета депутатов</w:t>
      </w: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D1991">
        <w:rPr>
          <w:sz w:val="22"/>
          <w:szCs w:val="22"/>
        </w:rPr>
        <w:t xml:space="preserve">муниципального образования </w:t>
      </w: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D1991">
        <w:rPr>
          <w:sz w:val="22"/>
          <w:szCs w:val="22"/>
        </w:rPr>
        <w:t>«Светлянское»</w:t>
      </w: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1991">
        <w:rPr>
          <w:sz w:val="22"/>
          <w:szCs w:val="22"/>
        </w:rPr>
        <w:t>ПОЛОЖЕНИЕ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</w:pPr>
      <w:r w:rsidRPr="003D1991">
        <w:t>о порядке принятия лицами, замещающими муниципальные должности на постоянной основе в Совете депутатов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>1. Настоящим Положением устанавливается порядок принятия: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>1) лицами, замещающими муниципальные должности на постоянной основе в Совете депутатов муниципального образования «Светлянское»,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"/>
      <w:bookmarkEnd w:id="0"/>
      <w:r w:rsidRPr="003D1991">
        <w:t xml:space="preserve">2. Должностное лицо из числа лиц, указанных в </w:t>
      </w:r>
      <w:hyperlink w:anchor="Par9" w:history="1">
        <w:r w:rsidRPr="003D1991">
          <w:rPr>
            <w:color w:val="0000FF"/>
          </w:rPr>
          <w:t>пункте 1</w:t>
        </w:r>
      </w:hyperlink>
      <w:r w:rsidRPr="003D1991"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Комиссию по координации работы по противодействию коррупции в муниципальном образовании «Светлянское» (далее по тексту- Комиссия)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>Комиссия в течение десяти рабочих дней рассматривает ходатайство.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 xml:space="preserve"> 3. Должностное лицо, отказавшееся от звания, награды, в течение трех рабочих дней представляет в Комиссию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 w:rsidRPr="003D1991">
        <w:t>4. Должностное лицо, получившее звание, награду до принятия Комиссией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депутатов муниципального образования «Светлянское» в течение трех рабочих дней со дня их получения.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 xml:space="preserve">6.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2" w:history="1">
        <w:r w:rsidRPr="003D1991">
          <w:rPr>
            <w:color w:val="0000FF"/>
          </w:rPr>
          <w:t>пунктах 2</w:t>
        </w:r>
      </w:hyperlink>
      <w:r w:rsidRPr="003D1991">
        <w:t xml:space="preserve"> - </w:t>
      </w:r>
      <w:hyperlink w:anchor="Par16" w:history="1">
        <w:r w:rsidRPr="003D1991">
          <w:rPr>
            <w:color w:val="0000FF"/>
          </w:rPr>
          <w:t>4</w:t>
        </w:r>
      </w:hyperlink>
      <w:r w:rsidRPr="003D1991"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 xml:space="preserve">7. Обеспечение рассмотрения Комиссией ходатайств, информирование лица, представившего (направившего) ходатайство Комиссии, о решении, принятом Комиссией по </w:t>
      </w:r>
      <w:r w:rsidRPr="003D1991">
        <w:lastRenderedPageBreak/>
        <w:t>результатам рассмотрения ходатайств, а также учет уведомлений осуществляются Комиссией.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 xml:space="preserve">8. В случае удовлетворения Комиссией ходатайства должностного лица, указанного в </w:t>
      </w:r>
      <w:hyperlink w:anchor="Par16" w:history="1">
        <w:r w:rsidRPr="003D1991">
          <w:rPr>
            <w:color w:val="0000FF"/>
          </w:rPr>
          <w:t>пункте 4</w:t>
        </w:r>
      </w:hyperlink>
      <w:r w:rsidRPr="003D1991">
        <w:t xml:space="preserve"> настоящего Положения, Совет депутатов муниципального образования «Светлянское»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540"/>
        <w:jc w:val="both"/>
      </w:pPr>
      <w:r w:rsidRPr="003D1991">
        <w:t xml:space="preserve">9. В случае отказа Комиссией в удовлетворении ходатайства должностного лица, указанного в </w:t>
      </w:r>
      <w:hyperlink w:anchor="Par16" w:history="1">
        <w:r w:rsidRPr="003D1991">
          <w:rPr>
            <w:color w:val="0000FF"/>
          </w:rPr>
          <w:t>пункте 4</w:t>
        </w:r>
      </w:hyperlink>
      <w:r w:rsidRPr="003D1991">
        <w:t xml:space="preserve"> настоящего Положения, Комиссия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D1991" w:rsidRPr="003D1991" w:rsidRDefault="003D1991" w:rsidP="003D1991">
      <w:r w:rsidRPr="003D1991">
        <w:br w:type="page"/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3D1991">
        <w:t>Приложение 1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к Положению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 порядке принятия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лицами, замещающими муниципальные должности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на постоянной основе в Совете депутатов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муниципального образования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«Светлянское»,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почетных и специальных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званий, наград и иных знаков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отличия иностранных государств,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международных организаций,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политических партий, иных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общественных объединений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и других организаций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В Комиссию по координации работы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по противодействию коррупции </w:t>
      </w:r>
    </w:p>
    <w:p w:rsidR="003D1991" w:rsidRPr="003D1991" w:rsidRDefault="003D1991" w:rsidP="003D19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в муниципальном образовании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«Светлянское»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от 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(Ф.И.О., замещаемая должность)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49"/>
      <w:bookmarkEnd w:id="2"/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Ходатайство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о разрешении принять почетное или специальное звание,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награду или иной знак отличия иностранного государства,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международной организации, политической партии, иного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общественного объединения или другой организации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разрешить мне принять 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(наименование почетного или специального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звания, награды или иного знака отличия)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(за какие заслуги присвоено и кем, за какие заслуги награжден(-а) и кем)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(дата и место вручения документов к почетному или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специальному званию, награде или иному знаку отличия)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Документы  к  почетному  или специальному званию, награда и документы к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ней, знак отличия и документы к нему (нужное подчеркнуть) 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(наименование почетного или специального звания, награды или иного знака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отличия)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(наименование документов к почетному или специальному званию,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награде или иному знаку отличия)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сданы  по  акту  приема-передачи  N  ________ от "__" ___________ 20__ г. в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Комиссия по координации работы по противодействию коррупции в муниципальном образовании «Светлянское».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"__" ___________ 20__ г.              ___________   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(подпись)     (расшифровка подписи)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D1991" w:rsidRPr="003D1991" w:rsidRDefault="003D1991" w:rsidP="003D1991"/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3D1991">
        <w:lastRenderedPageBreak/>
        <w:t>Приложение 2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к Положению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 порядке принятия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лицами, замещающими муниципальные должности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на постоянной основе в Совете депутатов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муниципального образования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 xml:space="preserve">«Светлянское», 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почетных и специальных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званий, наград и иных знаков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отличия иностранных государств,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международных организаций,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политических партий, иных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общественных объединений</w:t>
      </w:r>
    </w:p>
    <w:p w:rsidR="003D1991" w:rsidRPr="003D1991" w:rsidRDefault="003D1991" w:rsidP="003D1991">
      <w:pPr>
        <w:widowControl w:val="0"/>
        <w:autoSpaceDE w:val="0"/>
        <w:autoSpaceDN w:val="0"/>
        <w:adjustRightInd w:val="0"/>
        <w:ind w:firstLine="720"/>
        <w:jc w:val="right"/>
      </w:pPr>
      <w:r w:rsidRPr="003D1991">
        <w:t>и других организаций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</w:t>
      </w:r>
    </w:p>
    <w:p w:rsidR="003D1991" w:rsidRPr="003D1991" w:rsidRDefault="003D1991" w:rsidP="003D1991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В Комиссию по координации работы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по противодействию коррупции </w:t>
      </w:r>
    </w:p>
    <w:p w:rsidR="003D1991" w:rsidRPr="003D1991" w:rsidRDefault="003D1991" w:rsidP="003D19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в муниципальном образовании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«Светлянское»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</w:t>
      </w:r>
    </w:p>
    <w:p w:rsidR="003D1991" w:rsidRPr="003D1991" w:rsidRDefault="003D1991" w:rsidP="003D199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от 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(Ф.И.О., замещаемая должность)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108"/>
      <w:bookmarkEnd w:id="3"/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об отказе в получении почетного или специального звания,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награды или иного знака отличия иностранного государства,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международной организации, политической партии, иного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общественного объединения или другой организации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Уведомляю о принятом мною решении отказаться от получения 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(наименование почетного или специального звания, награды или иного знака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отличия)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(за какие заслуги присвоено и кем, за какие заслуги награжден(-а) и кем)</w:t>
      </w: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1991" w:rsidRPr="003D1991" w:rsidRDefault="003D1991" w:rsidP="003D19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D1991">
        <w:rPr>
          <w:rFonts w:ascii="Courier New" w:eastAsiaTheme="minorHAnsi" w:hAnsi="Courier New" w:cs="Courier New"/>
          <w:sz w:val="20"/>
          <w:szCs w:val="20"/>
          <w:lang w:eastAsia="en-US"/>
        </w:rPr>
        <w:t>"__" ___________ 20__ г.              ___________   _______________________</w:t>
      </w:r>
    </w:p>
    <w:p w:rsidR="003D1991" w:rsidRPr="003D1991" w:rsidRDefault="003D1991" w:rsidP="003D1991">
      <w:pPr>
        <w:jc w:val="both"/>
        <w:rPr>
          <w:sz w:val="22"/>
          <w:szCs w:val="22"/>
        </w:rPr>
      </w:pPr>
      <w:r w:rsidRPr="003D1991">
        <w:t xml:space="preserve">                                   </w:t>
      </w: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Pr="007058B8" w:rsidRDefault="007058B8" w:rsidP="00AF478E">
      <w:pPr>
        <w:ind w:right="130"/>
        <w:jc w:val="center"/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AF478E">
      <w:pPr>
        <w:ind w:right="130"/>
        <w:jc w:val="center"/>
        <w:rPr>
          <w:sz w:val="20"/>
          <w:szCs w:val="20"/>
        </w:rPr>
      </w:pPr>
    </w:p>
    <w:p w:rsidR="007058B8" w:rsidRDefault="007058B8" w:rsidP="003B13C3">
      <w:pPr>
        <w:ind w:right="130"/>
        <w:rPr>
          <w:sz w:val="20"/>
          <w:szCs w:val="20"/>
        </w:rPr>
      </w:pP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E06898" w:rsidRDefault="00E06898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Default="003D1991" w:rsidP="00AF478E">
      <w:pPr>
        <w:ind w:right="130"/>
        <w:jc w:val="center"/>
      </w:pPr>
    </w:p>
    <w:p w:rsidR="003D1991" w:rsidRPr="00B103A8" w:rsidRDefault="003D1991" w:rsidP="003D19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3A6B60" wp14:editId="713600F6">
            <wp:extent cx="619125" cy="542925"/>
            <wp:effectExtent l="19050" t="0" r="9525" b="0"/>
            <wp:docPr id="2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91" w:rsidRDefault="003D1991" w:rsidP="004E7D00">
      <w:pPr>
        <w:pStyle w:val="9"/>
        <w:rPr>
          <w:b/>
          <w:sz w:val="20"/>
        </w:rPr>
      </w:pPr>
      <w:r w:rsidRPr="00463D23">
        <w:rPr>
          <w:b/>
          <w:sz w:val="20"/>
        </w:rPr>
        <w:t xml:space="preserve">Решение  Совета депутатов муниципального образования </w:t>
      </w:r>
      <w:r>
        <w:rPr>
          <w:b/>
          <w:sz w:val="20"/>
        </w:rPr>
        <w:t>«СВЕТЛЯНСКОЕ</w:t>
      </w:r>
    </w:p>
    <w:p w:rsidR="004E7D00" w:rsidRPr="004E7D00" w:rsidRDefault="004E7D00" w:rsidP="004E7D00"/>
    <w:p w:rsidR="004E7D00" w:rsidRPr="004E7D00" w:rsidRDefault="004E7D00" w:rsidP="004E7D00">
      <w:pPr>
        <w:ind w:left="360"/>
        <w:jc w:val="center"/>
        <w:rPr>
          <w:bCs/>
        </w:rPr>
      </w:pPr>
      <w:r w:rsidRPr="004E7D00">
        <w:rPr>
          <w:bCs/>
        </w:rPr>
        <w:t xml:space="preserve">О внесении изменений в решение Совета депутатов муниципального образования </w:t>
      </w:r>
    </w:p>
    <w:p w:rsidR="004E7D00" w:rsidRPr="004E7D00" w:rsidRDefault="004E7D00" w:rsidP="004E7D00">
      <w:pPr>
        <w:ind w:left="360"/>
        <w:jc w:val="center"/>
        <w:rPr>
          <w:bCs/>
        </w:rPr>
      </w:pPr>
      <w:r w:rsidRPr="004E7D00">
        <w:rPr>
          <w:bCs/>
        </w:rPr>
        <w:t xml:space="preserve">«Светлянское» от 17.03.2016г. № 149 «Об основаниях и порядке сообщения депутатом Совета депутатов муниципального образования « Светлянское» о возникновении личной заинтересованности при осуществлении своих полномочий, которая приводит или может привести к конфликту интересов» </w:t>
      </w:r>
    </w:p>
    <w:p w:rsidR="004E7D00" w:rsidRPr="004E7D00" w:rsidRDefault="004E7D00" w:rsidP="004E7D00">
      <w:pPr>
        <w:ind w:left="4500"/>
        <w:jc w:val="both"/>
        <w:rPr>
          <w:b/>
        </w:rPr>
      </w:pPr>
    </w:p>
    <w:p w:rsidR="004E7D00" w:rsidRPr="004E7D00" w:rsidRDefault="004E7D00" w:rsidP="004E7D00">
      <w:pPr>
        <w:jc w:val="right"/>
      </w:pPr>
      <w:r w:rsidRPr="004E7D00">
        <w:t>Принято</w:t>
      </w:r>
    </w:p>
    <w:p w:rsidR="004E7D00" w:rsidRPr="004E7D00" w:rsidRDefault="004E7D00" w:rsidP="004E7D00">
      <w:pPr>
        <w:jc w:val="right"/>
      </w:pPr>
      <w:r w:rsidRPr="004E7D00">
        <w:t>Советом депутатов муниципального</w:t>
      </w:r>
    </w:p>
    <w:p w:rsidR="004E7D00" w:rsidRPr="004E7D00" w:rsidRDefault="004E7D00" w:rsidP="004E7D00">
      <w:pPr>
        <w:jc w:val="right"/>
      </w:pPr>
      <w:r w:rsidRPr="004E7D00">
        <w:t>образования « Светлянское»</w:t>
      </w:r>
    </w:p>
    <w:p w:rsidR="004E7D00" w:rsidRPr="004E7D00" w:rsidRDefault="004E7D00" w:rsidP="004E7D00">
      <w:pPr>
        <w:ind w:left="5664" w:firstLine="708"/>
        <w:jc w:val="right"/>
      </w:pPr>
      <w:r w:rsidRPr="004E7D00">
        <w:t>«22» июня 2016 года</w:t>
      </w:r>
    </w:p>
    <w:p w:rsidR="004E7D00" w:rsidRPr="004E7D00" w:rsidRDefault="004E7D00" w:rsidP="004E7D00">
      <w:pPr>
        <w:jc w:val="right"/>
        <w:rPr>
          <w:bCs/>
        </w:rPr>
      </w:pPr>
    </w:p>
    <w:p w:rsidR="004E7D00" w:rsidRPr="004E7D00" w:rsidRDefault="004E7D00" w:rsidP="004E7D00">
      <w:pPr>
        <w:ind w:left="4500"/>
        <w:jc w:val="both"/>
        <w:rPr>
          <w:b/>
        </w:rPr>
      </w:pPr>
    </w:p>
    <w:p w:rsidR="004E7D00" w:rsidRPr="004E7D00" w:rsidRDefault="004E7D00" w:rsidP="004E7D00">
      <w:pPr>
        <w:autoSpaceDE w:val="0"/>
        <w:autoSpaceDN w:val="0"/>
        <w:adjustRightInd w:val="0"/>
        <w:ind w:firstLine="709"/>
        <w:jc w:val="both"/>
      </w:pPr>
      <w:r w:rsidRPr="004E7D00">
        <w:t xml:space="preserve">В целях приведения в соответствие с частью 4.1 статьи 12.1 Федерального закона от 25.12.2008г. №273-ФЗ «О противодействии коррупции», руководствуясь Уставом муниципального образования «Светлянское» </w:t>
      </w:r>
    </w:p>
    <w:p w:rsidR="004E7D00" w:rsidRPr="004E7D00" w:rsidRDefault="004E7D00" w:rsidP="004E7D00">
      <w:pPr>
        <w:autoSpaceDE w:val="0"/>
        <w:autoSpaceDN w:val="0"/>
        <w:adjustRightInd w:val="0"/>
        <w:ind w:firstLine="709"/>
        <w:jc w:val="both"/>
      </w:pPr>
      <w:r w:rsidRPr="004E7D00">
        <w:t xml:space="preserve"> </w:t>
      </w:r>
    </w:p>
    <w:p w:rsidR="004E7D00" w:rsidRPr="004E7D00" w:rsidRDefault="004E7D00" w:rsidP="004E7D00">
      <w:pPr>
        <w:ind w:firstLine="720"/>
        <w:jc w:val="both"/>
      </w:pPr>
      <w:r w:rsidRPr="004E7D00">
        <w:t>Совет депутатов муниципального образования «Светлянское» решает:</w:t>
      </w:r>
    </w:p>
    <w:p w:rsidR="004E7D00" w:rsidRPr="004E7D00" w:rsidRDefault="004E7D00" w:rsidP="004E7D00">
      <w:pPr>
        <w:ind w:firstLine="720"/>
        <w:jc w:val="both"/>
      </w:pPr>
    </w:p>
    <w:p w:rsidR="004E7D00" w:rsidRPr="004E7D00" w:rsidRDefault="004E7D00" w:rsidP="004E7D00">
      <w:pPr>
        <w:ind w:firstLine="720"/>
        <w:jc w:val="both"/>
      </w:pPr>
      <w:r w:rsidRPr="004E7D00">
        <w:t xml:space="preserve">1. Внести в Решение Совета депутатов муниципального образования «Светлянское» «Об основаниях и порядке сообщения депутатом Совета депутатов муниципального образования </w:t>
      </w:r>
    </w:p>
    <w:p w:rsidR="004E7D00" w:rsidRPr="004E7D00" w:rsidRDefault="004E7D00" w:rsidP="004E7D00">
      <w:pPr>
        <w:ind w:firstLine="720"/>
        <w:jc w:val="both"/>
      </w:pPr>
      <w:r w:rsidRPr="004E7D00">
        <w:t xml:space="preserve">«Светлянское» о возникновении личной заинтересованности при осуществлении своих полномочий, которая приводит или может привести к конфликту интересов» от 17.03.2016г. </w:t>
      </w:r>
    </w:p>
    <w:p w:rsidR="004E7D00" w:rsidRPr="004E7D00" w:rsidRDefault="004E7D00" w:rsidP="004E7D00">
      <w:pPr>
        <w:ind w:firstLine="720"/>
        <w:jc w:val="both"/>
      </w:pPr>
      <w:r w:rsidRPr="004E7D00">
        <w:t>№ 149 следующие изменения:</w:t>
      </w:r>
    </w:p>
    <w:p w:rsidR="004E7D00" w:rsidRPr="004E7D00" w:rsidRDefault="004E7D00" w:rsidP="004E7D00">
      <w:pPr>
        <w:ind w:firstLine="720"/>
        <w:jc w:val="both"/>
      </w:pPr>
      <w:r w:rsidRPr="004E7D00">
        <w:t xml:space="preserve">1) по тексту Решения слова «депутатом Совета депутатов муниципального образования </w:t>
      </w:r>
    </w:p>
    <w:p w:rsidR="004E7D00" w:rsidRPr="004E7D00" w:rsidRDefault="004E7D00" w:rsidP="004E7D00">
      <w:pPr>
        <w:ind w:firstLine="720"/>
        <w:jc w:val="both"/>
      </w:pPr>
      <w:r w:rsidRPr="004E7D00">
        <w:t>«Светлянское»» заменить словами «лицами, замещающими муниципальные должности».</w:t>
      </w:r>
    </w:p>
    <w:p w:rsidR="004E7D00" w:rsidRPr="004E7D00" w:rsidRDefault="004E7D00" w:rsidP="004E7D00">
      <w:pPr>
        <w:ind w:firstLine="720"/>
        <w:jc w:val="both"/>
      </w:pPr>
      <w:r w:rsidRPr="004E7D00">
        <w:t>2. Внести в Положение об основаниях и порядке сообщения депутатом Совета депутатов муниципального образования «Светлянское» о возникновении личной заинтересованности при осуществлении своих полномочий, которая приводит или может привести к конфликту интересов, утвержденное Решением Совета депутатов муниципального образования «Светлянское» от 17.03.2016г. № 149 следующие изменения:</w:t>
      </w:r>
    </w:p>
    <w:p w:rsidR="004E7D00" w:rsidRPr="004E7D00" w:rsidRDefault="004E7D00" w:rsidP="004E7D00">
      <w:pPr>
        <w:ind w:firstLine="720"/>
        <w:jc w:val="both"/>
      </w:pPr>
      <w:r w:rsidRPr="004E7D00">
        <w:t>1) по тексту Положения слова «депутат Совета депутатов муниципального образования «Светлянское»» заменить словами «лицо, замещающее муниципальную должность».</w:t>
      </w:r>
    </w:p>
    <w:p w:rsidR="004E7D00" w:rsidRPr="004E7D00" w:rsidRDefault="004E7D00" w:rsidP="004E7D00">
      <w:pPr>
        <w:jc w:val="both"/>
        <w:rPr>
          <w:iCs/>
        </w:rPr>
      </w:pPr>
      <w:r w:rsidRPr="004E7D00">
        <w:rPr>
          <w:b/>
        </w:rPr>
        <w:tab/>
      </w:r>
      <w:r w:rsidRPr="004E7D00">
        <w:t xml:space="preserve">3. Настоящее решение вступает в силу со дня его принятия и подлежит размещению на официальном сайте муниципального образования «Светлянское». </w:t>
      </w:r>
    </w:p>
    <w:p w:rsidR="004E7D00" w:rsidRPr="004E7D00" w:rsidRDefault="004E7D00" w:rsidP="004E7D00">
      <w:pPr>
        <w:ind w:firstLine="720"/>
        <w:jc w:val="both"/>
      </w:pPr>
    </w:p>
    <w:p w:rsidR="004E7D00" w:rsidRPr="004E7D00" w:rsidRDefault="004E7D00" w:rsidP="004E7D00">
      <w:pPr>
        <w:ind w:firstLine="720"/>
        <w:jc w:val="both"/>
      </w:pPr>
    </w:p>
    <w:p w:rsidR="004E7D00" w:rsidRPr="004E7D00" w:rsidRDefault="004E7D00" w:rsidP="004E7D00">
      <w:pPr>
        <w:autoSpaceDE w:val="0"/>
        <w:autoSpaceDN w:val="0"/>
        <w:adjustRightInd w:val="0"/>
        <w:jc w:val="both"/>
      </w:pPr>
      <w:r w:rsidRPr="004E7D00">
        <w:t>Глава муниципального образования</w:t>
      </w:r>
    </w:p>
    <w:p w:rsidR="004E7D00" w:rsidRPr="004E7D00" w:rsidRDefault="004E7D00" w:rsidP="004E7D00">
      <w:pPr>
        <w:autoSpaceDE w:val="0"/>
        <w:autoSpaceDN w:val="0"/>
        <w:adjustRightInd w:val="0"/>
        <w:jc w:val="both"/>
      </w:pPr>
      <w:r w:rsidRPr="004E7D00">
        <w:t xml:space="preserve">«Светлянское»                                                                              </w:t>
      </w:r>
      <w:r w:rsidRPr="004E7D00">
        <w:tab/>
        <w:t xml:space="preserve">   З.А.Вострокнутова</w:t>
      </w:r>
    </w:p>
    <w:p w:rsidR="004E7D00" w:rsidRPr="004E7D00" w:rsidRDefault="004E7D00" w:rsidP="004E7D00">
      <w:pPr>
        <w:jc w:val="both"/>
      </w:pPr>
    </w:p>
    <w:p w:rsidR="004E7D00" w:rsidRPr="004E7D00" w:rsidRDefault="004E7D00" w:rsidP="004E7D00">
      <w:pPr>
        <w:jc w:val="both"/>
      </w:pPr>
      <w:r w:rsidRPr="004E7D00">
        <w:t xml:space="preserve"> с.Светлое</w:t>
      </w:r>
    </w:p>
    <w:p w:rsidR="004E7D00" w:rsidRPr="004E7D00" w:rsidRDefault="004E7D00" w:rsidP="004E7D00">
      <w:pPr>
        <w:jc w:val="both"/>
      </w:pPr>
      <w:r w:rsidRPr="004E7D00">
        <w:t xml:space="preserve">«22» июня 2016 года  </w:t>
      </w:r>
    </w:p>
    <w:p w:rsidR="003D1991" w:rsidRDefault="004E7D00" w:rsidP="004E7D00">
      <w:pPr>
        <w:jc w:val="both"/>
      </w:pPr>
      <w:r w:rsidRPr="004E7D00">
        <w:t xml:space="preserve"> № 163</w:t>
      </w:r>
    </w:p>
    <w:p w:rsidR="003D1991" w:rsidRDefault="003D1991" w:rsidP="00AF478E">
      <w:pPr>
        <w:ind w:right="130"/>
        <w:jc w:val="center"/>
      </w:pPr>
    </w:p>
    <w:p w:rsidR="003D1991" w:rsidRPr="00111CF9" w:rsidRDefault="003D1991" w:rsidP="00AF478E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>: 427421, Удмуртская Республика, с.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эл.почты</w:t>
      </w:r>
      <w:r w:rsidRPr="00111CF9">
        <w:t xml:space="preserve">: </w:t>
      </w:r>
      <w:hyperlink r:id="rId11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r w:rsidRPr="00111CF9">
          <w:rPr>
            <w:rStyle w:val="ab"/>
            <w:lang w:val="en-US"/>
          </w:rPr>
          <w:t>ru</w:t>
        </w:r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51469E">
        <w:t>23</w:t>
      </w:r>
      <w:r w:rsidRPr="00111CF9">
        <w:t>.0</w:t>
      </w:r>
      <w:r w:rsidR="0051469E">
        <w:t>6</w:t>
      </w:r>
      <w:bookmarkStart w:id="4" w:name="_GoBack"/>
      <w:bookmarkEnd w:id="4"/>
      <w:r w:rsidRPr="00111CF9">
        <w:t>.201</w:t>
      </w:r>
      <w:r w:rsidR="00824A86">
        <w:t>6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>по адресу: 427421, УР, Воткинский район, с.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9F" w:rsidRDefault="00C4399F" w:rsidP="00AF478E">
      <w:r>
        <w:separator/>
      </w:r>
    </w:p>
  </w:endnote>
  <w:endnote w:type="continuationSeparator" w:id="0">
    <w:p w:rsidR="00C4399F" w:rsidRDefault="00C4399F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11CF9" w:rsidRPr="00AF478E" w:rsidRDefault="00111CF9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51469E">
          <w:rPr>
            <w:noProof/>
            <w:sz w:val="16"/>
          </w:rPr>
          <w:t>10</w:t>
        </w:r>
        <w:r w:rsidRPr="00AF478E">
          <w:rPr>
            <w:sz w:val="16"/>
          </w:rPr>
          <w:fldChar w:fldCharType="end"/>
        </w:r>
      </w:p>
    </w:sdtContent>
  </w:sdt>
  <w:p w:rsidR="00111CF9" w:rsidRDefault="00111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9F" w:rsidRDefault="00C4399F" w:rsidP="00AF478E">
      <w:r>
        <w:separator/>
      </w:r>
    </w:p>
  </w:footnote>
  <w:footnote w:type="continuationSeparator" w:id="0">
    <w:p w:rsidR="00C4399F" w:rsidRDefault="00C4399F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35BFF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03AD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13C3"/>
    <w:rsid w:val="003B2D66"/>
    <w:rsid w:val="003C089A"/>
    <w:rsid w:val="003C0AE5"/>
    <w:rsid w:val="003C2267"/>
    <w:rsid w:val="003C2786"/>
    <w:rsid w:val="003C3BC7"/>
    <w:rsid w:val="003C44DE"/>
    <w:rsid w:val="003D07C8"/>
    <w:rsid w:val="003D1991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E7D00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469E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58B8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24ADB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CCB"/>
    <w:rsid w:val="008B18AB"/>
    <w:rsid w:val="008B233C"/>
    <w:rsid w:val="008B422A"/>
    <w:rsid w:val="008B43E4"/>
    <w:rsid w:val="008B7189"/>
    <w:rsid w:val="008B7C08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58C8"/>
    <w:rsid w:val="00B9205B"/>
    <w:rsid w:val="00B9325A"/>
    <w:rsid w:val="00B942D9"/>
    <w:rsid w:val="00B94348"/>
    <w:rsid w:val="00BA2CBF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399F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7058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70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yanskoe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20B-AC13-40DC-B74C-DA1EBC1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14</cp:revision>
  <cp:lastPrinted>2015-06-03T04:07:00Z</cp:lastPrinted>
  <dcterms:created xsi:type="dcterms:W3CDTF">2015-09-29T04:48:00Z</dcterms:created>
  <dcterms:modified xsi:type="dcterms:W3CDTF">2017-01-20T10:03:00Z</dcterms:modified>
</cp:coreProperties>
</file>