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9" w:rsidRDefault="005F3FAA" w:rsidP="00913739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7.65pt;margin-top:.6pt;width:47.1pt;height:45.7pt;z-index:251658240" o:allowincell="f">
            <v:imagedata r:id="rId8" o:title=""/>
          </v:shape>
          <o:OLEObject Type="Embed" ProgID="CorelDraw.Graphic.8" ShapeID="_x0000_s1028" DrawAspect="Content" ObjectID="_1576928479" r:id="rId9"/>
        </w:pict>
      </w:r>
    </w:p>
    <w:p w:rsidR="00913739" w:rsidRDefault="00913739" w:rsidP="00913739">
      <w:pPr>
        <w:jc w:val="center"/>
      </w:pPr>
    </w:p>
    <w:p w:rsidR="00913739" w:rsidRDefault="00913739" w:rsidP="00913739">
      <w:pPr>
        <w:pStyle w:val="9"/>
        <w:rPr>
          <w:b/>
          <w:sz w:val="28"/>
          <w:szCs w:val="24"/>
        </w:rPr>
      </w:pPr>
    </w:p>
    <w:p w:rsidR="00913739" w:rsidRPr="000477AF" w:rsidRDefault="00913739" w:rsidP="00913739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913739" w:rsidRPr="000477AF" w:rsidRDefault="00913739" w:rsidP="00913739">
      <w:pPr>
        <w:jc w:val="center"/>
        <w:rPr>
          <w:b/>
          <w:sz w:val="28"/>
          <w:szCs w:val="28"/>
        </w:rPr>
      </w:pPr>
    </w:p>
    <w:p w:rsidR="00BE526F" w:rsidRDefault="00BE526F" w:rsidP="00BE526F">
      <w:pPr>
        <w:jc w:val="center"/>
        <w:rPr>
          <w:sz w:val="22"/>
          <w:szCs w:val="22"/>
        </w:rPr>
      </w:pPr>
    </w:p>
    <w:p w:rsidR="00F84871" w:rsidRPr="00913739" w:rsidRDefault="00F84871" w:rsidP="00F84871">
      <w:pPr>
        <w:jc w:val="center"/>
        <w:rPr>
          <w:b/>
          <w:bCs/>
          <w:sz w:val="28"/>
        </w:rPr>
      </w:pPr>
      <w:r w:rsidRPr="00913739">
        <w:rPr>
          <w:b/>
          <w:bCs/>
          <w:sz w:val="28"/>
        </w:rPr>
        <w:t>О</w:t>
      </w:r>
      <w:r w:rsidR="00933891">
        <w:rPr>
          <w:b/>
          <w:bCs/>
          <w:sz w:val="28"/>
        </w:rPr>
        <w:t>б</w:t>
      </w:r>
      <w:r w:rsidRPr="00913739">
        <w:rPr>
          <w:b/>
          <w:bCs/>
          <w:sz w:val="28"/>
        </w:rPr>
        <w:t xml:space="preserve"> </w:t>
      </w:r>
      <w:r w:rsidR="00933891">
        <w:rPr>
          <w:b/>
          <w:bCs/>
          <w:sz w:val="28"/>
        </w:rPr>
        <w:t>утверждении Положения</w:t>
      </w:r>
      <w:r w:rsidRPr="00913739">
        <w:rPr>
          <w:b/>
          <w:bCs/>
          <w:sz w:val="28"/>
        </w:rPr>
        <w:t xml:space="preserve"> «О бюджетном  процессе </w:t>
      </w:r>
    </w:p>
    <w:p w:rsidR="00F84871" w:rsidRPr="00913739" w:rsidRDefault="00F84871" w:rsidP="00F84871">
      <w:pPr>
        <w:jc w:val="center"/>
        <w:rPr>
          <w:b/>
          <w:bCs/>
          <w:sz w:val="28"/>
        </w:rPr>
      </w:pPr>
      <w:r w:rsidRPr="00913739">
        <w:rPr>
          <w:b/>
          <w:bCs/>
          <w:sz w:val="28"/>
        </w:rPr>
        <w:t>в муниципальном  образовании «</w:t>
      </w:r>
      <w:r w:rsidR="00913739">
        <w:rPr>
          <w:b/>
          <w:bCs/>
          <w:sz w:val="28"/>
        </w:rPr>
        <w:t>Светлянское</w:t>
      </w:r>
      <w:r w:rsidRPr="00913739">
        <w:rPr>
          <w:b/>
          <w:bCs/>
          <w:sz w:val="28"/>
        </w:rPr>
        <w:t>»</w:t>
      </w:r>
    </w:p>
    <w:p w:rsidR="00F84871" w:rsidRDefault="00F84871" w:rsidP="00F84871">
      <w:pPr>
        <w:jc w:val="center"/>
      </w:pPr>
    </w:p>
    <w:p w:rsidR="00F84871" w:rsidRDefault="00F84871" w:rsidP="00F84871">
      <w:pPr>
        <w:jc w:val="right"/>
      </w:pPr>
    </w:p>
    <w:p w:rsidR="00F84871" w:rsidRDefault="00F84871" w:rsidP="00F84871">
      <w:pPr>
        <w:jc w:val="right"/>
      </w:pPr>
      <w:r>
        <w:t>Принято</w:t>
      </w:r>
    </w:p>
    <w:p w:rsidR="00F84871" w:rsidRDefault="00F84871" w:rsidP="00F84871">
      <w:pPr>
        <w:jc w:val="right"/>
      </w:pPr>
      <w:r>
        <w:t xml:space="preserve"> Советом депутатов муниципального</w:t>
      </w:r>
    </w:p>
    <w:p w:rsidR="00F84871" w:rsidRDefault="00F84871" w:rsidP="00F84871">
      <w:pPr>
        <w:jc w:val="right"/>
      </w:pPr>
      <w:r>
        <w:t>образования «</w:t>
      </w:r>
      <w:r w:rsidR="00913739">
        <w:t>Светлянское</w:t>
      </w:r>
      <w:r>
        <w:t>»</w:t>
      </w:r>
    </w:p>
    <w:p w:rsidR="00F84871" w:rsidRDefault="00F84871" w:rsidP="00F84871">
      <w:pPr>
        <w:jc w:val="right"/>
      </w:pPr>
      <w:r>
        <w:t>2</w:t>
      </w:r>
      <w:r w:rsidR="00913739">
        <w:t>2</w:t>
      </w:r>
      <w:r>
        <w:t xml:space="preserve"> декабря 2017 года</w:t>
      </w:r>
    </w:p>
    <w:p w:rsidR="00DF52C1" w:rsidRDefault="00DF52C1" w:rsidP="00DF52C1">
      <w:pPr>
        <w:ind w:firstLine="708"/>
      </w:pPr>
    </w:p>
    <w:p w:rsidR="00DF52C1" w:rsidRDefault="00DF52C1" w:rsidP="00DF52C1">
      <w:pPr>
        <w:ind w:firstLine="708"/>
      </w:pPr>
      <w:r w:rsidRPr="00DF52C1">
        <w:t xml:space="preserve">В соответствии с Бюджетным  кодексом  Российской Федерации, Законом Удмуртской Республики от 2 мая 2008 года </w:t>
      </w:r>
      <w:r w:rsidR="00A53C8E">
        <w:t xml:space="preserve">№ </w:t>
      </w:r>
      <w:r w:rsidRPr="00DF52C1">
        <w:t>18-РЗ «О бюджетном процессе в Удмуртской Республике»</w:t>
      </w:r>
    </w:p>
    <w:p w:rsidR="00F84871" w:rsidRDefault="00DF52C1" w:rsidP="00DF52C1">
      <w:pPr>
        <w:ind w:firstLine="708"/>
        <w:jc w:val="both"/>
        <w:rPr>
          <w:b/>
        </w:rPr>
      </w:pPr>
      <w:r>
        <w:t>Совет депутатов муниципального образования «</w:t>
      </w:r>
      <w:r w:rsidR="00913739">
        <w:t>Светлянское</w:t>
      </w:r>
      <w:r>
        <w:t xml:space="preserve">» </w:t>
      </w:r>
      <w:r w:rsidRPr="00A53C8E">
        <w:t>РЕШАЕТ</w:t>
      </w:r>
      <w:r w:rsidRPr="00DF52C1">
        <w:rPr>
          <w:b/>
        </w:rPr>
        <w:t>:</w:t>
      </w:r>
    </w:p>
    <w:p w:rsidR="00933891" w:rsidRDefault="00933891" w:rsidP="00933891">
      <w:pPr>
        <w:pStyle w:val="a4"/>
        <w:numPr>
          <w:ilvl w:val="0"/>
          <w:numId w:val="16"/>
        </w:numPr>
        <w:spacing w:before="240"/>
        <w:jc w:val="both"/>
      </w:pPr>
      <w:bookmarkStart w:id="0" w:name="_GoBack"/>
      <w:bookmarkEnd w:id="0"/>
      <w:r>
        <w:t>Утвердить</w:t>
      </w:r>
      <w:r w:rsidR="00F84871">
        <w:t xml:space="preserve"> Положение </w:t>
      </w:r>
      <w:r>
        <w:t>«О</w:t>
      </w:r>
      <w:r w:rsidR="00F84871">
        <w:t xml:space="preserve"> бюджетном процессе в муниципальном образовании «</w:t>
      </w:r>
      <w:r w:rsidR="00913739">
        <w:t>Светлянское</w:t>
      </w:r>
      <w:r>
        <w:t>» (Приложение 1).</w:t>
      </w:r>
    </w:p>
    <w:p w:rsidR="00933891" w:rsidRDefault="00933891" w:rsidP="0093389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40"/>
        <w:jc w:val="both"/>
      </w:pPr>
      <w:r>
        <w:t>Признать утратившим силу решение Совета депутатов муниципального образования «Светлянское» от 18 июля 2008 года № 13</w:t>
      </w:r>
      <w:r w:rsidRPr="00933891">
        <w:t xml:space="preserve"> </w:t>
      </w:r>
      <w:r>
        <w:t>«Об утверждении Положения о бюджетном процессе в муниципальном образовании «Светлянское».</w:t>
      </w:r>
    </w:p>
    <w:p w:rsidR="00933891" w:rsidRDefault="00913739" w:rsidP="0093389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40" w:after="240"/>
        <w:jc w:val="both"/>
      </w:pPr>
      <w:r w:rsidRPr="00773988">
        <w:t>Опубликовать настоящее решение в информационном вестнике муниципального образования «Све</w:t>
      </w:r>
      <w:r>
        <w:t>тлянское»</w:t>
      </w:r>
      <w:r w:rsidRPr="00773988">
        <w:t>, а также на официальном сайте муниципального образования «Светлянское» в информационно-телекоммуникационной сети «Интернет».</w:t>
      </w:r>
      <w:r w:rsidR="00933891">
        <w:t xml:space="preserve"> </w:t>
      </w:r>
    </w:p>
    <w:p w:rsidR="00BE526F" w:rsidRDefault="00BE526F" w:rsidP="0093389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before="240" w:after="240"/>
        <w:jc w:val="both"/>
      </w:pPr>
      <w:r>
        <w:t>Настоящее Решение  вступает  в  силу с момента его принятия.</w:t>
      </w:r>
    </w:p>
    <w:p w:rsidR="00F84871" w:rsidRDefault="00F84871" w:rsidP="00BE526F"/>
    <w:p w:rsidR="00BE526F" w:rsidRDefault="00BE526F" w:rsidP="00BE526F"/>
    <w:p w:rsidR="00531C9A" w:rsidRDefault="00F84871" w:rsidP="00F84871">
      <w:r>
        <w:t xml:space="preserve">Глава муниципального </w:t>
      </w:r>
    </w:p>
    <w:p w:rsidR="00F84871" w:rsidRDefault="00F84871" w:rsidP="00F84871">
      <w:r>
        <w:t xml:space="preserve">образования </w:t>
      </w:r>
      <w:r w:rsidR="00531C9A">
        <w:t>«</w:t>
      </w:r>
      <w:r w:rsidR="00913739">
        <w:t>Светлянское</w:t>
      </w:r>
      <w:r>
        <w:t xml:space="preserve">»             </w:t>
      </w:r>
      <w:r w:rsidR="00EA0254">
        <w:t xml:space="preserve">                                                   </w:t>
      </w:r>
      <w:r w:rsidR="00531C9A">
        <w:t>З.</w:t>
      </w:r>
      <w:r w:rsidR="00EA0254">
        <w:t>А.В</w:t>
      </w:r>
      <w:r w:rsidR="00531C9A">
        <w:t>острокнутова</w:t>
      </w:r>
      <w:r>
        <w:tab/>
      </w:r>
      <w:r>
        <w:tab/>
      </w:r>
      <w:r>
        <w:tab/>
      </w:r>
      <w:r>
        <w:tab/>
      </w:r>
      <w:r>
        <w:tab/>
      </w:r>
    </w:p>
    <w:p w:rsidR="00BE526F" w:rsidRDefault="00BE526F" w:rsidP="00F84871"/>
    <w:p w:rsidR="00BE526F" w:rsidRDefault="00BE526F" w:rsidP="00F84871"/>
    <w:p w:rsidR="00F84871" w:rsidRDefault="00F84871" w:rsidP="00F84871">
      <w:pPr>
        <w:jc w:val="both"/>
      </w:pPr>
      <w:proofErr w:type="gramStart"/>
      <w:r>
        <w:t>с</w:t>
      </w:r>
      <w:proofErr w:type="gramEnd"/>
      <w:r>
        <w:t>.</w:t>
      </w:r>
      <w:r w:rsidR="00EA0254">
        <w:t xml:space="preserve"> </w:t>
      </w:r>
      <w:r w:rsidR="00913739">
        <w:t>Светлое</w:t>
      </w:r>
    </w:p>
    <w:p w:rsidR="00F84871" w:rsidRDefault="00EA0254" w:rsidP="00F84871">
      <w:pPr>
        <w:jc w:val="both"/>
      </w:pPr>
      <w:r>
        <w:t>2</w:t>
      </w:r>
      <w:r w:rsidR="00531C9A">
        <w:t>2</w:t>
      </w:r>
      <w:r>
        <w:t xml:space="preserve"> декабря 2017 года</w:t>
      </w:r>
    </w:p>
    <w:p w:rsidR="00F84871" w:rsidRDefault="00F84871" w:rsidP="00F84871">
      <w:pPr>
        <w:jc w:val="both"/>
      </w:pPr>
      <w:r w:rsidRPr="00531C9A">
        <w:t xml:space="preserve">№ </w:t>
      </w:r>
      <w:r w:rsidR="00531C9A">
        <w:t>57</w:t>
      </w:r>
    </w:p>
    <w:p w:rsidR="00531C9A" w:rsidRDefault="00531C9A" w:rsidP="00F84871">
      <w:pPr>
        <w:jc w:val="both"/>
      </w:pPr>
    </w:p>
    <w:p w:rsidR="00531C9A" w:rsidRDefault="00531C9A" w:rsidP="00F84871">
      <w:pPr>
        <w:jc w:val="both"/>
      </w:pPr>
    </w:p>
    <w:p w:rsidR="00933891" w:rsidRDefault="00933891" w:rsidP="00F84871">
      <w:pPr>
        <w:jc w:val="both"/>
      </w:pPr>
    </w:p>
    <w:p w:rsidR="00933891" w:rsidRDefault="00933891" w:rsidP="00F84871">
      <w:pPr>
        <w:jc w:val="both"/>
      </w:pPr>
    </w:p>
    <w:p w:rsidR="00933891" w:rsidRDefault="00933891" w:rsidP="00F84871">
      <w:pPr>
        <w:jc w:val="both"/>
      </w:pPr>
    </w:p>
    <w:p w:rsidR="00933891" w:rsidRDefault="00933891" w:rsidP="00F84871">
      <w:pPr>
        <w:jc w:val="both"/>
      </w:pPr>
    </w:p>
    <w:p w:rsidR="00933891" w:rsidRDefault="00933891" w:rsidP="00F84871">
      <w:pPr>
        <w:jc w:val="both"/>
      </w:pPr>
    </w:p>
    <w:p w:rsidR="00933891" w:rsidRDefault="00933891" w:rsidP="00F84871">
      <w:pPr>
        <w:jc w:val="both"/>
      </w:pPr>
    </w:p>
    <w:p w:rsidR="00531C9A" w:rsidRDefault="00531C9A" w:rsidP="00F84871">
      <w:pPr>
        <w:jc w:val="both"/>
      </w:pPr>
    </w:p>
    <w:p w:rsidR="00531C9A" w:rsidRDefault="00531C9A" w:rsidP="00F84871">
      <w:pPr>
        <w:jc w:val="both"/>
      </w:pPr>
    </w:p>
    <w:p w:rsidR="00531C9A" w:rsidRDefault="00531C9A" w:rsidP="00F84871">
      <w:pPr>
        <w:jc w:val="both"/>
      </w:pPr>
    </w:p>
    <w:p w:rsidR="00531C9A" w:rsidRDefault="00531C9A" w:rsidP="00531C9A">
      <w:pPr>
        <w:pStyle w:val="ConsNonformat"/>
        <w:widowControl/>
        <w:ind w:right="0" w:firstLine="54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УТВЕРЖДЕНО</w:t>
      </w:r>
    </w:p>
    <w:p w:rsidR="00531C9A" w:rsidRDefault="00531C9A" w:rsidP="00531C9A">
      <w:pPr>
        <w:pStyle w:val="ConsNormal"/>
        <w:widowControl/>
        <w:ind w:right="0" w:firstLine="43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Решением Совета  депутатов</w:t>
      </w:r>
    </w:p>
    <w:p w:rsidR="00531C9A" w:rsidRDefault="00933891" w:rsidP="00531C9A">
      <w:pPr>
        <w:pStyle w:val="ConsNormal"/>
        <w:widowControl/>
        <w:ind w:right="0" w:firstLine="43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</w:t>
      </w:r>
      <w:r w:rsidR="00531C9A">
        <w:rPr>
          <w:rFonts w:ascii="Times New Roman" w:hAnsi="Times New Roman"/>
          <w:sz w:val="22"/>
        </w:rPr>
        <w:t>униципального образования «Светлянское»</w:t>
      </w:r>
    </w:p>
    <w:p w:rsidR="00531C9A" w:rsidRDefault="00531C9A" w:rsidP="00933891">
      <w:pPr>
        <w:pStyle w:val="ConsNormal"/>
        <w:widowControl/>
        <w:ind w:right="0" w:firstLine="432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</w:t>
      </w:r>
      <w:r w:rsidR="00933891">
        <w:rPr>
          <w:rFonts w:ascii="Times New Roman" w:hAnsi="Times New Roman"/>
          <w:sz w:val="22"/>
        </w:rPr>
        <w:t>22.12.2017 № 57</w:t>
      </w:r>
    </w:p>
    <w:p w:rsidR="00531C9A" w:rsidRDefault="00531C9A" w:rsidP="00531C9A">
      <w:pPr>
        <w:pStyle w:val="ConsNonformat"/>
        <w:widowControl/>
        <w:ind w:right="0" w:firstLine="540"/>
        <w:jc w:val="both"/>
        <w:rPr>
          <w:rFonts w:ascii="Times New Roman" w:hAnsi="Times New Roman"/>
          <w:sz w:val="22"/>
        </w:rPr>
      </w:pPr>
    </w:p>
    <w:p w:rsidR="00933891" w:rsidRPr="00933891" w:rsidRDefault="00933891" w:rsidP="0093389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 w:rsidRPr="00933891">
        <w:rPr>
          <w:rFonts w:ascii="Times New Roman" w:hAnsi="Times New Roman"/>
          <w:sz w:val="28"/>
        </w:rPr>
        <w:t>Положение</w:t>
      </w:r>
    </w:p>
    <w:p w:rsidR="00933891" w:rsidRPr="00933891" w:rsidRDefault="00933891" w:rsidP="00933891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  <w:r w:rsidRPr="00933891">
        <w:rPr>
          <w:rFonts w:ascii="Times New Roman" w:hAnsi="Times New Roman"/>
          <w:sz w:val="28"/>
        </w:rPr>
        <w:t>о бюджетном процессе в муниципальном образовании «Светлянское»</w:t>
      </w:r>
      <w:r w:rsidRPr="00933891">
        <w:rPr>
          <w:sz w:val="28"/>
        </w:rPr>
        <w:t xml:space="preserve"> </w:t>
      </w:r>
    </w:p>
    <w:p w:rsidR="00933891" w:rsidRDefault="00933891" w:rsidP="00933891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</w:rPr>
      </w:pPr>
    </w:p>
    <w:p w:rsidR="00933891" w:rsidRPr="00782258" w:rsidRDefault="00933891" w:rsidP="0093389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C10407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933891" w:rsidRPr="00782258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933891">
        <w:rPr>
          <w:rFonts w:ascii="Times New Roman" w:hAnsi="Times New Roman"/>
          <w:b/>
          <w:sz w:val="24"/>
        </w:rPr>
        <w:t>Статья 1</w:t>
      </w:r>
      <w:r w:rsidRPr="00782258">
        <w:rPr>
          <w:rFonts w:ascii="Times New Roman" w:hAnsi="Times New Roman"/>
          <w:sz w:val="24"/>
        </w:rPr>
        <w:t>. Правоотношения, регулируемые настоящим Положением</w:t>
      </w:r>
    </w:p>
    <w:p w:rsidR="00933891" w:rsidRPr="00B31CAA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Настоящее Положение в соответствии с Бюджетным кодексом Российской Федерации, Уставом муниципального образования «Светлянское»</w:t>
      </w:r>
      <w:r w:rsidRPr="00B31C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регулирует бюджетные правоотношения, возникающие в процессе составления, рассмотрения, утверждения, исполнения бюджета муниципального образования «Светлянское», осуществления 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его исполнением и утверждением отчетов об его исполнении.</w:t>
      </w:r>
    </w:p>
    <w:p w:rsidR="00933891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933891" w:rsidRPr="00782258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 w:rsidRPr="00933891">
        <w:rPr>
          <w:rFonts w:ascii="Times New Roman" w:hAnsi="Times New Roman"/>
          <w:b/>
          <w:sz w:val="24"/>
        </w:rPr>
        <w:t>Статья 2</w:t>
      </w:r>
      <w:r w:rsidRPr="00782258">
        <w:rPr>
          <w:rFonts w:ascii="Times New Roman" w:hAnsi="Times New Roman"/>
          <w:sz w:val="24"/>
        </w:rPr>
        <w:t xml:space="preserve">. Участники бюджетного процесса </w:t>
      </w:r>
    </w:p>
    <w:p w:rsidR="00933891" w:rsidRPr="006D0E5B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Участниками бюджетного процесса в муниципальном образовании «Светлянское» являются: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муниципального образования «Светлянское»;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 муниципального образования «Светлянское»;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муниципального образования «Светлянское»;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финансов Министерство финансов Удмуртской Республики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Воткинском</w:t>
      </w:r>
      <w:proofErr w:type="gramEnd"/>
      <w:r>
        <w:rPr>
          <w:rFonts w:ascii="Times New Roman" w:hAnsi="Times New Roman"/>
          <w:sz w:val="24"/>
        </w:rPr>
        <w:t xml:space="preserve"> районе;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распорядители, распорядители и  получатели бюджетных средств;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администраторы</w:t>
      </w:r>
      <w:r w:rsidRPr="009C12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(администраторы) доходов бюджета</w:t>
      </w:r>
      <w:r w:rsidRPr="00AD51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«Светлянское»;</w:t>
      </w:r>
    </w:p>
    <w:p w:rsidR="00933891" w:rsidRDefault="00933891" w:rsidP="00933891">
      <w:pPr>
        <w:pStyle w:val="ConsNormal"/>
        <w:widowControl/>
        <w:numPr>
          <w:ilvl w:val="0"/>
          <w:numId w:val="17"/>
        </w:numPr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главные администраторы</w:t>
      </w:r>
      <w:r w:rsidRPr="009C12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(администраторы) источников финансирования дефицита бюджета</w:t>
      </w:r>
      <w:r w:rsidRPr="002F3B9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образования «Светлянское».</w:t>
      </w:r>
    </w:p>
    <w:p w:rsidR="00933891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933891" w:rsidRPr="00782258" w:rsidRDefault="00933891" w:rsidP="0093389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Глава </w:t>
      </w: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>. Составление проекта бюджета  муниципального образования «Светлянское». Рассмотрение и утверждение</w:t>
      </w:r>
      <w:r w:rsidRPr="000C0F7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бюджета  муниципального образования «Светлянское»</w:t>
      </w:r>
    </w:p>
    <w:p w:rsidR="00933891" w:rsidRPr="00782258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3.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Порядок составления проекта бюджета  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</w:p>
    <w:p w:rsidR="00933891" w:rsidRPr="00782258" w:rsidRDefault="00933891" w:rsidP="009338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Составление проекта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осуществляется на основе бюджетного законодательства Российской Федерации, законодательства о налогах и сборах, законодательства об иных обязательных платежах, действующего на момент составления проекта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Проект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составляется на основе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целях финансового обеспечения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Проект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составляется в порядке, установленном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в соответствии с положениями Бюджетного кодекса Российской Федерации, настоящего  Положения, иных нормативных правовых актах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Проект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составляется и утверждается на очередной финансовый год (очередной финансовый год и плановый </w:t>
      </w:r>
      <w:r w:rsidRPr="00782258">
        <w:rPr>
          <w:rFonts w:ascii="Times New Roman" w:hAnsi="Times New Roman" w:cs="Times New Roman"/>
          <w:sz w:val="24"/>
          <w:szCs w:val="24"/>
        </w:rPr>
        <w:lastRenderedPageBreak/>
        <w:t>период). При составлении и утверждении проекта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очередной финансовый год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разрабатывает и утверждает среднесрочный финансовый план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5. Проект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составляется в форме проекта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6. Составление проекта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(далее -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») осуществляется с учетом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1) бюджетного послания Главы МО </w:t>
      </w:r>
      <w:r>
        <w:rPr>
          <w:rFonts w:ascii="Times New Roman" w:hAnsi="Times New Roman" w:cs="Times New Roman"/>
          <w:sz w:val="24"/>
          <w:szCs w:val="24"/>
        </w:rPr>
        <w:t>«Светлянское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3) основных направлений бюджетной и налоговой политики;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4) иных документов, применение которых в ходе составления проектов бюджетов предусмотрено бюджетным законодательством.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7. Органом, ответс</w:t>
      </w:r>
      <w:r>
        <w:rPr>
          <w:rFonts w:ascii="Times New Roman" w:hAnsi="Times New Roman" w:cs="Times New Roman"/>
          <w:sz w:val="24"/>
          <w:szCs w:val="24"/>
        </w:rPr>
        <w:t xml:space="preserve">твенным за составление проекта решения 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2258">
        <w:rPr>
          <w:rFonts w:ascii="Times New Roman" w:hAnsi="Times New Roman" w:cs="Times New Roman"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«Светлянское»</w:t>
      </w:r>
      <w:r w:rsidRPr="00782258">
        <w:rPr>
          <w:rFonts w:ascii="Times New Roman" w:hAnsi="Times New Roman" w:cs="Times New Roman"/>
          <w:sz w:val="24"/>
          <w:szCs w:val="24"/>
        </w:rPr>
        <w:t>, является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8. Составление проекта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осуществляет Управление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районе.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9. До внесения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рассматривается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с участием  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экономике и социальным вопросам</w:t>
      </w:r>
      <w:r w:rsidRPr="00782258">
        <w:rPr>
          <w:rFonts w:ascii="Times New Roman" w:hAnsi="Times New Roman" w:cs="Times New Roman"/>
          <w:sz w:val="24"/>
          <w:szCs w:val="24"/>
        </w:rPr>
        <w:t xml:space="preserve"> главных распорядителей бюджетных средств и главных администраторов доходов бюджета МО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r w:rsidRPr="00933891">
        <w:rPr>
          <w:rFonts w:ascii="Times New Roman" w:hAnsi="Times New Roman" w:cs="Times New Roman"/>
          <w:b/>
          <w:sz w:val="24"/>
          <w:szCs w:val="24"/>
        </w:rPr>
        <w:t>Статья 4.</w:t>
      </w:r>
      <w:r w:rsidRPr="00782258">
        <w:rPr>
          <w:rFonts w:ascii="Times New Roman" w:hAnsi="Times New Roman" w:cs="Times New Roman"/>
          <w:sz w:val="24"/>
          <w:szCs w:val="24"/>
        </w:rPr>
        <w:t xml:space="preserve"> Разработка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и его одобрение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Разработка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осуществляется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2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Прогноз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(далее - прогноз социально-экономического развития) разрабатывается на период не менее трех лет путем уточнения параметров планового периода и добавления параметров второго года планового периода.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Порядок разработки и требования к содержанию прогноза социально-экономического развития устанавливаются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Прогноз социально-экономического развития одобряется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одновременно с принятием решения о внесении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5. Прогноз социально-экономического развития с пояснительной запиской к нему представляется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одновременно с проектом решения 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Default="00933891" w:rsidP="00933891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5.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Прогнозирование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1. Доходы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прогнозируются на основе прогноза социально-экономического развития в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действующих на день внесения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законодательства о налогах и сборах, бюджетного законодательства Российской Федерации и законодательства об иных обязательных платежах.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предусматривающие внесение изменений в 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о налогах и сборах, принятые после дня внесения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>, приводящие к изменению доходов (расходов)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 должны содержать положения о вступлении в силу указанных решений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не ранее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1 января года, следующего за очередным финансовым годом.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6.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Ведение реестра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Ведение реестра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осуществляется Управлением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Порядок ведения реестра расходных обязательств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устанавливается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7.</w:t>
      </w:r>
      <w:r w:rsidRPr="00782258">
        <w:rPr>
          <w:rFonts w:ascii="Times New Roman" w:hAnsi="Times New Roman" w:cs="Times New Roman"/>
          <w:sz w:val="24"/>
          <w:szCs w:val="24"/>
        </w:rPr>
        <w:t xml:space="preserve"> Формирование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258">
        <w:rPr>
          <w:rFonts w:ascii="Times New Roman" w:hAnsi="Times New Roman" w:cs="Times New Roman"/>
          <w:sz w:val="24"/>
          <w:szCs w:val="24"/>
        </w:rPr>
        <w:t>Формирование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Удмуртской Республики и органов местного самоуправления, исполнение которых согласно законодательству Российской Федерации и законодательству Удмуртской Республики и органов местного самоуправления  должно происходить за счет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8.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Бюджетные инвестиции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Бюджетные инвестиции в объекты капитального строительства муниципальной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за счет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осуществляются в соответствии с Адресной инвестиционной программой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25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Порядок формирования и реализации Адресной инвестиционной программы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устанавливается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соответствии с адресной инвестиционной программой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отражаются в сводной бюджетной росписи по соответствующему коду раздела, подраздела и виду расходов в разрезе главных распорядителей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lastRenderedPageBreak/>
        <w:t>Статья 9</w:t>
      </w:r>
      <w:r w:rsidRPr="00782258">
        <w:rPr>
          <w:rFonts w:ascii="Times New Roman" w:hAnsi="Times New Roman" w:cs="Times New Roman"/>
          <w:sz w:val="24"/>
          <w:szCs w:val="24"/>
        </w:rPr>
        <w:t>. Муниципальные целевые программы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Муниципальные целевые программы (подпрограммы) реализуются за счет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 Разработка, утверждение и реализация муниципальных целевых программ (подпрограмм) осуществляются в порядке, установленном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 Объем бюджетных ассигнований на реализацию муниципальных целевых программ (подпрограмм) утверждается решением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составе ведомственной структуры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по соответствующей каждой программе (подпрограмме) целевой статье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соответствии с нормативным правовым актом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утвердившим программу.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Муниципальные целевые программы, предлагаемые к финансированию начиная с очередного финансового года, подлежат утверждению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>не позднее двух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месяцев до дня внесения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782258">
        <w:rPr>
          <w:rFonts w:ascii="Times New Roman" w:hAnsi="Times New Roman" w:cs="Times New Roman"/>
          <w:sz w:val="24"/>
          <w:szCs w:val="24"/>
        </w:rPr>
        <w:t>. Ведомственные целевые программы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Решением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могут предусматриваться бюджетные ассигнования на реализацию ведомственных целевых программ. Разработка, утверждение и реализация ведомственных целевых программ осуществляются в порядке, установленном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Объем бюджетных ассигнований на реализацию ведомственных целевых программ утверждается решением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составе ведомственной структуры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по соответствующей каждой программе целевой статье и виду расходов бюджета.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Ведомственные целевые программы, предлагаемые к финансированию начиная с очередного финансового года, подлежат утверждению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месяцев до дня внесения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11</w:t>
      </w:r>
      <w:r w:rsidRPr="00782258">
        <w:rPr>
          <w:rFonts w:ascii="Times New Roman" w:hAnsi="Times New Roman" w:cs="Times New Roman"/>
          <w:sz w:val="24"/>
          <w:szCs w:val="24"/>
        </w:rPr>
        <w:t>. Требования к содержанию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В проекте решения о бюджете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предусматриваются: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основные характеристики бюджета, к которым относятся общий объем доходов, общий объем расходов, дефицит (</w:t>
      </w:r>
      <w:proofErr w:type="spellStart"/>
      <w:r w:rsidRPr="0078225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82258">
        <w:rPr>
          <w:rFonts w:ascii="Times New Roman" w:hAnsi="Times New Roman" w:cs="Times New Roman"/>
          <w:sz w:val="24"/>
          <w:szCs w:val="24"/>
        </w:rPr>
        <w:t>) бюджета;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нормативы распределения доходов между бюджетом муниципального образования «Воткинский район» и бюджетами поселений в случае, если они не установлены бюджетным законодательством;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3) перечень главных администраторов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4) перечень главных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6) объем бюджетных ассигнований, направляемых на исполнение публичных нормативных обязательств;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7) объем межбюджетных трансфертов, получаемых из других бюджетов и (или) предоставляемых другим бюджетам бюджетной системы Российской Федерации;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258">
        <w:rPr>
          <w:rFonts w:ascii="Times New Roman" w:hAnsi="Times New Roman" w:cs="Times New Roman"/>
          <w:sz w:val="24"/>
          <w:szCs w:val="24"/>
        </w:rPr>
        <w:t>8) 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планового периода в объеме не менее 5 процентов общего объема расходов бюджета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период);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9) перечень муниципальных и ведомственных целевых программ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и объемы бюджетных ассигнований на их реализацию;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10) источники финансирования дефицита бюджета;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11) верхний предел муниципального внутреннего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и (или) муниципального внешнего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в том числе верхний предел долга по муниципальным гарантиям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по состоянию: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а) на 1 января года, следующего за очередным финансовым годом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б) на 1 января года, следующего за очередным финансовым годом и за каждым годом планового периода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12) программа муниципальных внутренних и (или) внешних заимствований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(в случае, если планируется осуществление таких заимствований);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13) программа муниципальных гарантий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В проекте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могут предусматриваться иные положения, связанные с особенностями формирования доходов и (или)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а также с особенностями расходования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Под условно утверждаемыми (утвержденными) расходами понимаются не распределенные в плановом периоде по разделам, подразделам, целевым статьям и видам расходов в ведомственной структуре расходов бюджета бюджетные ассигнования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12.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Внесение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вносит на рассмотрение и утверждение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проект решения о бюджете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 не позднее 25 октября </w:t>
      </w:r>
      <w:r w:rsidRPr="00782258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Одновременно с проектом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представляются: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за текущий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прогноз социально-экономического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одобренный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3) среднесрочный финансовый план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4) оценка ожидаемого исполнения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за текущий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прогноз основных характеристик (общий объем доходов, общий объем расходов, дефицита (</w:t>
      </w:r>
      <w:proofErr w:type="spellStart"/>
      <w:r w:rsidRPr="00782258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Pr="00782258">
        <w:rPr>
          <w:rFonts w:ascii="Times New Roman" w:hAnsi="Times New Roman" w:cs="Times New Roman"/>
          <w:sz w:val="24"/>
          <w:szCs w:val="24"/>
        </w:rPr>
        <w:t>) бюджета) консолидированного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очередной финансовый год и плановый период);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6) пояснительная записка к проекту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7) прогнозный план приватизации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8) методики (проекты методик) и расчеты распределения межбюджетных трансфертов;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9) адресная инвестиционная программа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10) верхний предел муниципального внутреннего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и (или) муниципального внешнего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в том числе верхний предел долга по муниципальным гарантиям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по состоянию: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а) на 1 января года, следующего за очередным финансовым годом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на очередной финансовый год);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б) на 1 января года, следующего за очередным финансовым годом и за каждым годом планового периода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11) программа муниципальных внутренних и (или) внешних заимствований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(в случае, если планируется осуществление таких заимствований);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12) программа муниципальных гарантий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13) программа предоставления бюджетных кредитов;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14) иные документы и материалы.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13</w:t>
      </w:r>
      <w:r w:rsidRPr="00782258">
        <w:rPr>
          <w:rFonts w:ascii="Times New Roman" w:hAnsi="Times New Roman" w:cs="Times New Roman"/>
          <w:sz w:val="24"/>
          <w:szCs w:val="24"/>
        </w:rPr>
        <w:t>. Принятие к рассмотрению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Не позднее следующего дня со дня внесения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направляет его в комиссию</w:t>
      </w:r>
      <w:r>
        <w:rPr>
          <w:rFonts w:ascii="Times New Roman" w:hAnsi="Times New Roman" w:cs="Times New Roman"/>
          <w:sz w:val="24"/>
          <w:szCs w:val="24"/>
        </w:rPr>
        <w:t xml:space="preserve"> по экономке и социальным вопросам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ответств</w:t>
      </w:r>
      <w:r>
        <w:rPr>
          <w:rFonts w:ascii="Times New Roman" w:hAnsi="Times New Roman" w:cs="Times New Roman"/>
          <w:sz w:val="24"/>
          <w:szCs w:val="24"/>
        </w:rPr>
        <w:t>енную за рассмотрение бюджета</w:t>
      </w:r>
      <w:r w:rsidRPr="00782258">
        <w:rPr>
          <w:rFonts w:ascii="Times New Roman" w:hAnsi="Times New Roman" w:cs="Times New Roman"/>
          <w:sz w:val="24"/>
          <w:szCs w:val="24"/>
        </w:rPr>
        <w:t>, для подготовки заключения о соответствии представленных документов и материалов требованиям статьи 12 настоящего Положения.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Заключение должно быть подготовлено в течение одного рабочего дня.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на основании положительного заключения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258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и социальным вопросам </w:t>
      </w:r>
      <w:r w:rsidRPr="00782258">
        <w:rPr>
          <w:rFonts w:ascii="Times New Roman" w:hAnsi="Times New Roman" w:cs="Times New Roman"/>
          <w:sz w:val="24"/>
          <w:szCs w:val="24"/>
        </w:rPr>
        <w:t>не позднее следующего дня со дня получения такого заключения выносит решение о принятии к рассмотрению проекта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3. В случае принятия к рассмотрению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утверждается график рассмотрен</w:t>
      </w:r>
      <w:r>
        <w:rPr>
          <w:rFonts w:ascii="Times New Roman" w:hAnsi="Times New Roman" w:cs="Times New Roman"/>
          <w:sz w:val="24"/>
          <w:szCs w:val="24"/>
        </w:rPr>
        <w:t>ия бюджета на комиссии</w:t>
      </w:r>
      <w:r w:rsidRPr="007822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если состав представленных документов и материалов не соответствует требованиям статьи 12 настоящего Положения, недостающие документы и материалы представляются в Совет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78225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трехдневный срок. </w:t>
      </w:r>
      <w:r w:rsidRPr="00782258">
        <w:rPr>
          <w:rFonts w:ascii="Times New Roman" w:hAnsi="Times New Roman" w:cs="Times New Roman"/>
          <w:sz w:val="24"/>
          <w:szCs w:val="24"/>
        </w:rPr>
        <w:t>В случае непредставления недостающих документов и материалов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возвращается </w:t>
      </w:r>
      <w:r>
        <w:rPr>
          <w:rFonts w:ascii="Times New Roman" w:hAnsi="Times New Roman" w:cs="Times New Roman"/>
          <w:sz w:val="24"/>
          <w:szCs w:val="24"/>
        </w:rPr>
        <w:t>Главой муниципального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доработку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  В этом случае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 всеми необходимыми документами и материалами должен быть представлен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 четырехдневный срок.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», внесенный с соблюдением требований настоящего Положения, а также документы и материалы, предусмотренные статьей 12 настоящего Положения, направляются в </w:t>
      </w:r>
      <w:r>
        <w:rPr>
          <w:rFonts w:ascii="Times New Roman" w:hAnsi="Times New Roman" w:cs="Times New Roman"/>
          <w:sz w:val="24"/>
          <w:szCs w:val="24"/>
        </w:rPr>
        <w:t>постоянную  комиссию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Pr="007822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юридический отдел муниципального образования «Воткинский район»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для проведения правовой экспертизы незамедлительно после вынесения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решения о принятии к рассмотрению указанного проекта.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14</w:t>
      </w:r>
      <w:r w:rsidRPr="00782258">
        <w:rPr>
          <w:rFonts w:ascii="Times New Roman" w:hAnsi="Times New Roman" w:cs="Times New Roman"/>
          <w:sz w:val="24"/>
          <w:szCs w:val="24"/>
        </w:rPr>
        <w:t>. Порядок рассмотрения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рассматривает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порядке предусмотренным бюджетным законодательством.</w:t>
      </w:r>
    </w:p>
    <w:p w:rsidR="00933891" w:rsidRPr="00782258" w:rsidRDefault="00933891" w:rsidP="00933891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15</w:t>
      </w:r>
      <w:r w:rsidRPr="007822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Срок подготовки проекта решения</w:t>
      </w:r>
      <w:r w:rsidRPr="000E1AB8"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Совет депутатов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рассматривает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в течение 25 дней со дня принятия </w:t>
      </w:r>
      <w:r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«Светлянское» </w:t>
      </w:r>
      <w:r w:rsidRPr="00782258">
        <w:rPr>
          <w:rFonts w:ascii="Times New Roman" w:hAnsi="Times New Roman" w:cs="Times New Roman"/>
          <w:sz w:val="24"/>
          <w:szCs w:val="24"/>
        </w:rPr>
        <w:t xml:space="preserve"> решения о принятии к рассмотрению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16.</w:t>
      </w:r>
      <w:r>
        <w:rPr>
          <w:rFonts w:ascii="Times New Roman" w:hAnsi="Times New Roman" w:cs="Times New Roman"/>
          <w:sz w:val="24"/>
          <w:szCs w:val="24"/>
        </w:rPr>
        <w:t xml:space="preserve"> Предмет рассмотрения проекта решения</w:t>
      </w:r>
      <w:r w:rsidRPr="000E1AB8"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При рассмотрении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проекта решения о бюджете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обсуждается его концепция, прогноз социально-экономического развития.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Предметом рассмотрения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являются следующие характеристики: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нормативы распределения доходов между бюджетом Удмуртской Республики и бюджетом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случае, если они не установлены законодательством Российской Федерации и законодательством Удмуртской Республики;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3) общий объем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4) верхний предел муниципального внутреннего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по состоянию: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а) на 1 января года, следующего за очередным финансовым годом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очередной финансовый год);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б) на 1 января года, следующего за очередным финансовым годом и за каждым годом планового периода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верхний предел муниципального внешнего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(в случае, если такой долг имеется) по состоянию: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а) на 1 января года, следующего за очередным финансовым годом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очередной финансовый год);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б) на 1 января года, следующего за очередным финансовым годом и за каждым годом планового периода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6) дефицит (</w:t>
      </w:r>
      <w:proofErr w:type="spellStart"/>
      <w:r w:rsidRPr="00782258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782258">
        <w:rPr>
          <w:rFonts w:ascii="Times New Roman" w:hAnsi="Times New Roman" w:cs="Times New Roman"/>
          <w:sz w:val="24"/>
          <w:szCs w:val="24"/>
        </w:rPr>
        <w:t>)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258">
        <w:rPr>
          <w:rFonts w:ascii="Times New Roman" w:hAnsi="Times New Roman" w:cs="Times New Roman"/>
          <w:sz w:val="24"/>
          <w:szCs w:val="24"/>
        </w:rPr>
        <w:t>7) условно утверждаемые расходы в объеме не менее 2,5 процента общего объема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первый год планового периода и не менее 5 процентов общего объема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второй год планового периода (при составлении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очередной финансовый год и плановый период).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17</w:t>
      </w:r>
      <w:r w:rsidRPr="00782258">
        <w:rPr>
          <w:rFonts w:ascii="Times New Roman" w:hAnsi="Times New Roman" w:cs="Times New Roman"/>
          <w:sz w:val="24"/>
          <w:szCs w:val="24"/>
        </w:rPr>
        <w:t>. Порядок подготовк</w:t>
      </w:r>
      <w:r>
        <w:rPr>
          <w:rFonts w:ascii="Times New Roman" w:hAnsi="Times New Roman" w:cs="Times New Roman"/>
          <w:sz w:val="24"/>
          <w:szCs w:val="24"/>
        </w:rPr>
        <w:t>и к рассмотрению</w:t>
      </w:r>
      <w:r w:rsidRPr="00782258">
        <w:rPr>
          <w:rFonts w:ascii="Times New Roman" w:hAnsi="Times New Roman" w:cs="Times New Roman"/>
          <w:sz w:val="24"/>
          <w:szCs w:val="24"/>
        </w:rPr>
        <w:t xml:space="preserve">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 xml:space="preserve">В течение пяти дней со дня вынесения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решения о принятии к рассмотрению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постоянная комиссия по экономике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782258">
        <w:rPr>
          <w:rFonts w:ascii="Times New Roman" w:hAnsi="Times New Roman" w:cs="Times New Roman"/>
          <w:sz w:val="24"/>
          <w:szCs w:val="24"/>
        </w:rPr>
        <w:t>заключения по указанному проекту и предложения о принятии или об отклонении представленного проекта, а также предложения и рекомен</w:t>
      </w:r>
      <w:r>
        <w:rPr>
          <w:rFonts w:ascii="Times New Roman" w:hAnsi="Times New Roman" w:cs="Times New Roman"/>
          <w:sz w:val="24"/>
          <w:szCs w:val="24"/>
        </w:rPr>
        <w:t>дации</w:t>
      </w:r>
      <w:r w:rsidRPr="007822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В этот же срок представляются результаты правовой экспертизы, проведенной </w:t>
      </w:r>
      <w:r>
        <w:rPr>
          <w:rFonts w:ascii="Times New Roman" w:hAnsi="Times New Roman" w:cs="Times New Roman"/>
          <w:sz w:val="24"/>
          <w:szCs w:val="24"/>
        </w:rPr>
        <w:t>юридическим отделом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82258">
        <w:rPr>
          <w:rFonts w:ascii="Times New Roman" w:hAnsi="Times New Roman" w:cs="Times New Roman"/>
          <w:sz w:val="24"/>
          <w:szCs w:val="24"/>
        </w:rPr>
        <w:t>», а также могут быть представлены заключения  иных субъектов права законодательной инициативы.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 xml:space="preserve">На основании заключений 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экономике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Совета депута</w:t>
      </w:r>
      <w:r>
        <w:rPr>
          <w:rFonts w:ascii="Times New Roman" w:hAnsi="Times New Roman" w:cs="Times New Roman"/>
          <w:sz w:val="24"/>
          <w:szCs w:val="24"/>
        </w:rPr>
        <w:t>тов муниципального образования «Светлянское», а также результатов правовой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экспертизы, к</w:t>
      </w:r>
      <w:r w:rsidRPr="00782258">
        <w:rPr>
          <w:rFonts w:ascii="Times New Roman" w:hAnsi="Times New Roman" w:cs="Times New Roman"/>
          <w:sz w:val="24"/>
          <w:szCs w:val="24"/>
        </w:rPr>
        <w:t xml:space="preserve">омиссия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Pr="00782258">
        <w:rPr>
          <w:rFonts w:ascii="Times New Roman" w:hAnsi="Times New Roman" w:cs="Times New Roman"/>
          <w:sz w:val="24"/>
          <w:szCs w:val="24"/>
        </w:rPr>
        <w:t>готовит свое заключение по указанному проекту, а также проект решения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о принятии или об отклонении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и о характеристиках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», определенных частью 2 статьи 16 настоящего Положения. </w:t>
      </w:r>
      <w:proofErr w:type="gramEnd"/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заключения к</w:t>
      </w:r>
      <w:r w:rsidRPr="00782258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 Глава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выносит решение о включении проекта решения о  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в повестку дня сессии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и о направлении указанного заключения, проекта решения о  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 и свода предложений субъектов права законодательной инициативы депутатам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2258">
        <w:rPr>
          <w:rFonts w:ascii="Times New Roman" w:hAnsi="Times New Roman" w:cs="Times New Roman"/>
          <w:sz w:val="24"/>
          <w:szCs w:val="24"/>
        </w:rPr>
        <w:t>. Поправки, предусматривающие увеличение отдельных направлений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должны содержать предложения по снижению финансирования по другим направлениям расходов либо указание на дополнительный источник доходов с обоснованными расчетами.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782258">
        <w:rPr>
          <w:rFonts w:ascii="Times New Roman" w:hAnsi="Times New Roman" w:cs="Times New Roman"/>
          <w:sz w:val="24"/>
          <w:szCs w:val="24"/>
        </w:rPr>
        <w:t>. Поправки, не отвечающие требованиям настоящего Положения, а также представленные с нарушением установленного срока, не приним</w:t>
      </w:r>
      <w:r>
        <w:rPr>
          <w:rFonts w:ascii="Times New Roman" w:hAnsi="Times New Roman" w:cs="Times New Roman"/>
          <w:sz w:val="24"/>
          <w:szCs w:val="24"/>
        </w:rPr>
        <w:t xml:space="preserve">аются комиссией по экономике </w:t>
      </w:r>
      <w:r w:rsidRPr="00782258">
        <w:rPr>
          <w:rFonts w:ascii="Times New Roman" w:hAnsi="Times New Roman" w:cs="Times New Roman"/>
          <w:sz w:val="24"/>
          <w:szCs w:val="24"/>
        </w:rPr>
        <w:t xml:space="preserve">к рассмотрению.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2258">
        <w:rPr>
          <w:rFonts w:ascii="Times New Roman" w:hAnsi="Times New Roman" w:cs="Times New Roman"/>
          <w:sz w:val="24"/>
          <w:szCs w:val="24"/>
        </w:rPr>
        <w:t>. Указанные документы направляются депутатам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</w:t>
      </w:r>
      <w:r w:rsidRPr="00782258">
        <w:rPr>
          <w:rFonts w:ascii="Times New Roman" w:hAnsi="Times New Roman" w:cs="Times New Roman"/>
          <w:sz w:val="24"/>
          <w:szCs w:val="24"/>
        </w:rPr>
        <w:t xml:space="preserve"> дней до рассмотрения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на сессии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18</w:t>
      </w:r>
      <w:r w:rsidRPr="00782258">
        <w:rPr>
          <w:rFonts w:ascii="Times New Roman" w:hAnsi="Times New Roman" w:cs="Times New Roman"/>
          <w:sz w:val="24"/>
          <w:szCs w:val="24"/>
        </w:rPr>
        <w:t xml:space="preserve">. Рассмотрение проекта решения о бюджете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«Светлянское»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При рассмотрении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заслушивает доклад назначенного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 представителя, содоклад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258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 xml:space="preserve">по экономике </w:t>
      </w:r>
      <w:r w:rsidRPr="00782258">
        <w:rPr>
          <w:rFonts w:ascii="Times New Roman" w:hAnsi="Times New Roman" w:cs="Times New Roman"/>
          <w:sz w:val="24"/>
          <w:szCs w:val="24"/>
        </w:rPr>
        <w:t>и принимает решение о принятии в первом чтении или об отклонении указанного проекта.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2. При принятии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82258">
        <w:rPr>
          <w:rFonts w:ascii="Times New Roman" w:hAnsi="Times New Roman" w:cs="Times New Roman"/>
          <w:sz w:val="24"/>
          <w:szCs w:val="24"/>
        </w:rPr>
        <w:t>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принимается решение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 принятии в первом чтении указанного проекта и об утверждении характеристик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определенных частью 2 статьи 16 настоящего Положения.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2258">
        <w:rPr>
          <w:rFonts w:ascii="Times New Roman" w:hAnsi="Times New Roman" w:cs="Times New Roman"/>
          <w:sz w:val="24"/>
          <w:szCs w:val="24"/>
        </w:rPr>
        <w:t>. При рассмотрении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Светлянское»  </w:t>
      </w:r>
      <w:r w:rsidRPr="00782258">
        <w:rPr>
          <w:rFonts w:ascii="Times New Roman" w:hAnsi="Times New Roman" w:cs="Times New Roman"/>
          <w:sz w:val="24"/>
          <w:szCs w:val="24"/>
        </w:rPr>
        <w:t>утверждаются: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2) перечень главных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>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по разделам и подразделам классификации расходов бюджетов;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объем бюджетных ассигнований, направляемых на исполнение публичных нормативных обязательств;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6) перечень муниципальных и ведомственных целевых программ и объемы бюджетных ассигнований на их реализацию;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7) распределение между муниципальными образованиями межбюджетных трансфертов;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8) субсидии из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в бюджет Удмуртской Республики (в случае, если они предусматриваются);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9) субсидии из бюджетов поселений в бюджет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(в случае, если они предусматриваются);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10) источники финансирования дефицита бюджета;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11) программа муниципальных внутренних и (или) внешних заимствований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(в случае, если планируется осуществление таких заимствований);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12) программа муниципальных гарантий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13) текстовые статьи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2258">
        <w:rPr>
          <w:rFonts w:ascii="Times New Roman" w:hAnsi="Times New Roman" w:cs="Times New Roman"/>
          <w:sz w:val="24"/>
          <w:szCs w:val="24"/>
        </w:rPr>
        <w:t xml:space="preserve">. После утверждения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82258">
        <w:rPr>
          <w:rFonts w:ascii="Times New Roman" w:hAnsi="Times New Roman" w:cs="Times New Roman"/>
          <w:sz w:val="24"/>
          <w:szCs w:val="24"/>
        </w:rPr>
        <w:t>арактеристик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не имеет права увеличивать доходы и дефицит бюджета муниципального образования </w:t>
      </w:r>
      <w:r w:rsidRPr="00782258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без согласования этих изменений с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5. В случае если при подготовке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258">
        <w:rPr>
          <w:rFonts w:ascii="Times New Roman" w:hAnsi="Times New Roman" w:cs="Times New Roman"/>
          <w:sz w:val="24"/>
          <w:szCs w:val="24"/>
        </w:rPr>
        <w:t xml:space="preserve">убъектами права законодательной инициативы вносились предложения (замечания), не относящиеся к предмету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782258">
        <w:rPr>
          <w:rFonts w:ascii="Times New Roman" w:hAnsi="Times New Roman" w:cs="Times New Roman"/>
          <w:sz w:val="24"/>
          <w:szCs w:val="24"/>
        </w:rPr>
        <w:t>, они должны быть сформулированы субъектами права законодательной инициативы в виде поправок.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82258">
        <w:rPr>
          <w:rFonts w:ascii="Times New Roman" w:hAnsi="Times New Roman" w:cs="Times New Roman"/>
          <w:sz w:val="24"/>
          <w:szCs w:val="24"/>
        </w:rPr>
        <w:t>. По окончании голосования по поправкам проводится голосование о принятии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2258">
        <w:rPr>
          <w:rFonts w:ascii="Times New Roman" w:hAnsi="Times New Roman" w:cs="Times New Roman"/>
          <w:sz w:val="24"/>
          <w:szCs w:val="24"/>
        </w:rPr>
        <w:t>. Принятое</w:t>
      </w:r>
      <w:r>
        <w:rPr>
          <w:rFonts w:ascii="Times New Roman" w:hAnsi="Times New Roman" w:cs="Times New Roman"/>
          <w:sz w:val="24"/>
          <w:szCs w:val="24"/>
        </w:rPr>
        <w:t xml:space="preserve"> Советом депутатов муниципального образования «Светлянское» решение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   в течение 5</w:t>
      </w:r>
      <w:r w:rsidRPr="00782258">
        <w:rPr>
          <w:rFonts w:ascii="Times New Roman" w:hAnsi="Times New Roman" w:cs="Times New Roman"/>
          <w:sz w:val="24"/>
          <w:szCs w:val="24"/>
        </w:rPr>
        <w:t xml:space="preserve"> дней со дня принятия направляется Главе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для подписания и обнародования.</w:t>
      </w:r>
    </w:p>
    <w:p w:rsidR="00933891" w:rsidRPr="00782258" w:rsidRDefault="00933891" w:rsidP="00933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19</w:t>
      </w:r>
      <w:r w:rsidRPr="00782258">
        <w:rPr>
          <w:rFonts w:ascii="Times New Roman" w:hAnsi="Times New Roman" w:cs="Times New Roman"/>
          <w:sz w:val="24"/>
          <w:szCs w:val="24"/>
        </w:rPr>
        <w:t>. Отклонение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 случае отклонения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может передать указанный проект в согласительную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(в случае ее создания)</w:t>
      </w:r>
      <w:r w:rsidRPr="00782258">
        <w:rPr>
          <w:rFonts w:ascii="Times New Roman" w:hAnsi="Times New Roman" w:cs="Times New Roman"/>
          <w:sz w:val="24"/>
          <w:szCs w:val="24"/>
        </w:rPr>
        <w:t>, образованную в соответствии с частью 1 статьи 20 настоящего Положения, для разработки согласованного варианта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соответствии с внесенными предложениями и рекомендациями.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В случае отклонения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и возвращения его на доработку в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 проект дорабатывается в течение шести дней с учетом предложений и рекомендаций, изложенных в своде заключений субъектов права законодательной инициативы.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вносит доработанный проект</w:t>
      </w: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782258">
        <w:rPr>
          <w:rFonts w:ascii="Times New Roman" w:hAnsi="Times New Roman" w:cs="Times New Roman"/>
          <w:sz w:val="24"/>
          <w:szCs w:val="24"/>
        </w:rPr>
        <w:t xml:space="preserve"> на повторное рассмотрение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 При повторном внесении указанного проекта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ра</w:t>
      </w:r>
      <w:r>
        <w:rPr>
          <w:rFonts w:ascii="Times New Roman" w:hAnsi="Times New Roman" w:cs="Times New Roman"/>
          <w:sz w:val="24"/>
          <w:szCs w:val="24"/>
        </w:rPr>
        <w:t xml:space="preserve">ссматривает его </w:t>
      </w:r>
      <w:r w:rsidRPr="00782258">
        <w:rPr>
          <w:rFonts w:ascii="Times New Roman" w:hAnsi="Times New Roman" w:cs="Times New Roman"/>
          <w:sz w:val="24"/>
          <w:szCs w:val="24"/>
        </w:rPr>
        <w:t>в течение двух дней со дня повторного внесения.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20.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Порядок формирования и работы согласительной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(в случае ее создания)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Согласительная комиссия формируется на паритетной основе из представителей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и представителей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Количество представителей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согласит</w:t>
      </w:r>
      <w:r>
        <w:rPr>
          <w:rFonts w:ascii="Times New Roman" w:hAnsi="Times New Roman" w:cs="Times New Roman"/>
          <w:sz w:val="24"/>
          <w:szCs w:val="24"/>
        </w:rPr>
        <w:t>ельной комиссии составляет по 5</w:t>
      </w:r>
      <w:r w:rsidRPr="00782258">
        <w:rPr>
          <w:rFonts w:ascii="Times New Roman" w:hAnsi="Times New Roman" w:cs="Times New Roman"/>
          <w:sz w:val="24"/>
          <w:szCs w:val="24"/>
        </w:rPr>
        <w:t xml:space="preserve"> человек от каждой из сторон. В состав согласительной комиссии в обязательном порядке включаются</w:t>
      </w: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», 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258">
        <w:rPr>
          <w:rFonts w:ascii="Times New Roman" w:hAnsi="Times New Roman" w:cs="Times New Roman"/>
          <w:sz w:val="24"/>
          <w:szCs w:val="24"/>
        </w:rPr>
        <w:t>омиссии по экономи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Управления финансов Министерства финансов Удмуртской Республики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в Воткинском районе.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Персональный состав представителей от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согласительной комиссии определяется путем голосования на заседании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и утверждается решением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Персональный состав представителей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утверждается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5. Заседание согласительной комиссии считается правомочным, если на нем присутствуют не менее двух третьих ее членов.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6. В работе согласительной комиссии могут принимать участие депутаты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представители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не включенные в состав согласительной комиссии, с правом совещательного голоса.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7. Возглавляют согласи</w:t>
      </w:r>
      <w:r>
        <w:rPr>
          <w:rFonts w:ascii="Times New Roman" w:hAnsi="Times New Roman" w:cs="Times New Roman"/>
          <w:sz w:val="24"/>
          <w:szCs w:val="24"/>
        </w:rPr>
        <w:t>тельную комиссию сопредседатели,</w:t>
      </w:r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Сопредседатели согласительной комиссии ведут заседания поочередно, при этом первое заседание согласительной комиссии ведет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 В случае если один из сопредседателей не имеет возможности провести заседание согласительной комиссии, его полномочия по ведению заседания согласительной комиссии осуществляет другой сопредседатель.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8. Решение согласительной комиссии считается принятым, если за него проголосовало более половины присутствующих на заседании согласительной комиссии ее членов.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9. Результаты работы согласительной комиссии оформляются письменно и утверждаются сопредседателями согласительной комиссии.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10. Согласительная комиссия в течение трех дней рассматривает свод предложений и замечаний (подготовленный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258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экономике</w:t>
      </w:r>
      <w:r w:rsidRPr="007822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и разрабатывает согласованный вариант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На основе решений согласительной комиссии Управление финансов Министерства финансов Удмуртской Республики в Воткинском районе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к</w:t>
      </w:r>
      <w:r w:rsidRPr="00782258">
        <w:rPr>
          <w:rFonts w:ascii="Times New Roman" w:hAnsi="Times New Roman" w:cs="Times New Roman"/>
          <w:sz w:val="24"/>
          <w:szCs w:val="24"/>
        </w:rPr>
        <w:t>омиссией</w:t>
      </w:r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пяти дней дорабатывает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11.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течение двух дней вносит на рассмотрение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доработанный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12. Созданная в порядке, определенном настоящей статьей, согласительная комиссия по решению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принимает участие в подготовке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>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Глава 3. ПОРЯДОК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7822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 И ВНЕСЕНИЯ ИЗМЕНЕНИЙ</w:t>
      </w:r>
    </w:p>
    <w:p w:rsidR="00933891" w:rsidRDefault="00933891" w:rsidP="00933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33891" w:rsidRPr="00782258" w:rsidRDefault="00933891" w:rsidP="00933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21</w:t>
      </w:r>
      <w:r w:rsidRPr="00782258">
        <w:rPr>
          <w:rFonts w:ascii="Times New Roman" w:hAnsi="Times New Roman" w:cs="Times New Roman"/>
          <w:sz w:val="24"/>
          <w:szCs w:val="24"/>
        </w:rPr>
        <w:t>. Порядок исполнения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Исполнение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обеспечивается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Исполнение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организует Управление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 в соответствии с бюджетным законодательством.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Исполнение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осуществляют участники бюджетного процесса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пределах их бюджетных полномочий.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Исполнение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организуется на основе сводной бюджетной росписи и кассового плана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», составление и ведение которых осуществляются </w:t>
      </w:r>
      <w:r w:rsidRPr="0078225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Управлением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5. Порядок составления и ведения сводной бюджетной росписи и кассового плана устанавливаются Управлением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6. Утверждение сводной бюджетной росписи и кассового плана и внесение изменений в них осуществляются начальником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Управления финансов Министерства финансов Удмуртской Республики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в Воткинском районе.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22</w:t>
      </w:r>
      <w:r w:rsidRPr="00782258">
        <w:rPr>
          <w:rFonts w:ascii="Times New Roman" w:hAnsi="Times New Roman" w:cs="Times New Roman"/>
          <w:sz w:val="24"/>
          <w:szCs w:val="24"/>
        </w:rPr>
        <w:t>. Внесение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представляет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проект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по всем вопросам, являющимся предметом правового регулирования указанного решения.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Одновременно с проектом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о внесении изменений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78225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(далее - проект решения о внесении изменений в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»)  представляется пояснительная записка с обоснованием предлагаемых изменений.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Глава м</w:t>
      </w:r>
      <w:r w:rsidRPr="00782258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течение одного рабочего дня со дня внесения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проекта решение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направляет его в 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экономике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а также на правовую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 в юридический отдел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по экономике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юридический отдел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82258">
        <w:rPr>
          <w:rFonts w:ascii="Times New Roman" w:hAnsi="Times New Roman" w:cs="Times New Roman"/>
          <w:sz w:val="24"/>
          <w:szCs w:val="24"/>
        </w:rPr>
        <w:t>», проводившее правовую экспертизу, в течение трех дней представляют свои заключения по представленному проекту решения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На основании полученных заключений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258">
        <w:rPr>
          <w:rFonts w:ascii="Times New Roman" w:hAnsi="Times New Roman" w:cs="Times New Roman"/>
          <w:sz w:val="24"/>
          <w:szCs w:val="24"/>
        </w:rPr>
        <w:t>омиссия по экономи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 течение восьми дней представляет обобщенное заключение по представленному проекту решения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5. Если со дня внесения проекта решения о внесении изменений в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до очередной сессии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остается более 15 дней, то в течение трех дней после внесения указанного проекта принимается решение о созыве внеочередной сессии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 Дата проведения внеочередной сессии должна быть определена таким образом, чтобы внесенный проект был рассмотрен в течение 15 дней со дня его внесения.</w:t>
      </w:r>
    </w:p>
    <w:p w:rsidR="00933891" w:rsidRPr="00F84871" w:rsidRDefault="00933891" w:rsidP="00933891">
      <w:pPr>
        <w:ind w:firstLine="708"/>
        <w:jc w:val="both"/>
      </w:pPr>
      <w:r w:rsidRPr="008A5726">
        <w:t xml:space="preserve">6. </w:t>
      </w:r>
      <w:proofErr w:type="gramStart"/>
      <w:r w:rsidRPr="008A5726">
        <w:t>В решении о бюджете муниципального образования «</w:t>
      </w:r>
      <w:r>
        <w:t>Светлянское</w:t>
      </w:r>
      <w:r w:rsidRPr="008A5726">
        <w:t>» в соответствии с пунктом 8 статьи 217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«</w:t>
      </w:r>
      <w:r>
        <w:t>Светлянское</w:t>
      </w:r>
      <w:r w:rsidRPr="008A5726">
        <w:t>» на очередной финансовый год, связанные с особенностями исполнения бюджета муниципального образования «</w:t>
      </w:r>
      <w:r>
        <w:t>Светлянское</w:t>
      </w:r>
      <w:r w:rsidRPr="008A5726">
        <w:t>» и (или) перераспределения бюджетных ассигнований между главными распорядителями средств</w:t>
      </w:r>
      <w:proofErr w:type="gramEnd"/>
      <w:r w:rsidRPr="008A5726">
        <w:t xml:space="preserve"> бюджета муниципального образования «</w:t>
      </w:r>
      <w:r>
        <w:t>Светлянское</w:t>
      </w:r>
      <w:r w:rsidRPr="008A5726">
        <w:t>»</w:t>
      </w:r>
      <w:r>
        <w:t xml:space="preserve">.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lastRenderedPageBreak/>
        <w:t>Глава 4. СОСТАВЛЕНИЕ, ПРЕДСТАВЛЕНИЕ</w:t>
      </w:r>
    </w:p>
    <w:p w:rsidR="00933891" w:rsidRPr="00782258" w:rsidRDefault="00933891" w:rsidP="00933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И УТВЕРЖДЕНИЕ БЮДЖЕТНОЙ ОТЧЕТНОСТИ</w:t>
      </w:r>
    </w:p>
    <w:p w:rsidR="00933891" w:rsidRPr="00782258" w:rsidRDefault="00933891" w:rsidP="009338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ОБ ИСПОЛНЕНИИ БЮ</w:t>
      </w:r>
      <w:r>
        <w:rPr>
          <w:rFonts w:ascii="Times New Roman" w:hAnsi="Times New Roman" w:cs="Times New Roman"/>
          <w:sz w:val="24"/>
          <w:szCs w:val="24"/>
        </w:rPr>
        <w:t>ДЖЕТА МУНИЦИПАЛЬНОГО ОБРАЗОВАНИЯ</w:t>
      </w:r>
      <w:r w:rsidRPr="007822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23.</w:t>
      </w:r>
      <w:r w:rsidRPr="00782258">
        <w:rPr>
          <w:rFonts w:ascii="Times New Roman" w:hAnsi="Times New Roman" w:cs="Times New Roman"/>
          <w:sz w:val="24"/>
          <w:szCs w:val="24"/>
        </w:rPr>
        <w:t xml:space="preserve"> Составление и представление бюджетной отчетности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Составление отчетов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Светлянское»</w:t>
      </w:r>
      <w:r w:rsidRPr="00782258">
        <w:rPr>
          <w:rFonts w:ascii="Times New Roman" w:hAnsi="Times New Roman" w:cs="Times New Roman"/>
          <w:sz w:val="24"/>
          <w:szCs w:val="24"/>
        </w:rPr>
        <w:t xml:space="preserve"> за первый квартал, полугодие, девять месяцев текущего финансового года осуществляется Управлением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 в соответствии с требованиями бюджетного законодательства. Отчеты направляются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объеме и формах, установленных Министерством финансов Российской Федерации.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направляется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для утверждения.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24.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до его рассмотрения Советом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подлежит внешней проверке Контрольно-ревизионным отделом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</w:t>
      </w:r>
      <w:r w:rsidRPr="00782258">
        <w:rPr>
          <w:rFonts w:ascii="Times New Roman" w:hAnsi="Times New Roman" w:cs="Times New Roman"/>
          <w:sz w:val="24"/>
          <w:szCs w:val="24"/>
        </w:rPr>
        <w:t>»,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Главные администраторы бюджетных средств представляют в Контрольно-ревизионный отдел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годовую бюджетную отчетность для внешней проверки не позднее 15 марта года, следующего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822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представляет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и иные документы, подлежащие представлению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одновременно с годовым отчетом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 не позднее 15 апреля года, следующего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4. Контрольно-ревизионный отдел администрации муниципального образования «Воткинский район» готовит заключение на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на основании данных внешней проверки годовой бюджетной отчетности главных администраторов бюджетных сре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>ок, не превышающий 1,5 месяца.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5. Контрольно-ревизионный отдел администрации муниципального образования «Воткинский район»  представляет заключение на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 одновременным направлением в Администрацию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25.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Представление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Годовой отчет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вносится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 w:rsidRPr="00782258">
        <w:rPr>
          <w:rFonts w:ascii="Times New Roman" w:hAnsi="Times New Roman" w:cs="Times New Roman"/>
          <w:sz w:val="24"/>
          <w:szCs w:val="24"/>
        </w:rPr>
        <w:lastRenderedPageBreak/>
        <w:t>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в форме проекта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не позднее 1 июня текущего года.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Проект решения 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составляется в соответствии со структурой и бюджетной классификацией, которые применялись при утверждении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Одновременно с проектом решения 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представляются: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пояснительная записка;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информация об исполнении показателей прогноза социально-экономического развития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 с обоснованием отклонений фактических значений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прогнозируемых;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3) информация о выполнении муниципальных и ведомственных целевых программ за отчетный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4) информация о кредиторской задолженности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конец отчетного финансового года;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информация о выполнении прогнозного плана приватизации собственности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6) информация о состоянии внутреннего и внешнего муниципального долга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на начало и конец отчетного финансового года;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7) информация о выполнении программы муниципальных внутренних и (или) внешних заимствований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за отчетный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8) информация о выполнении программы муниципальных гарантий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за отчетный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9) информация о выполнении программы предоставления бюджетных кредитов за отчетный финансовый год;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10) информация об исполнении консолидированного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11) иные документы и материалы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26.</w:t>
      </w:r>
      <w:r w:rsidRPr="00782258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проекта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рассматривает проект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в течение одного месяца после его внесения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При рассмотрении проекта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заслушивает доклады: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1) начальника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Управления финансов Министерства финансов Удмуртской Республики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в Воткинском районе;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председателя Комиссии по экономическим вопросам.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По итогам рассмотрения проекта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принимает решение об утверждении либо об отклонении решения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3891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9545C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Pr="00B23BF7">
        <w:rPr>
          <w:rFonts w:ascii="Times New Roman" w:hAnsi="Times New Roman" w:cs="Times New Roman"/>
          <w:sz w:val="24"/>
          <w:szCs w:val="24"/>
        </w:rPr>
        <w:t>5</w:t>
      </w:r>
      <w:r w:rsidRPr="0099545C">
        <w:rPr>
          <w:rFonts w:ascii="Times New Roman" w:hAnsi="Times New Roman" w:cs="Times New Roman"/>
          <w:sz w:val="24"/>
          <w:szCs w:val="24"/>
        </w:rPr>
        <w:t>. ФИНАНСОВЫЙ КОНТРОЛЬ</w:t>
      </w:r>
    </w:p>
    <w:p w:rsidR="00933891" w:rsidRPr="0099545C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27.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Осуществление участниками бюджетного процесса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финансового контроля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осуществляет предварительный, текущий и последующий контроль в ходе рассмотрения, утверждения и исполнения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рассмотрения и утверждения отчетов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2.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осуществляет свои контрольные полномочия в соответствии с Уставом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бюджетным законодательством.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3. Финансовый контроль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осуществляют: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1) Контрольно-ревизионный отдел администрации муниципального образования «Воткинский район»  в соответствии с его компетенцией, определенной бюджетным законодательством Российской Федерации и Положением о контрольно-ревизионном отделе администрации муниципального образования «Воткинский райо</w:t>
      </w:r>
      <w:r>
        <w:rPr>
          <w:rFonts w:ascii="Times New Roman" w:hAnsi="Times New Roman" w:cs="Times New Roman"/>
          <w:sz w:val="24"/>
          <w:szCs w:val="24"/>
        </w:rPr>
        <w:t>н», утвержденным распоряжением Г</w:t>
      </w:r>
      <w:r w:rsidRPr="00782258">
        <w:rPr>
          <w:rFonts w:ascii="Times New Roman" w:hAnsi="Times New Roman" w:cs="Times New Roman"/>
          <w:sz w:val="24"/>
          <w:szCs w:val="24"/>
        </w:rPr>
        <w:t xml:space="preserve">лавы администрации муниципального образования «Воткинский район» от 12.07.2004 г. №263; 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2) Министерство финансов Удмуртской Республики в соответствии с его компетенцией - по исполнению бюджета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«Светлянское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258">
        <w:rPr>
          <w:rFonts w:ascii="Times New Roman" w:hAnsi="Times New Roman" w:cs="Times New Roman"/>
          <w:sz w:val="24"/>
          <w:szCs w:val="24"/>
        </w:rPr>
        <w:t>получателя межбюджетных трансфертов из бюджета Удмуртской Республики;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 xml:space="preserve">4) Управление финансов Министерства финансов Удмуртской Республики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Воткинском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районе - по исполнению местных бюджетов в случаях, установленных законодательством;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5) главные распорядители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- по обеспечению целевого использования и своевременного возврата средств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», а также представления отчетности и внесения платы за пользование средствами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»;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6) главные администраторы доходов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- за подведомственными администраторами доходов бюджета по осуществлению ими функций администрирования доходов;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7) главные администраторы источников финансирования дефицита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- за подведомственными администраторами </w:t>
      </w:r>
      <w:proofErr w:type="gramStart"/>
      <w:r w:rsidRPr="00782258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кассовых выплат</w:t>
      </w:r>
      <w:proofErr w:type="gramEnd"/>
      <w:r w:rsidRPr="00782258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>»  по погашению источников финансирования дефицита бюджета.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</w:t>
      </w:r>
      <w:r w:rsidRPr="00782258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28.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Обеспечение прозрачности (открытости) бюджетного процесса</w:t>
      </w:r>
    </w:p>
    <w:p w:rsidR="00933891" w:rsidRPr="00782258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Решение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подлежит официальному опубликованию </w:t>
      </w:r>
      <w:r w:rsidRPr="00A114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обнародованию) </w:t>
      </w:r>
      <w:r w:rsidRPr="00782258">
        <w:rPr>
          <w:rFonts w:ascii="Times New Roman" w:hAnsi="Times New Roman" w:cs="Times New Roman"/>
          <w:sz w:val="24"/>
          <w:szCs w:val="24"/>
        </w:rPr>
        <w:t>не позднее пяти дней после их принятия и подписания.</w:t>
      </w:r>
    </w:p>
    <w:p w:rsidR="00933891" w:rsidRDefault="00933891" w:rsidP="00933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2258">
        <w:rPr>
          <w:rFonts w:ascii="Times New Roman" w:hAnsi="Times New Roman" w:cs="Times New Roman"/>
          <w:sz w:val="24"/>
          <w:szCs w:val="24"/>
        </w:rPr>
        <w:t>. По проекту решения о бюджете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78225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проводятся публичные слушания.</w:t>
      </w:r>
    </w:p>
    <w:p w:rsidR="00933891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33891" w:rsidRPr="00782258" w:rsidRDefault="00933891" w:rsidP="0093389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33891">
        <w:rPr>
          <w:rFonts w:ascii="Times New Roman" w:hAnsi="Times New Roman" w:cs="Times New Roman"/>
          <w:b/>
          <w:sz w:val="24"/>
          <w:szCs w:val="24"/>
        </w:rPr>
        <w:t>Статья 29.</w:t>
      </w:r>
      <w:r w:rsidRPr="00782258">
        <w:rPr>
          <w:rFonts w:ascii="Times New Roman" w:hAnsi="Times New Roman" w:cs="Times New Roman"/>
          <w:sz w:val="24"/>
          <w:szCs w:val="24"/>
        </w:rPr>
        <w:t xml:space="preserve"> Вступление в силу настоящего Положения</w:t>
      </w:r>
    </w:p>
    <w:p w:rsidR="00933891" w:rsidRPr="00782258" w:rsidRDefault="00933891" w:rsidP="00F06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258">
        <w:rPr>
          <w:rFonts w:ascii="Times New Roman" w:hAnsi="Times New Roman" w:cs="Times New Roman"/>
          <w:sz w:val="24"/>
          <w:szCs w:val="24"/>
        </w:rPr>
        <w:t>1. Настоящее Положение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7822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1C9A" w:rsidRPr="00531C9A" w:rsidRDefault="00531C9A" w:rsidP="00933891">
      <w:pPr>
        <w:pStyle w:val="ConsTitle"/>
        <w:widowControl/>
        <w:ind w:right="0" w:firstLine="540"/>
        <w:jc w:val="center"/>
      </w:pPr>
    </w:p>
    <w:sectPr w:rsidR="00531C9A" w:rsidRPr="00531C9A" w:rsidSect="00F24ED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891" w:rsidRDefault="00933891" w:rsidP="00F24ED6">
      <w:r>
        <w:separator/>
      </w:r>
    </w:p>
  </w:endnote>
  <w:endnote w:type="continuationSeparator" w:id="0">
    <w:p w:rsidR="00933891" w:rsidRDefault="00933891" w:rsidP="00F2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688"/>
      <w:docPartObj>
        <w:docPartGallery w:val="Page Numbers (Bottom of Page)"/>
        <w:docPartUnique/>
      </w:docPartObj>
    </w:sdtPr>
    <w:sdtContent>
      <w:p w:rsidR="00933891" w:rsidRDefault="005F3FAA">
        <w:pPr>
          <w:pStyle w:val="aa"/>
          <w:jc w:val="center"/>
        </w:pPr>
        <w:r w:rsidRPr="00F24ED6">
          <w:rPr>
            <w:sz w:val="20"/>
          </w:rPr>
          <w:fldChar w:fldCharType="begin"/>
        </w:r>
        <w:r w:rsidR="00933891" w:rsidRPr="00F24ED6">
          <w:rPr>
            <w:sz w:val="20"/>
          </w:rPr>
          <w:instrText xml:space="preserve"> PAGE   \* MERGEFORMAT </w:instrText>
        </w:r>
        <w:r w:rsidRPr="00F24ED6">
          <w:rPr>
            <w:sz w:val="20"/>
          </w:rPr>
          <w:fldChar w:fldCharType="separate"/>
        </w:r>
        <w:r w:rsidR="003E32D6">
          <w:rPr>
            <w:noProof/>
            <w:sz w:val="20"/>
          </w:rPr>
          <w:t>2</w:t>
        </w:r>
        <w:r w:rsidRPr="00F24ED6">
          <w:rPr>
            <w:sz w:val="20"/>
          </w:rPr>
          <w:fldChar w:fldCharType="end"/>
        </w:r>
      </w:p>
    </w:sdtContent>
  </w:sdt>
  <w:p w:rsidR="00933891" w:rsidRDefault="009338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891" w:rsidRDefault="00933891" w:rsidP="00F24ED6">
      <w:r>
        <w:separator/>
      </w:r>
    </w:p>
  </w:footnote>
  <w:footnote w:type="continuationSeparator" w:id="0">
    <w:p w:rsidR="00933891" w:rsidRDefault="00933891" w:rsidP="00F24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2253536"/>
    <w:multiLevelType w:val="hybridMultilevel"/>
    <w:tmpl w:val="0BD65912"/>
    <w:lvl w:ilvl="0" w:tplc="074A20EA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061484"/>
    <w:multiLevelType w:val="hybridMultilevel"/>
    <w:tmpl w:val="808C111E"/>
    <w:lvl w:ilvl="0" w:tplc="6DD85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3F038F2"/>
    <w:multiLevelType w:val="hybridMultilevel"/>
    <w:tmpl w:val="8398F27C"/>
    <w:lvl w:ilvl="0" w:tplc="6DD854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E3A7331"/>
    <w:multiLevelType w:val="hybridMultilevel"/>
    <w:tmpl w:val="8398F27C"/>
    <w:lvl w:ilvl="0" w:tplc="6DD854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0D1A64"/>
    <w:multiLevelType w:val="hybridMultilevel"/>
    <w:tmpl w:val="75C6CE90"/>
    <w:lvl w:ilvl="0" w:tplc="610EE568">
      <w:start w:val="1"/>
      <w:numFmt w:val="decimal"/>
      <w:lvlText w:val="%1."/>
      <w:lvlJc w:val="left"/>
      <w:pPr>
        <w:tabs>
          <w:tab w:val="num" w:pos="1020"/>
        </w:tabs>
        <w:ind w:left="102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15"/>
  </w:num>
  <w:num w:numId="9">
    <w:abstractNumId w:val="16"/>
  </w:num>
  <w:num w:numId="10">
    <w:abstractNumId w:val="4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803"/>
    <w:rsid w:val="000F0189"/>
    <w:rsid w:val="00292DC7"/>
    <w:rsid w:val="002A3204"/>
    <w:rsid w:val="0033652F"/>
    <w:rsid w:val="003E32D6"/>
    <w:rsid w:val="00476E66"/>
    <w:rsid w:val="004C1FF7"/>
    <w:rsid w:val="004D1B84"/>
    <w:rsid w:val="00531C9A"/>
    <w:rsid w:val="005F3FAA"/>
    <w:rsid w:val="006648C6"/>
    <w:rsid w:val="00711961"/>
    <w:rsid w:val="00784871"/>
    <w:rsid w:val="008E7803"/>
    <w:rsid w:val="008F4911"/>
    <w:rsid w:val="00913739"/>
    <w:rsid w:val="00933891"/>
    <w:rsid w:val="00A53C8E"/>
    <w:rsid w:val="00B07CC5"/>
    <w:rsid w:val="00BE526F"/>
    <w:rsid w:val="00D04318"/>
    <w:rsid w:val="00DA0142"/>
    <w:rsid w:val="00DC6684"/>
    <w:rsid w:val="00DF52C1"/>
    <w:rsid w:val="00E9025D"/>
    <w:rsid w:val="00EA0254"/>
    <w:rsid w:val="00F06E1D"/>
    <w:rsid w:val="00F24ED6"/>
    <w:rsid w:val="00F8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531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H2,&quot;Изумруд&quot;"/>
    <w:basedOn w:val="a0"/>
    <w:next w:val="a0"/>
    <w:link w:val="21"/>
    <w:unhideWhenUsed/>
    <w:qFormat/>
    <w:rsid w:val="00531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0"/>
    <w:next w:val="a0"/>
    <w:link w:val="30"/>
    <w:qFormat/>
    <w:rsid w:val="00933891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unhideWhenUsed/>
    <w:qFormat/>
    <w:rsid w:val="00531C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933891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93389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93389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933891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913739"/>
    <w:pPr>
      <w:keepNext/>
      <w:jc w:val="center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53C8E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9"/>
    <w:rsid w:val="009137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531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53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1C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531C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31C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31C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5">
    <w:name w:val="Обычный текст"/>
    <w:basedOn w:val="a0"/>
    <w:rsid w:val="00531C9A"/>
    <w:pPr>
      <w:ind w:firstLine="567"/>
      <w:jc w:val="both"/>
    </w:pPr>
    <w:rPr>
      <w:sz w:val="28"/>
    </w:rPr>
  </w:style>
  <w:style w:type="paragraph" w:styleId="31">
    <w:name w:val="Body Text Indent 3"/>
    <w:basedOn w:val="a0"/>
    <w:link w:val="32"/>
    <w:rsid w:val="00531C9A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531C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annotation text"/>
    <w:basedOn w:val="a0"/>
    <w:link w:val="a7"/>
    <w:semiHidden/>
    <w:rsid w:val="00531C9A"/>
    <w:rPr>
      <w:sz w:val="20"/>
      <w:szCs w:val="20"/>
      <w:lang w:val="en-US" w:eastAsia="en-US"/>
    </w:rPr>
  </w:style>
  <w:style w:type="character" w:customStyle="1" w:styleId="a7">
    <w:name w:val="Текст примечания Знак"/>
    <w:basedOn w:val="a1"/>
    <w:link w:val="a6"/>
    <w:semiHidden/>
    <w:rsid w:val="00531C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Indent 2"/>
    <w:basedOn w:val="a0"/>
    <w:link w:val="23"/>
    <w:rsid w:val="00531C9A"/>
    <w:pPr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531C9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unhideWhenUsed/>
    <w:rsid w:val="00F24E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F24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nhideWhenUsed/>
    <w:rsid w:val="00F24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24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933891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933891"/>
    <w:rPr>
      <w:rFonts w:ascii="Arial Narrow" w:eastAsia="Times New Roman" w:hAnsi="Arial Narrow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9338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9338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933891"/>
    <w:rPr>
      <w:rFonts w:ascii="PetersburgCTT" w:eastAsia="Times New Roman" w:hAnsi="PetersburgCTT" w:cs="Times New Roman"/>
      <w:i/>
      <w:szCs w:val="20"/>
      <w:lang w:eastAsia="ru-RU"/>
    </w:rPr>
  </w:style>
  <w:style w:type="paragraph" w:styleId="ac">
    <w:name w:val="Body Text Indent"/>
    <w:basedOn w:val="a0"/>
    <w:link w:val="ad"/>
    <w:rsid w:val="00933891"/>
    <w:pPr>
      <w:ind w:firstLine="708"/>
    </w:pPr>
    <w:rPr>
      <w:color w:val="333399"/>
      <w:sz w:val="20"/>
    </w:rPr>
  </w:style>
  <w:style w:type="character" w:customStyle="1" w:styleId="ad">
    <w:name w:val="Основной текст с отступом Знак"/>
    <w:basedOn w:val="a1"/>
    <w:link w:val="ac"/>
    <w:rsid w:val="0093389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HTML">
    <w:name w:val="HTML Preformatted"/>
    <w:basedOn w:val="a0"/>
    <w:link w:val="HTML0"/>
    <w:rsid w:val="00933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33891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e">
    <w:name w:val="footnote text"/>
    <w:basedOn w:val="a0"/>
    <w:link w:val="af"/>
    <w:semiHidden/>
    <w:rsid w:val="00933891"/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933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1"/>
    <w:rsid w:val="00933891"/>
  </w:style>
  <w:style w:type="paragraph" w:styleId="12">
    <w:name w:val="toc 1"/>
    <w:basedOn w:val="a0"/>
    <w:next w:val="a0"/>
    <w:autoRedefine/>
    <w:semiHidden/>
    <w:rsid w:val="00933891"/>
    <w:pPr>
      <w:spacing w:before="360" w:after="360"/>
    </w:pPr>
    <w:rPr>
      <w:b/>
      <w:caps/>
      <w:lang w:val="en-US" w:eastAsia="en-US"/>
    </w:rPr>
  </w:style>
  <w:style w:type="character" w:customStyle="1" w:styleId="hl41">
    <w:name w:val="hl41"/>
    <w:rsid w:val="00933891"/>
    <w:rPr>
      <w:b/>
      <w:bCs/>
      <w:sz w:val="20"/>
      <w:szCs w:val="20"/>
    </w:rPr>
  </w:style>
  <w:style w:type="paragraph" w:customStyle="1" w:styleId="Web">
    <w:name w:val="Обычный (Web)"/>
    <w:basedOn w:val="a0"/>
    <w:rsid w:val="0093389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1">
    <w:name w:val="Body Text"/>
    <w:basedOn w:val="a0"/>
    <w:link w:val="af2"/>
    <w:rsid w:val="00933891"/>
    <w:pPr>
      <w:spacing w:after="120"/>
    </w:pPr>
    <w:rPr>
      <w:lang w:val="en-US" w:eastAsia="en-US"/>
    </w:rPr>
  </w:style>
  <w:style w:type="character" w:customStyle="1" w:styleId="af2">
    <w:name w:val="Основной текст Знак"/>
    <w:basedOn w:val="a1"/>
    <w:link w:val="af1"/>
    <w:rsid w:val="009338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4">
    <w:name w:val="Body Text 2"/>
    <w:basedOn w:val="a0"/>
    <w:link w:val="25"/>
    <w:rsid w:val="00933891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basedOn w:val="a1"/>
    <w:link w:val="24"/>
    <w:rsid w:val="009338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sNonformat0">
    <w:name w:val="ConsNonformat Знак"/>
    <w:rsid w:val="00933891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0"/>
    <w:link w:val="34"/>
    <w:rsid w:val="00933891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1"/>
    <w:link w:val="33"/>
    <w:rsid w:val="0093389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">
    <w:name w:val="List"/>
    <w:basedOn w:val="a0"/>
    <w:rsid w:val="00933891"/>
    <w:pPr>
      <w:numPr>
        <w:numId w:val="7"/>
      </w:numPr>
      <w:spacing w:before="40" w:after="40"/>
      <w:jc w:val="both"/>
    </w:pPr>
    <w:rPr>
      <w:szCs w:val="20"/>
    </w:rPr>
  </w:style>
  <w:style w:type="paragraph" w:customStyle="1" w:styleId="af3">
    <w:name w:val="Заголовок_ТАБ"/>
    <w:basedOn w:val="a0"/>
    <w:autoRedefine/>
    <w:rsid w:val="00933891"/>
    <w:pPr>
      <w:keepNext/>
      <w:spacing w:after="120"/>
      <w:jc w:val="center"/>
    </w:pPr>
    <w:rPr>
      <w:b/>
      <w:sz w:val="20"/>
      <w:szCs w:val="20"/>
    </w:rPr>
  </w:style>
  <w:style w:type="character" w:styleId="af4">
    <w:name w:val="Strong"/>
    <w:qFormat/>
    <w:rsid w:val="00933891"/>
    <w:rPr>
      <w:b/>
      <w:bCs/>
    </w:rPr>
  </w:style>
  <w:style w:type="character" w:styleId="af5">
    <w:name w:val="Emphasis"/>
    <w:qFormat/>
    <w:rsid w:val="00933891"/>
    <w:rPr>
      <w:i/>
      <w:iCs/>
    </w:rPr>
  </w:style>
  <w:style w:type="paragraph" w:customStyle="1" w:styleId="af6">
    <w:name w:val="Заголовок_РИС"/>
    <w:basedOn w:val="a0"/>
    <w:autoRedefine/>
    <w:rsid w:val="00933891"/>
    <w:pPr>
      <w:spacing w:before="120" w:after="120"/>
      <w:jc w:val="center"/>
    </w:pPr>
    <w:rPr>
      <w:i/>
      <w:sz w:val="20"/>
      <w:szCs w:val="20"/>
    </w:rPr>
  </w:style>
  <w:style w:type="paragraph" w:customStyle="1" w:styleId="26">
    <w:name w:val="Список2"/>
    <w:basedOn w:val="a"/>
    <w:rsid w:val="00933891"/>
    <w:pPr>
      <w:tabs>
        <w:tab w:val="clear" w:pos="360"/>
        <w:tab w:val="left" w:pos="851"/>
      </w:tabs>
      <w:ind w:left="850" w:hanging="493"/>
    </w:pPr>
  </w:style>
  <w:style w:type="paragraph" w:customStyle="1" w:styleId="af7">
    <w:name w:val="Спис_заголовок"/>
    <w:basedOn w:val="a0"/>
    <w:next w:val="a"/>
    <w:rsid w:val="00933891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c"/>
    <w:rsid w:val="00933891"/>
  </w:style>
  <w:style w:type="paragraph" w:customStyle="1" w:styleId="af8">
    <w:name w:val="Список_без_б"/>
    <w:basedOn w:val="a0"/>
    <w:rsid w:val="00933891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9">
    <w:name w:val="Таблица"/>
    <w:basedOn w:val="a0"/>
    <w:rsid w:val="00933891"/>
    <w:pPr>
      <w:spacing w:before="20" w:after="20"/>
    </w:pPr>
    <w:rPr>
      <w:sz w:val="20"/>
      <w:szCs w:val="20"/>
    </w:rPr>
  </w:style>
  <w:style w:type="paragraph" w:customStyle="1" w:styleId="afa">
    <w:name w:val="Текст письма"/>
    <w:basedOn w:val="a0"/>
    <w:rsid w:val="00933891"/>
    <w:pPr>
      <w:spacing w:before="60" w:after="60"/>
      <w:jc w:val="both"/>
    </w:pPr>
    <w:rPr>
      <w:sz w:val="22"/>
      <w:szCs w:val="20"/>
    </w:rPr>
  </w:style>
  <w:style w:type="paragraph" w:customStyle="1" w:styleId="35">
    <w:name w:val="Список3"/>
    <w:basedOn w:val="a0"/>
    <w:rsid w:val="00933891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</w:rPr>
  </w:style>
  <w:style w:type="paragraph" w:customStyle="1" w:styleId="1">
    <w:name w:val="Номер1"/>
    <w:basedOn w:val="a"/>
    <w:rsid w:val="00933891"/>
    <w:pPr>
      <w:numPr>
        <w:ilvl w:val="1"/>
        <w:numId w:val="9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933891"/>
    <w:pPr>
      <w:numPr>
        <w:ilvl w:val="2"/>
        <w:numId w:val="9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0"/>
    <w:link w:val="afc"/>
    <w:qFormat/>
    <w:rsid w:val="00933891"/>
    <w:pPr>
      <w:spacing w:after="240"/>
      <w:jc w:val="center"/>
    </w:pPr>
    <w:rPr>
      <w:b/>
      <w:bCs/>
      <w:sz w:val="28"/>
    </w:rPr>
  </w:style>
  <w:style w:type="character" w:customStyle="1" w:styleId="afc">
    <w:name w:val="Название Знак"/>
    <w:basedOn w:val="a1"/>
    <w:link w:val="afb"/>
    <w:rsid w:val="009338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Cell">
    <w:name w:val="ConsCell"/>
    <w:rsid w:val="009338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rsid w:val="00933891"/>
    <w:rPr>
      <w:color w:val="0000FF"/>
      <w:u w:val="single"/>
    </w:rPr>
  </w:style>
  <w:style w:type="paragraph" w:customStyle="1" w:styleId="ConsPlusNormal">
    <w:name w:val="ConsPlusNormal"/>
    <w:rsid w:val="00933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33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D0C03-C02A-47A8-BA12-726EA803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7246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8</cp:revision>
  <cp:lastPrinted>2018-01-08T10:55:00Z</cp:lastPrinted>
  <dcterms:created xsi:type="dcterms:W3CDTF">2017-12-22T05:35:00Z</dcterms:created>
  <dcterms:modified xsi:type="dcterms:W3CDTF">2018-01-08T10:55:00Z</dcterms:modified>
</cp:coreProperties>
</file>