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7" w:rsidRPr="00AA2676" w:rsidRDefault="002564C7" w:rsidP="002564C7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AA267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AA2676" w:rsidRPr="00AA2676">
        <w:rPr>
          <w:rFonts w:ascii="Times New Roman" w:hAnsi="Times New Roman" w:cs="Times New Roman"/>
          <w:sz w:val="28"/>
          <w:szCs w:val="28"/>
        </w:rPr>
        <w:t>СВЕТЛЯНСКОЕ</w:t>
      </w:r>
      <w:r w:rsidRPr="00AA2676">
        <w:rPr>
          <w:rFonts w:ascii="Times New Roman" w:hAnsi="Times New Roman" w:cs="Times New Roman"/>
          <w:sz w:val="28"/>
          <w:szCs w:val="28"/>
        </w:rPr>
        <w:t>»</w:t>
      </w:r>
    </w:p>
    <w:p w:rsidR="002564C7" w:rsidRPr="00AA2676" w:rsidRDefault="002564C7" w:rsidP="002564C7">
      <w:pPr>
        <w:rPr>
          <w:rFonts w:ascii="Times New Roman" w:hAnsi="Times New Roman" w:cs="Times New Roman"/>
          <w:sz w:val="36"/>
          <w:szCs w:val="36"/>
        </w:rPr>
      </w:pPr>
    </w:p>
    <w:p w:rsidR="002564C7" w:rsidRPr="00AA2676" w:rsidRDefault="002564C7" w:rsidP="00256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67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64C7" w:rsidRDefault="002564C7" w:rsidP="00256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4C7" w:rsidRDefault="00AA2676" w:rsidP="002564C7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</w:t>
      </w:r>
      <w:r w:rsidR="002564C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436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</w:r>
      <w:r w:rsidR="00A4362B">
        <w:rPr>
          <w:rFonts w:ascii="Times New Roman" w:hAnsi="Times New Roman" w:cs="Times New Roman"/>
          <w:sz w:val="24"/>
          <w:szCs w:val="24"/>
        </w:rPr>
        <w:tab/>
        <w:t xml:space="preserve">              №  22</w:t>
      </w:r>
      <w:r w:rsidR="002564C7">
        <w:rPr>
          <w:rFonts w:ascii="Times New Roman" w:hAnsi="Times New Roman" w:cs="Times New Roman"/>
          <w:sz w:val="24"/>
          <w:szCs w:val="24"/>
        </w:rPr>
        <w:tab/>
      </w:r>
    </w:p>
    <w:p w:rsidR="002564C7" w:rsidRDefault="00AA2676" w:rsidP="00AA2676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ветлое</w:t>
      </w:r>
    </w:p>
    <w:p w:rsidR="00AA2676" w:rsidRDefault="00AA2676" w:rsidP="00AA2676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дополнений в Административный регламент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исполнению муниципальной функции </w:t>
      </w:r>
    </w:p>
    <w:p w:rsidR="002564C7" w:rsidRDefault="00F915C5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64C7">
        <w:rPr>
          <w:rFonts w:ascii="Times New Roman" w:hAnsi="Times New Roman"/>
          <w:sz w:val="24"/>
          <w:szCs w:val="24"/>
        </w:rPr>
        <w:t xml:space="preserve">о осуществлению муниципального контроля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использованием и охраной недр при добыче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общераспространенных полезных ископаемых,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при строительстве подземных сооружений, не связанных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добычей полезных ископаемых на территории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AA2676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 xml:space="preserve">», утвержденный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муниципального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</w:t>
      </w:r>
      <w:r w:rsidR="00AA2676">
        <w:rPr>
          <w:rFonts w:ascii="Times New Roman" w:hAnsi="Times New Roman"/>
          <w:sz w:val="24"/>
          <w:szCs w:val="24"/>
        </w:rPr>
        <w:t>Светлянское» от 18.04.2017 года № 13</w:t>
      </w:r>
    </w:p>
    <w:p w:rsidR="002564C7" w:rsidRDefault="002564C7" w:rsidP="002564C7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4C7" w:rsidRDefault="002564C7" w:rsidP="002564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 от 03.07.2016 года №277-ФЗ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Федерации"», Постановлением Правительства Российской Федерации от 10.02.2017 года №166 «Об утверждении Правил составления и направления предостережения о недопустимости нарушения обязательных требований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AA2676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2564C7" w:rsidRDefault="002564C7" w:rsidP="002564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AA2676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постановляет:</w:t>
      </w:r>
    </w:p>
    <w:p w:rsidR="002564C7" w:rsidRDefault="002564C7" w:rsidP="002564C7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2564C7" w:rsidRDefault="002564C7" w:rsidP="002564C7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  Административный регламент исполнения муниципальной 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r w:rsidR="00AA2676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 xml:space="preserve">», утвержденный </w:t>
      </w:r>
      <w:r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AA2676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AA2676">
        <w:rPr>
          <w:rFonts w:ascii="Times New Roman" w:hAnsi="Times New Roman"/>
          <w:bCs/>
          <w:sz w:val="24"/>
          <w:szCs w:val="24"/>
        </w:rPr>
        <w:t>№ 13 от 18</w:t>
      </w:r>
      <w:r>
        <w:rPr>
          <w:rFonts w:ascii="Times New Roman" w:hAnsi="Times New Roman"/>
          <w:bCs/>
          <w:sz w:val="24"/>
          <w:szCs w:val="24"/>
        </w:rPr>
        <w:t xml:space="preserve">. 04.2017 года, </w:t>
      </w:r>
      <w:r>
        <w:rPr>
          <w:rFonts w:ascii="Times New Roman" w:hAnsi="Times New Roman"/>
          <w:b/>
          <w:bCs/>
          <w:sz w:val="24"/>
          <w:szCs w:val="24"/>
        </w:rPr>
        <w:t xml:space="preserve">следующие дополнения: </w:t>
      </w:r>
      <w:proofErr w:type="gramEnd"/>
    </w:p>
    <w:p w:rsidR="002564C7" w:rsidRDefault="002564C7" w:rsidP="002564C7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пункт 1.4 новым абзацем восьмым (т.е. после Закона Российской Федерации от 21.02.1992 года № 2395-1) следующего содержания: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«- Постановление Правительства РФ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абзацы 8, 9, 10, 11, 12 считать абзацами 9, 10, 11, 12, 13.</w:t>
      </w:r>
    </w:p>
    <w:p w:rsidR="002564C7" w:rsidRDefault="002564C7" w:rsidP="00256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пункт 3.1 подпунктами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«и» следующего содержания: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организация и проведение мероприятий, направленных на профилактику нарушений обязательных требований;</w:t>
      </w:r>
    </w:p>
    <w:p w:rsidR="002564C7" w:rsidRDefault="002564C7" w:rsidP="002564C7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организация и проведение мероприятий по контролю без взаимодействия с юридическими лицами, индивидуальными предпринимателями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2564C7" w:rsidRDefault="002564C7" w:rsidP="00256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 3.4.1 подпунктом 4 следующего содержания: 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«4) выявление признаков нарушения обязательных требований при проведении мероприятий без взаимодействия с юридическими лицами, индивидуальными предпринимателями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2564C7" w:rsidRDefault="002564C7" w:rsidP="00256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пунктами 3.10 и 3.11 следующего содержания: 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«3.10.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3.10.1. В целях профилактики нарушений обязательных требований органы муниципального контроля: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обеспечивают размещение на официальном сайте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выдают предостережения о недопустимости нарушения обязательных требований в соответствии с пунктами 3.10.2 - 3.10.4 настоящего Административного регламента, если иной порядок не установлен федеральным законом.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 муниципального контроля.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3.10.3.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3.10.4. 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порядке, предусмотренным постановлением Правительством Российской Федерации от 10.02.2017 года № 166.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с юридическими лицами, индивидуальными предпринимателями), относятся: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плановые (рейдовые) осмотры (обследования) территорий (автомобильных дорог) в соответствии со статьей 13.2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наблюдение за соблюдением обязательных требований при распространении рекламы;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другие виды и формы мероприятий по контролю, установленные федеральными законами.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3.11.3. Задания, указанные в пункте 3.11.2 настоящего Административного регламента, оформляются распоряжением, издаваемым органом муниципального контроля. 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3.11.4. Результаты мероприятия по контролю без взаимодействия с юридическими лицами, индивидуальными предпринимателями, в том числе результаты плановых (рейдовых) осмотров, обследований, исследований, измерений, наблюдений, оформляются должностным лицом, проведшим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в виде акта, который должен содержать в себе сведения, предусмотренные пунктом 3.7.3 настоящего Административного регламента.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выявления при проведении мероприятий по контролю, указанных в пункте 3.11.1 настоящего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решения о назначении внеплановой проверки юридического лица, индивидуального предпринимателя по основаниям, предусмотренным Федеральным законом.</w:t>
      </w:r>
    </w:p>
    <w:p w:rsidR="002564C7" w:rsidRDefault="002564C7" w:rsidP="00256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указанных в пунктах 3.10.2 - 3.10.4 настоящего Административного регламента,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2564C7" w:rsidRDefault="002564C7" w:rsidP="002564C7">
      <w:pPr>
        <w:pStyle w:val="a3"/>
        <w:tabs>
          <w:tab w:val="left" w:pos="1134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2564C7" w:rsidRDefault="002564C7" w:rsidP="002564C7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настоящее постановление  на официальном сайте в сети «Интернет».</w:t>
      </w:r>
    </w:p>
    <w:p w:rsidR="002564C7" w:rsidRDefault="002564C7" w:rsidP="002564C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 вступает в силу со дня принятия.</w:t>
      </w:r>
    </w:p>
    <w:p w:rsidR="002564C7" w:rsidRDefault="002564C7" w:rsidP="002564C7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564C7" w:rsidRDefault="002564C7" w:rsidP="002564C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564C7" w:rsidRDefault="002564C7" w:rsidP="002564C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муниципального </w:t>
      </w:r>
    </w:p>
    <w:p w:rsidR="002564C7" w:rsidRDefault="002564C7" w:rsidP="002564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r w:rsidR="00AA2676">
        <w:rPr>
          <w:rFonts w:ascii="Times New Roman" w:hAnsi="Times New Roman"/>
          <w:sz w:val="24"/>
          <w:szCs w:val="24"/>
        </w:rPr>
        <w:t>Светлянское»</w:t>
      </w:r>
      <w:r w:rsidR="00AA2676">
        <w:rPr>
          <w:rFonts w:ascii="Times New Roman" w:hAnsi="Times New Roman"/>
          <w:sz w:val="24"/>
          <w:szCs w:val="24"/>
        </w:rPr>
        <w:tab/>
        <w:t xml:space="preserve">                                               З.А.Вострокнутова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4C7" w:rsidRDefault="002564C7" w:rsidP="002564C7">
      <w:pPr>
        <w:tabs>
          <w:tab w:val="left" w:pos="1590"/>
        </w:tabs>
        <w:spacing w:line="240" w:lineRule="auto"/>
        <w:rPr>
          <w:rFonts w:ascii="Times New Roman" w:hAnsi="Times New Roman" w:cs="Times New Roman"/>
        </w:rPr>
      </w:pPr>
    </w:p>
    <w:p w:rsidR="002564C7" w:rsidRDefault="002564C7" w:rsidP="002564C7">
      <w:pPr>
        <w:tabs>
          <w:tab w:val="left" w:pos="1590"/>
        </w:tabs>
        <w:spacing w:line="240" w:lineRule="auto"/>
        <w:rPr>
          <w:rFonts w:ascii="Times New Roman" w:hAnsi="Times New Roman" w:cs="Times New Roman"/>
        </w:rPr>
      </w:pPr>
    </w:p>
    <w:p w:rsidR="00846042" w:rsidRDefault="00846042"/>
    <w:sectPr w:rsidR="00846042" w:rsidSect="0016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>
    <w:nsid w:val="1BB23F77"/>
    <w:multiLevelType w:val="hybridMultilevel"/>
    <w:tmpl w:val="6C6AA286"/>
    <w:lvl w:ilvl="0" w:tplc="1C08DFF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C7"/>
    <w:rsid w:val="00165840"/>
    <w:rsid w:val="002564C7"/>
    <w:rsid w:val="0050321A"/>
    <w:rsid w:val="00846042"/>
    <w:rsid w:val="008F7028"/>
    <w:rsid w:val="00A4362B"/>
    <w:rsid w:val="00AA2676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4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564C7"/>
    <w:pPr>
      <w:ind w:left="720"/>
      <w:contextualSpacing/>
    </w:pPr>
  </w:style>
  <w:style w:type="paragraph" w:customStyle="1" w:styleId="s3">
    <w:name w:val="s_3"/>
    <w:basedOn w:val="a"/>
    <w:rsid w:val="002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69B2-EDBE-443A-B581-0BE11C03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1679</Words>
  <Characters>9575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6</cp:revision>
  <cp:lastPrinted>2017-08-14T06:37:00Z</cp:lastPrinted>
  <dcterms:created xsi:type="dcterms:W3CDTF">2017-05-17T11:08:00Z</dcterms:created>
  <dcterms:modified xsi:type="dcterms:W3CDTF">2017-08-14T06:37:00Z</dcterms:modified>
</cp:coreProperties>
</file>